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C9F" w:rsidRPr="00A415AD" w:rsidRDefault="00853C9F" w:rsidP="00A415AD">
      <w:pPr>
        <w:pStyle w:val="Sangradetextonormal"/>
        <w:spacing w:line="360" w:lineRule="auto"/>
        <w:ind w:firstLine="0"/>
        <w:jc w:val="both"/>
        <w:rPr>
          <w:b/>
          <w:szCs w:val="24"/>
        </w:rPr>
      </w:pPr>
      <w:r w:rsidRPr="00A415AD">
        <w:rPr>
          <w:b/>
          <w:szCs w:val="24"/>
          <w:shd w:val="clear" w:color="auto" w:fill="FFFFFF"/>
        </w:rPr>
        <w:t>XI JORNADAS INTERDISCIPLINARIAS DE ESTUDIOS AGRARIOS Y AGROINDUSTRIALES ARGENTINOS Y LATINOAMERICANOS- FCA de la UBA</w:t>
      </w:r>
    </w:p>
    <w:p w:rsidR="00853C9F" w:rsidRPr="00A415AD" w:rsidRDefault="00853C9F" w:rsidP="00A415AD">
      <w:pPr>
        <w:pStyle w:val="Sangradetextonormal"/>
        <w:spacing w:line="360" w:lineRule="auto"/>
        <w:ind w:firstLine="0"/>
        <w:jc w:val="both"/>
        <w:rPr>
          <w:b/>
          <w:szCs w:val="24"/>
        </w:rPr>
      </w:pPr>
    </w:p>
    <w:p w:rsidR="00853C9F" w:rsidRPr="00A415AD" w:rsidRDefault="00853C9F" w:rsidP="00A415AD">
      <w:pPr>
        <w:pStyle w:val="Sangradetextonormal"/>
        <w:spacing w:line="360" w:lineRule="auto"/>
        <w:ind w:firstLine="0"/>
        <w:jc w:val="both"/>
        <w:rPr>
          <w:b/>
          <w:szCs w:val="24"/>
        </w:rPr>
      </w:pPr>
      <w:r w:rsidRPr="00A415AD">
        <w:rPr>
          <w:b/>
          <w:szCs w:val="24"/>
        </w:rPr>
        <w:t>MODELO DE GESTIÓN DE LOS AGROECOSISTEMAS DE LA AGRICULTURA FAMILIAR QUE PERMITE LA RESILIENCIA ANTE EL CAMBIO CLIMÁTICO</w:t>
      </w:r>
    </w:p>
    <w:p w:rsidR="00853C9F" w:rsidRPr="00A415AD" w:rsidRDefault="00853C9F" w:rsidP="00A415AD">
      <w:pPr>
        <w:pStyle w:val="Sangradetextonormal"/>
        <w:spacing w:line="360" w:lineRule="auto"/>
        <w:ind w:firstLine="709"/>
        <w:jc w:val="right"/>
        <w:rPr>
          <w:szCs w:val="24"/>
        </w:rPr>
      </w:pPr>
    </w:p>
    <w:p w:rsidR="00853C9F" w:rsidRPr="00A415AD" w:rsidRDefault="00853C9F" w:rsidP="00A415AD">
      <w:pPr>
        <w:pStyle w:val="Sangradetextonormal"/>
        <w:spacing w:line="360" w:lineRule="auto"/>
        <w:ind w:firstLine="709"/>
        <w:jc w:val="right"/>
        <w:rPr>
          <w:sz w:val="22"/>
          <w:szCs w:val="22"/>
        </w:rPr>
      </w:pPr>
      <w:r w:rsidRPr="00A415AD">
        <w:rPr>
          <w:sz w:val="22"/>
          <w:szCs w:val="22"/>
        </w:rPr>
        <w:t xml:space="preserve">Wdowiak Karina Alejandra y </w:t>
      </w:r>
      <w:proofErr w:type="spellStart"/>
      <w:r w:rsidRPr="00A415AD">
        <w:rPr>
          <w:sz w:val="22"/>
          <w:szCs w:val="22"/>
        </w:rPr>
        <w:t>Colmann</w:t>
      </w:r>
      <w:proofErr w:type="spellEnd"/>
      <w:r w:rsidRPr="00A415AD">
        <w:rPr>
          <w:sz w:val="22"/>
          <w:szCs w:val="22"/>
        </w:rPr>
        <w:t xml:space="preserve"> Daniela </w:t>
      </w:r>
    </w:p>
    <w:p w:rsidR="00853C9F" w:rsidRPr="00A415AD" w:rsidRDefault="00853C9F" w:rsidP="00A415AD">
      <w:pPr>
        <w:pStyle w:val="Sangradetextonormal"/>
        <w:spacing w:line="360" w:lineRule="auto"/>
        <w:ind w:firstLine="709"/>
        <w:jc w:val="right"/>
        <w:rPr>
          <w:i/>
          <w:sz w:val="22"/>
          <w:szCs w:val="22"/>
        </w:rPr>
      </w:pPr>
      <w:r w:rsidRPr="00A415AD">
        <w:rPr>
          <w:i/>
          <w:sz w:val="22"/>
          <w:szCs w:val="22"/>
        </w:rPr>
        <w:t xml:space="preserve">AER INTA Las Breñas- EEA INTA Las Breñas. Ruta </w:t>
      </w:r>
      <w:proofErr w:type="spellStart"/>
      <w:r w:rsidRPr="00A415AD">
        <w:rPr>
          <w:i/>
          <w:sz w:val="22"/>
          <w:szCs w:val="22"/>
        </w:rPr>
        <w:t>Nac</w:t>
      </w:r>
      <w:proofErr w:type="spellEnd"/>
      <w:r w:rsidRPr="00A415AD">
        <w:rPr>
          <w:i/>
          <w:sz w:val="22"/>
          <w:szCs w:val="22"/>
        </w:rPr>
        <w:t>. 89.</w:t>
      </w:r>
    </w:p>
    <w:p w:rsidR="00853C9F" w:rsidRPr="00A415AD" w:rsidRDefault="00853C9F" w:rsidP="00A415AD">
      <w:pPr>
        <w:pStyle w:val="Sangradetextonormal"/>
        <w:spacing w:line="360" w:lineRule="auto"/>
        <w:ind w:firstLine="709"/>
        <w:jc w:val="right"/>
        <w:rPr>
          <w:i/>
          <w:sz w:val="22"/>
          <w:szCs w:val="22"/>
        </w:rPr>
      </w:pPr>
      <w:r w:rsidRPr="00A415AD">
        <w:rPr>
          <w:i/>
          <w:sz w:val="22"/>
          <w:szCs w:val="22"/>
        </w:rPr>
        <w:t xml:space="preserve"> Las Breñas, Chaco, Argentina</w:t>
      </w:r>
    </w:p>
    <w:p w:rsidR="00853C9F" w:rsidRPr="00A415AD" w:rsidRDefault="00853C9F" w:rsidP="00A415AD">
      <w:pPr>
        <w:pStyle w:val="Sangradetextonormal"/>
        <w:spacing w:line="360" w:lineRule="auto"/>
        <w:ind w:firstLine="709"/>
        <w:jc w:val="right"/>
        <w:rPr>
          <w:b/>
          <w:sz w:val="22"/>
          <w:szCs w:val="22"/>
        </w:rPr>
      </w:pPr>
      <w:r w:rsidRPr="00A415AD">
        <w:rPr>
          <w:b/>
          <w:sz w:val="22"/>
          <w:szCs w:val="22"/>
        </w:rPr>
        <w:t>EJE TEMÁTICO: 8- La extensión y el desarrollo rural</w:t>
      </w:r>
    </w:p>
    <w:p w:rsidR="00853C9F" w:rsidRPr="00A415AD" w:rsidRDefault="00853C9F" w:rsidP="00A415AD">
      <w:pPr>
        <w:pStyle w:val="Sangradetextonormal"/>
        <w:spacing w:line="360" w:lineRule="auto"/>
        <w:ind w:firstLine="709"/>
        <w:jc w:val="right"/>
        <w:rPr>
          <w:i/>
          <w:sz w:val="22"/>
          <w:szCs w:val="22"/>
        </w:rPr>
      </w:pPr>
      <w:bookmarkStart w:id="0" w:name="_GoBack"/>
      <w:r w:rsidRPr="00A415AD">
        <w:rPr>
          <w:i/>
          <w:sz w:val="22"/>
          <w:szCs w:val="22"/>
        </w:rPr>
        <w:t>wdowiak.karina@inta.gob.ar y colmann.daniela@inta.gob.ar</w:t>
      </w:r>
    </w:p>
    <w:bookmarkEnd w:id="0"/>
    <w:p w:rsidR="00853C9F" w:rsidRPr="00A415AD" w:rsidRDefault="00853C9F" w:rsidP="00A415AD">
      <w:pPr>
        <w:pStyle w:val="Sangradetextonormal"/>
        <w:spacing w:line="360" w:lineRule="auto"/>
        <w:jc w:val="both"/>
        <w:rPr>
          <w:szCs w:val="24"/>
        </w:rPr>
      </w:pPr>
    </w:p>
    <w:p w:rsidR="00853C9F" w:rsidRPr="00A415AD" w:rsidRDefault="00853C9F" w:rsidP="00A415AD">
      <w:pPr>
        <w:pStyle w:val="Sangradetextonormal"/>
        <w:spacing w:line="360" w:lineRule="auto"/>
        <w:ind w:firstLine="0"/>
        <w:jc w:val="both"/>
        <w:rPr>
          <w:b/>
          <w:szCs w:val="24"/>
        </w:rPr>
      </w:pPr>
      <w:r w:rsidRPr="00A415AD">
        <w:rPr>
          <w:b/>
          <w:szCs w:val="24"/>
        </w:rPr>
        <w:t>RESUMEN</w:t>
      </w:r>
    </w:p>
    <w:p w:rsidR="00611754" w:rsidRPr="00A415AD" w:rsidRDefault="00611754" w:rsidP="00A415AD">
      <w:pPr>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La gestión de los agroecosistemas, refiere a las decisiones </w:t>
      </w:r>
      <w:r w:rsidR="002D0019" w:rsidRPr="00A415AD">
        <w:rPr>
          <w:rFonts w:ascii="Times New Roman" w:hAnsi="Times New Roman" w:cs="Times New Roman"/>
          <w:sz w:val="24"/>
          <w:szCs w:val="24"/>
        </w:rPr>
        <w:t>sobre</w:t>
      </w:r>
      <w:r w:rsidRPr="00A415AD">
        <w:rPr>
          <w:rFonts w:ascii="Times New Roman" w:hAnsi="Times New Roman" w:cs="Times New Roman"/>
          <w:sz w:val="24"/>
          <w:szCs w:val="24"/>
        </w:rPr>
        <w:t xml:space="preserve"> los recursos produc</w:t>
      </w:r>
      <w:r w:rsidR="00ED656F" w:rsidRPr="00A415AD">
        <w:rPr>
          <w:rFonts w:ascii="Times New Roman" w:hAnsi="Times New Roman" w:cs="Times New Roman"/>
          <w:sz w:val="24"/>
          <w:szCs w:val="24"/>
        </w:rPr>
        <w:t>tivos</w:t>
      </w:r>
      <w:r w:rsidRPr="00A415AD">
        <w:rPr>
          <w:rFonts w:ascii="Times New Roman" w:hAnsi="Times New Roman" w:cs="Times New Roman"/>
          <w:sz w:val="24"/>
          <w:szCs w:val="24"/>
        </w:rPr>
        <w:t>, para obtener beneficios</w:t>
      </w:r>
      <w:r w:rsidR="001324A2" w:rsidRPr="00A415AD">
        <w:rPr>
          <w:rFonts w:ascii="Times New Roman" w:hAnsi="Times New Roman" w:cs="Times New Roman"/>
          <w:sz w:val="24"/>
          <w:szCs w:val="24"/>
        </w:rPr>
        <w:t xml:space="preserve">, </w:t>
      </w:r>
      <w:r w:rsidRPr="00A415AD">
        <w:rPr>
          <w:rFonts w:ascii="Times New Roman" w:hAnsi="Times New Roman" w:cs="Times New Roman"/>
          <w:sz w:val="24"/>
          <w:szCs w:val="24"/>
        </w:rPr>
        <w:t>eficiente</w:t>
      </w:r>
      <w:r w:rsidR="001324A2" w:rsidRPr="00A415AD">
        <w:rPr>
          <w:rFonts w:ascii="Times New Roman" w:hAnsi="Times New Roman" w:cs="Times New Roman"/>
          <w:sz w:val="24"/>
          <w:szCs w:val="24"/>
        </w:rPr>
        <w:t>mente</w:t>
      </w:r>
      <w:r w:rsidRPr="00A415AD">
        <w:rPr>
          <w:rFonts w:ascii="Times New Roman" w:hAnsi="Times New Roman" w:cs="Times New Roman"/>
          <w:sz w:val="24"/>
          <w:szCs w:val="24"/>
        </w:rPr>
        <w:t xml:space="preserve">, preservando </w:t>
      </w:r>
      <w:r w:rsidR="001324A2" w:rsidRPr="00A415AD">
        <w:rPr>
          <w:rFonts w:ascii="Times New Roman" w:hAnsi="Times New Roman" w:cs="Times New Roman"/>
          <w:sz w:val="24"/>
          <w:szCs w:val="24"/>
        </w:rPr>
        <w:t>su</w:t>
      </w:r>
      <w:r w:rsidRPr="00A415AD">
        <w:rPr>
          <w:rFonts w:ascii="Times New Roman" w:hAnsi="Times New Roman" w:cs="Times New Roman"/>
          <w:sz w:val="24"/>
          <w:szCs w:val="24"/>
        </w:rPr>
        <w:t xml:space="preserve"> disponibilidad y considerando las relaciones que se establecen entre ellos. </w:t>
      </w:r>
    </w:p>
    <w:p w:rsidR="00611754" w:rsidRPr="00A415AD" w:rsidRDefault="00611754" w:rsidP="00A415AD">
      <w:pPr>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En </w:t>
      </w:r>
      <w:r w:rsidR="003E3517" w:rsidRPr="00A415AD">
        <w:rPr>
          <w:rFonts w:ascii="Times New Roman" w:hAnsi="Times New Roman" w:cs="Times New Roman"/>
          <w:sz w:val="24"/>
          <w:szCs w:val="24"/>
        </w:rPr>
        <w:t>la</w:t>
      </w:r>
      <w:r w:rsidRPr="00A415AD">
        <w:rPr>
          <w:rFonts w:ascii="Times New Roman" w:hAnsi="Times New Roman" w:cs="Times New Roman"/>
          <w:sz w:val="24"/>
          <w:szCs w:val="24"/>
        </w:rPr>
        <w:t xml:space="preserve"> agricultura familiar, la gestión está a su cargo</w:t>
      </w:r>
      <w:r w:rsidR="00BC0F63" w:rsidRPr="00A415AD">
        <w:rPr>
          <w:rFonts w:ascii="Times New Roman" w:hAnsi="Times New Roman" w:cs="Times New Roman"/>
          <w:sz w:val="24"/>
          <w:szCs w:val="24"/>
        </w:rPr>
        <w:t>,</w:t>
      </w:r>
      <w:r w:rsidR="002D0019" w:rsidRPr="00A415AD">
        <w:rPr>
          <w:rFonts w:ascii="Times New Roman" w:hAnsi="Times New Roman" w:cs="Times New Roman"/>
          <w:sz w:val="24"/>
          <w:szCs w:val="24"/>
        </w:rPr>
        <w:t xml:space="preserve"> </w:t>
      </w:r>
      <w:r w:rsidR="00BC0F63" w:rsidRPr="00A415AD">
        <w:rPr>
          <w:rFonts w:ascii="Times New Roman" w:hAnsi="Times New Roman" w:cs="Times New Roman"/>
          <w:sz w:val="24"/>
          <w:szCs w:val="24"/>
        </w:rPr>
        <w:t xml:space="preserve">el </w:t>
      </w:r>
      <w:r w:rsidR="002D0019" w:rsidRPr="00A415AD">
        <w:rPr>
          <w:rFonts w:ascii="Times New Roman" w:hAnsi="Times New Roman" w:cs="Times New Roman"/>
          <w:sz w:val="24"/>
          <w:szCs w:val="24"/>
        </w:rPr>
        <w:t xml:space="preserve">trabajo </w:t>
      </w:r>
      <w:r w:rsidR="007742CB" w:rsidRPr="00A415AD">
        <w:rPr>
          <w:rFonts w:ascii="Times New Roman" w:hAnsi="Times New Roman" w:cs="Times New Roman"/>
          <w:sz w:val="24"/>
          <w:szCs w:val="24"/>
        </w:rPr>
        <w:t>con</w:t>
      </w:r>
      <w:r w:rsidR="002D0019" w:rsidRPr="00A415AD">
        <w:rPr>
          <w:rFonts w:ascii="Times New Roman" w:hAnsi="Times New Roman" w:cs="Times New Roman"/>
          <w:sz w:val="24"/>
          <w:szCs w:val="24"/>
        </w:rPr>
        <w:t xml:space="preserve"> mano de obra </w:t>
      </w:r>
      <w:r w:rsidR="006A66C5" w:rsidRPr="00A415AD">
        <w:rPr>
          <w:rFonts w:ascii="Times New Roman" w:hAnsi="Times New Roman" w:cs="Times New Roman"/>
          <w:sz w:val="24"/>
          <w:szCs w:val="24"/>
        </w:rPr>
        <w:t>propia</w:t>
      </w:r>
      <w:r w:rsidR="001324A2" w:rsidRPr="00A415AD">
        <w:rPr>
          <w:rFonts w:ascii="Times New Roman" w:hAnsi="Times New Roman" w:cs="Times New Roman"/>
          <w:sz w:val="24"/>
          <w:szCs w:val="24"/>
        </w:rPr>
        <w:t xml:space="preserve">, </w:t>
      </w:r>
      <w:r w:rsidR="002D0019" w:rsidRPr="00A415AD">
        <w:rPr>
          <w:rFonts w:ascii="Times New Roman" w:hAnsi="Times New Roman" w:cs="Times New Roman"/>
          <w:sz w:val="24"/>
          <w:szCs w:val="24"/>
        </w:rPr>
        <w:t xml:space="preserve">limitados en </w:t>
      </w:r>
      <w:r w:rsidRPr="00A415AD">
        <w:rPr>
          <w:rFonts w:ascii="Times New Roman" w:hAnsi="Times New Roman" w:cs="Times New Roman"/>
          <w:sz w:val="24"/>
          <w:szCs w:val="24"/>
        </w:rPr>
        <w:t>inversiones</w:t>
      </w:r>
      <w:r w:rsidR="006A66C5" w:rsidRPr="00A415AD">
        <w:rPr>
          <w:rFonts w:ascii="Times New Roman" w:hAnsi="Times New Roman" w:cs="Times New Roman"/>
          <w:sz w:val="24"/>
          <w:szCs w:val="24"/>
        </w:rPr>
        <w:t xml:space="preserve"> y</w:t>
      </w:r>
      <w:r w:rsidRPr="00A415AD">
        <w:rPr>
          <w:rFonts w:ascii="Times New Roman" w:hAnsi="Times New Roman" w:cs="Times New Roman"/>
          <w:sz w:val="24"/>
          <w:szCs w:val="24"/>
        </w:rPr>
        <w:t xml:space="preserve"> tecnologías, producción diversificada para autoconsumo</w:t>
      </w:r>
      <w:r w:rsidR="00AC17C9" w:rsidRPr="00A415AD">
        <w:rPr>
          <w:rFonts w:ascii="Times New Roman" w:hAnsi="Times New Roman" w:cs="Times New Roman"/>
          <w:sz w:val="24"/>
          <w:szCs w:val="24"/>
        </w:rPr>
        <w:t>,</w:t>
      </w:r>
      <w:r w:rsidRPr="00A415AD">
        <w:rPr>
          <w:rFonts w:ascii="Times New Roman" w:hAnsi="Times New Roman" w:cs="Times New Roman"/>
          <w:sz w:val="24"/>
          <w:szCs w:val="24"/>
        </w:rPr>
        <w:t xml:space="preserve"> excedentes con escaso agregado de valor</w:t>
      </w:r>
      <w:r w:rsidR="007742CB" w:rsidRPr="00A415AD">
        <w:rPr>
          <w:rFonts w:ascii="Times New Roman" w:hAnsi="Times New Roman" w:cs="Times New Roman"/>
          <w:sz w:val="24"/>
          <w:szCs w:val="24"/>
        </w:rPr>
        <w:t>; e</w:t>
      </w:r>
      <w:r w:rsidR="006A66C5" w:rsidRPr="00A415AD">
        <w:rPr>
          <w:rFonts w:ascii="Times New Roman" w:hAnsi="Times New Roman" w:cs="Times New Roman"/>
          <w:sz w:val="24"/>
          <w:szCs w:val="24"/>
        </w:rPr>
        <w:t xml:space="preserve">sto </w:t>
      </w:r>
      <w:r w:rsidR="007742CB" w:rsidRPr="00A415AD">
        <w:rPr>
          <w:rFonts w:ascii="Times New Roman" w:hAnsi="Times New Roman" w:cs="Times New Roman"/>
          <w:sz w:val="24"/>
          <w:szCs w:val="24"/>
        </w:rPr>
        <w:t>los</w:t>
      </w:r>
      <w:r w:rsidRPr="00A415AD">
        <w:rPr>
          <w:rFonts w:ascii="Times New Roman" w:hAnsi="Times New Roman" w:cs="Times New Roman"/>
          <w:sz w:val="24"/>
          <w:szCs w:val="24"/>
        </w:rPr>
        <w:t xml:space="preserve"> </w:t>
      </w:r>
      <w:r w:rsidR="001324A2" w:rsidRPr="00A415AD">
        <w:rPr>
          <w:rFonts w:ascii="Times New Roman" w:hAnsi="Times New Roman" w:cs="Times New Roman"/>
          <w:sz w:val="24"/>
          <w:szCs w:val="24"/>
        </w:rPr>
        <w:t>torn</w:t>
      </w:r>
      <w:r w:rsidR="006A66C5" w:rsidRPr="00A415AD">
        <w:rPr>
          <w:rFonts w:ascii="Times New Roman" w:hAnsi="Times New Roman" w:cs="Times New Roman"/>
          <w:sz w:val="24"/>
          <w:szCs w:val="24"/>
        </w:rPr>
        <w:t>a</w:t>
      </w:r>
      <w:r w:rsidR="001324A2" w:rsidRPr="00A415AD">
        <w:rPr>
          <w:rFonts w:ascii="Times New Roman" w:hAnsi="Times New Roman" w:cs="Times New Roman"/>
          <w:sz w:val="24"/>
          <w:szCs w:val="24"/>
        </w:rPr>
        <w:t xml:space="preserve"> </w:t>
      </w:r>
      <w:r w:rsidR="006A66C5" w:rsidRPr="00A415AD">
        <w:rPr>
          <w:rFonts w:ascii="Times New Roman" w:hAnsi="Times New Roman" w:cs="Times New Roman"/>
          <w:sz w:val="24"/>
          <w:szCs w:val="24"/>
        </w:rPr>
        <w:t>vulnerable</w:t>
      </w:r>
      <w:r w:rsidR="007742CB" w:rsidRPr="00A415AD">
        <w:rPr>
          <w:rFonts w:ascii="Times New Roman" w:hAnsi="Times New Roman" w:cs="Times New Roman"/>
          <w:sz w:val="24"/>
          <w:szCs w:val="24"/>
        </w:rPr>
        <w:t>s</w:t>
      </w:r>
      <w:r w:rsidRPr="00A415AD">
        <w:rPr>
          <w:rFonts w:ascii="Times New Roman" w:hAnsi="Times New Roman" w:cs="Times New Roman"/>
          <w:sz w:val="24"/>
          <w:szCs w:val="24"/>
        </w:rPr>
        <w:t xml:space="preserve">. </w:t>
      </w:r>
    </w:p>
    <w:p w:rsidR="00611754" w:rsidRPr="00A415AD" w:rsidRDefault="00815447" w:rsidP="00A415AD">
      <w:pPr>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L</w:t>
      </w:r>
      <w:r w:rsidR="00611754" w:rsidRPr="00A415AD">
        <w:rPr>
          <w:rFonts w:ascii="Times New Roman" w:hAnsi="Times New Roman" w:cs="Times New Roman"/>
          <w:sz w:val="24"/>
          <w:szCs w:val="24"/>
        </w:rPr>
        <w:t xml:space="preserve">os cambios en el clima, impactaron </w:t>
      </w:r>
      <w:r w:rsidR="001324A2" w:rsidRPr="00A415AD">
        <w:rPr>
          <w:rFonts w:ascii="Times New Roman" w:hAnsi="Times New Roman" w:cs="Times New Roman"/>
          <w:sz w:val="24"/>
          <w:szCs w:val="24"/>
        </w:rPr>
        <w:t xml:space="preserve">negativamente </w:t>
      </w:r>
      <w:r w:rsidR="00611754" w:rsidRPr="00A415AD">
        <w:rPr>
          <w:rFonts w:ascii="Times New Roman" w:hAnsi="Times New Roman" w:cs="Times New Roman"/>
          <w:sz w:val="24"/>
          <w:szCs w:val="24"/>
        </w:rPr>
        <w:t xml:space="preserve">en los agricultores familiares, restringiendo o minimizando sus posibilidades de acceso al agua, de obtención de alimentos, ingresos. </w:t>
      </w:r>
    </w:p>
    <w:p w:rsidR="00611754" w:rsidRPr="00A415AD" w:rsidRDefault="00BE2BC6" w:rsidP="00A415AD">
      <w:pPr>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En el sudoeste de Chaco, los equipos de extensión de INTA trabajan con </w:t>
      </w:r>
      <w:r w:rsidR="006A66C5" w:rsidRPr="00A415AD">
        <w:rPr>
          <w:rFonts w:ascii="Times New Roman" w:hAnsi="Times New Roman" w:cs="Times New Roman"/>
          <w:sz w:val="24"/>
          <w:szCs w:val="24"/>
        </w:rPr>
        <w:t>modelos de gestión de agroecosistemas que fortale</w:t>
      </w:r>
      <w:r w:rsidRPr="00A415AD">
        <w:rPr>
          <w:rFonts w:ascii="Times New Roman" w:hAnsi="Times New Roman" w:cs="Times New Roman"/>
          <w:sz w:val="24"/>
          <w:szCs w:val="24"/>
        </w:rPr>
        <w:t>cen</w:t>
      </w:r>
      <w:r w:rsidR="007B1019" w:rsidRPr="00A415AD">
        <w:rPr>
          <w:rFonts w:ascii="Times New Roman" w:hAnsi="Times New Roman" w:cs="Times New Roman"/>
          <w:sz w:val="24"/>
          <w:szCs w:val="24"/>
        </w:rPr>
        <w:t xml:space="preserve"> la</w:t>
      </w:r>
      <w:r w:rsidR="006A66C5" w:rsidRPr="00A415AD">
        <w:rPr>
          <w:rFonts w:ascii="Times New Roman" w:hAnsi="Times New Roman" w:cs="Times New Roman"/>
          <w:sz w:val="24"/>
          <w:szCs w:val="24"/>
        </w:rPr>
        <w:t xml:space="preserve"> resiliencia y sustentabilidad de los agricultores familiares</w:t>
      </w:r>
      <w:r w:rsidR="00611754" w:rsidRPr="00A415AD">
        <w:rPr>
          <w:rFonts w:ascii="Times New Roman" w:hAnsi="Times New Roman" w:cs="Times New Roman"/>
          <w:sz w:val="24"/>
          <w:szCs w:val="24"/>
        </w:rPr>
        <w:t xml:space="preserve">, </w:t>
      </w:r>
      <w:r w:rsidRPr="00A415AD">
        <w:rPr>
          <w:rFonts w:ascii="Times New Roman" w:hAnsi="Times New Roman" w:cs="Times New Roman"/>
          <w:sz w:val="24"/>
          <w:szCs w:val="24"/>
        </w:rPr>
        <w:t>mediante</w:t>
      </w:r>
      <w:r w:rsidR="00F00794" w:rsidRPr="00A415AD">
        <w:rPr>
          <w:rFonts w:ascii="Times New Roman" w:hAnsi="Times New Roman" w:cs="Times New Roman"/>
          <w:sz w:val="24"/>
          <w:szCs w:val="24"/>
        </w:rPr>
        <w:t xml:space="preserve"> </w:t>
      </w:r>
      <w:r w:rsidRPr="00A415AD">
        <w:rPr>
          <w:rFonts w:ascii="Times New Roman" w:hAnsi="Times New Roman" w:cs="Times New Roman"/>
          <w:sz w:val="24"/>
          <w:szCs w:val="24"/>
        </w:rPr>
        <w:t xml:space="preserve">trabajo interdisciplinario, </w:t>
      </w:r>
      <w:r w:rsidR="00611754" w:rsidRPr="00A415AD">
        <w:rPr>
          <w:rFonts w:ascii="Times New Roman" w:hAnsi="Times New Roman" w:cs="Times New Roman"/>
          <w:sz w:val="24"/>
          <w:szCs w:val="24"/>
        </w:rPr>
        <w:t xml:space="preserve">estrategias de articulación </w:t>
      </w:r>
      <w:r w:rsidR="001324A2" w:rsidRPr="00A415AD">
        <w:rPr>
          <w:rFonts w:ascii="Times New Roman" w:hAnsi="Times New Roman" w:cs="Times New Roman"/>
          <w:sz w:val="24"/>
          <w:szCs w:val="24"/>
        </w:rPr>
        <w:t>para</w:t>
      </w:r>
      <w:r w:rsidR="00611754" w:rsidRPr="00A415AD">
        <w:rPr>
          <w:rFonts w:ascii="Times New Roman" w:hAnsi="Times New Roman" w:cs="Times New Roman"/>
          <w:sz w:val="24"/>
          <w:szCs w:val="24"/>
        </w:rPr>
        <w:t xml:space="preserve"> captar recursos, preservación </w:t>
      </w:r>
      <w:r w:rsidR="00F00794" w:rsidRPr="00A415AD">
        <w:rPr>
          <w:rFonts w:ascii="Times New Roman" w:hAnsi="Times New Roman" w:cs="Times New Roman"/>
          <w:sz w:val="24"/>
          <w:szCs w:val="24"/>
        </w:rPr>
        <w:t xml:space="preserve">e incremento </w:t>
      </w:r>
      <w:r w:rsidR="00611754" w:rsidRPr="00A415AD">
        <w:rPr>
          <w:rFonts w:ascii="Times New Roman" w:hAnsi="Times New Roman" w:cs="Times New Roman"/>
          <w:sz w:val="24"/>
          <w:szCs w:val="24"/>
        </w:rPr>
        <w:t>de los recursos naturales, aplicación de tecnologías apropiables</w:t>
      </w:r>
      <w:r w:rsidRPr="00A415AD">
        <w:rPr>
          <w:rFonts w:ascii="Times New Roman" w:hAnsi="Times New Roman" w:cs="Times New Roman"/>
          <w:sz w:val="24"/>
          <w:szCs w:val="24"/>
        </w:rPr>
        <w:t>;</w:t>
      </w:r>
      <w:r w:rsidR="00611754" w:rsidRPr="00A415AD">
        <w:rPr>
          <w:rFonts w:ascii="Times New Roman" w:hAnsi="Times New Roman" w:cs="Times New Roman"/>
          <w:sz w:val="24"/>
          <w:szCs w:val="24"/>
        </w:rPr>
        <w:t xml:space="preserve"> considerando </w:t>
      </w:r>
      <w:r w:rsidRPr="00A415AD">
        <w:rPr>
          <w:rFonts w:ascii="Times New Roman" w:hAnsi="Times New Roman" w:cs="Times New Roman"/>
          <w:sz w:val="24"/>
          <w:szCs w:val="24"/>
        </w:rPr>
        <w:t>las</w:t>
      </w:r>
      <w:r w:rsidR="00611754" w:rsidRPr="00A415AD">
        <w:rPr>
          <w:rFonts w:ascii="Times New Roman" w:hAnsi="Times New Roman" w:cs="Times New Roman"/>
          <w:sz w:val="24"/>
          <w:szCs w:val="24"/>
        </w:rPr>
        <w:t xml:space="preserve"> capacidad</w:t>
      </w:r>
      <w:r w:rsidRPr="00A415AD">
        <w:rPr>
          <w:rFonts w:ascii="Times New Roman" w:hAnsi="Times New Roman" w:cs="Times New Roman"/>
          <w:sz w:val="24"/>
          <w:szCs w:val="24"/>
        </w:rPr>
        <w:t>es</w:t>
      </w:r>
      <w:r w:rsidR="00611754" w:rsidRPr="00A415AD">
        <w:rPr>
          <w:rFonts w:ascii="Times New Roman" w:hAnsi="Times New Roman" w:cs="Times New Roman"/>
          <w:sz w:val="24"/>
          <w:szCs w:val="24"/>
        </w:rPr>
        <w:t xml:space="preserve"> </w:t>
      </w:r>
      <w:r w:rsidRPr="00A415AD">
        <w:rPr>
          <w:rFonts w:ascii="Times New Roman" w:hAnsi="Times New Roman" w:cs="Times New Roman"/>
          <w:sz w:val="24"/>
          <w:szCs w:val="24"/>
        </w:rPr>
        <w:t>de los productores</w:t>
      </w:r>
      <w:r w:rsidR="00611754" w:rsidRPr="00A415AD">
        <w:rPr>
          <w:rFonts w:ascii="Times New Roman" w:hAnsi="Times New Roman" w:cs="Times New Roman"/>
          <w:sz w:val="24"/>
          <w:szCs w:val="24"/>
        </w:rPr>
        <w:t xml:space="preserve">, metas y necesidades. </w:t>
      </w:r>
      <w:r w:rsidR="001324A2" w:rsidRPr="00A415AD">
        <w:rPr>
          <w:rFonts w:ascii="Times New Roman" w:hAnsi="Times New Roman" w:cs="Times New Roman"/>
          <w:sz w:val="24"/>
          <w:szCs w:val="24"/>
        </w:rPr>
        <w:t xml:space="preserve">Así </w:t>
      </w:r>
      <w:r w:rsidR="00611754" w:rsidRPr="00A415AD">
        <w:rPr>
          <w:rFonts w:ascii="Times New Roman" w:hAnsi="Times New Roman" w:cs="Times New Roman"/>
          <w:sz w:val="24"/>
          <w:szCs w:val="24"/>
        </w:rPr>
        <w:t xml:space="preserve">afrontan los cambios del clima, con acciones como la construcción de reservorios de agua, el uso de coberturas y sistemas de riego en cultivos hortícolas, manejo </w:t>
      </w:r>
      <w:r w:rsidR="007B1019" w:rsidRPr="00A415AD">
        <w:rPr>
          <w:rFonts w:ascii="Times New Roman" w:hAnsi="Times New Roman" w:cs="Times New Roman"/>
          <w:sz w:val="24"/>
          <w:szCs w:val="24"/>
        </w:rPr>
        <w:t>del</w:t>
      </w:r>
      <w:r w:rsidR="00611754" w:rsidRPr="00A415AD">
        <w:rPr>
          <w:rFonts w:ascii="Times New Roman" w:hAnsi="Times New Roman" w:cs="Times New Roman"/>
          <w:sz w:val="24"/>
          <w:szCs w:val="24"/>
        </w:rPr>
        <w:t xml:space="preserve"> suelo, rotaciones </w:t>
      </w:r>
      <w:r w:rsidR="00333F6A" w:rsidRPr="00A415AD">
        <w:rPr>
          <w:rFonts w:ascii="Times New Roman" w:hAnsi="Times New Roman" w:cs="Times New Roman"/>
          <w:sz w:val="24"/>
          <w:szCs w:val="24"/>
        </w:rPr>
        <w:t xml:space="preserve">y asociaciones </w:t>
      </w:r>
      <w:r w:rsidR="00611754" w:rsidRPr="00A415AD">
        <w:rPr>
          <w:rFonts w:ascii="Times New Roman" w:hAnsi="Times New Roman" w:cs="Times New Roman"/>
          <w:sz w:val="24"/>
          <w:szCs w:val="24"/>
        </w:rPr>
        <w:t xml:space="preserve">de cultivos; cercas vivas y cortinas forestales, buenas prácticas agropecuarias y del bienestar animal.  </w:t>
      </w:r>
    </w:p>
    <w:p w:rsidR="00A415AD" w:rsidRDefault="00A415AD" w:rsidP="00A415AD">
      <w:pPr>
        <w:spacing w:after="0" w:line="360" w:lineRule="auto"/>
        <w:ind w:right="249"/>
        <w:jc w:val="both"/>
        <w:rPr>
          <w:rFonts w:ascii="Times New Roman" w:hAnsi="Times New Roman" w:cs="Times New Roman"/>
          <w:b/>
          <w:sz w:val="24"/>
          <w:szCs w:val="24"/>
        </w:rPr>
      </w:pPr>
    </w:p>
    <w:p w:rsidR="00372C01" w:rsidRPr="00A415AD" w:rsidRDefault="00372C01" w:rsidP="00A415AD">
      <w:pPr>
        <w:spacing w:after="0" w:line="360" w:lineRule="auto"/>
        <w:ind w:right="249"/>
        <w:jc w:val="both"/>
        <w:rPr>
          <w:rFonts w:ascii="Times New Roman" w:hAnsi="Times New Roman" w:cs="Times New Roman"/>
          <w:b/>
          <w:sz w:val="24"/>
          <w:szCs w:val="24"/>
        </w:rPr>
      </w:pPr>
      <w:r w:rsidRPr="00A415AD">
        <w:rPr>
          <w:rFonts w:ascii="Times New Roman" w:hAnsi="Times New Roman" w:cs="Times New Roman"/>
          <w:b/>
          <w:sz w:val="24"/>
          <w:szCs w:val="24"/>
        </w:rPr>
        <w:lastRenderedPageBreak/>
        <w:t>INTRODUCCIÓN</w:t>
      </w:r>
    </w:p>
    <w:p w:rsidR="00A855BE" w:rsidRPr="00A415AD" w:rsidRDefault="00A855BE"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La Agricultura Familiar es parte de un sector social relevante en Argentina dado su gravitante rol en la seguridad y soberanía alimentaria, en la </w:t>
      </w:r>
      <w:r w:rsidR="000E5EE9" w:rsidRPr="00A415AD">
        <w:rPr>
          <w:rFonts w:ascii="Times New Roman" w:hAnsi="Times New Roman" w:cs="Times New Roman"/>
          <w:sz w:val="24"/>
          <w:szCs w:val="24"/>
        </w:rPr>
        <w:t xml:space="preserve">disponibilidad y </w:t>
      </w:r>
      <w:r w:rsidRPr="00A415AD">
        <w:rPr>
          <w:rFonts w:ascii="Times New Roman" w:hAnsi="Times New Roman" w:cs="Times New Roman"/>
          <w:sz w:val="24"/>
          <w:szCs w:val="24"/>
        </w:rPr>
        <w:t>absorción de mano de obra en la actividad agrícola y en la posibilidad de una ocupación efectiva del territorio.</w:t>
      </w:r>
    </w:p>
    <w:p w:rsidR="00A855BE" w:rsidRPr="00A415AD" w:rsidRDefault="00A855BE" w:rsidP="00A415AD">
      <w:pPr>
        <w:tabs>
          <w:tab w:val="left" w:pos="8505"/>
        </w:tabs>
        <w:spacing w:after="0" w:line="360" w:lineRule="auto"/>
        <w:ind w:right="333"/>
        <w:jc w:val="both"/>
        <w:rPr>
          <w:rFonts w:ascii="Times New Roman" w:hAnsi="Times New Roman" w:cs="Times New Roman"/>
          <w:sz w:val="24"/>
          <w:szCs w:val="24"/>
        </w:rPr>
      </w:pPr>
      <w:r w:rsidRPr="00A415AD">
        <w:rPr>
          <w:rFonts w:ascii="Times New Roman" w:hAnsi="Times New Roman" w:cs="Times New Roman"/>
          <w:sz w:val="24"/>
          <w:szCs w:val="24"/>
        </w:rPr>
        <w:t xml:space="preserve">Definir a la agricultura familiar implica dificultades por consensuar un concepto medible de pequeño productor, productor familiar, campesino; como lo reconoce </w:t>
      </w:r>
      <w:proofErr w:type="spellStart"/>
      <w:r w:rsidRPr="00A415AD">
        <w:rPr>
          <w:rFonts w:ascii="Times New Roman" w:hAnsi="Times New Roman" w:cs="Times New Roman"/>
          <w:sz w:val="24"/>
          <w:szCs w:val="24"/>
        </w:rPr>
        <w:t>Obschatko</w:t>
      </w:r>
      <w:proofErr w:type="spellEnd"/>
      <w:r w:rsidRPr="00A415AD">
        <w:rPr>
          <w:rFonts w:ascii="Times New Roman" w:hAnsi="Times New Roman" w:cs="Times New Roman"/>
          <w:sz w:val="24"/>
          <w:szCs w:val="24"/>
        </w:rPr>
        <w:t xml:space="preserve"> et al., (2007)</w:t>
      </w:r>
      <w:r w:rsidR="000E5EE9" w:rsidRPr="00A415AD">
        <w:rPr>
          <w:rFonts w:ascii="Times New Roman" w:hAnsi="Times New Roman" w:cs="Times New Roman"/>
          <w:sz w:val="24"/>
          <w:szCs w:val="24"/>
        </w:rPr>
        <w:t>, quien expresa que s</w:t>
      </w:r>
      <w:r w:rsidRPr="00A415AD">
        <w:rPr>
          <w:rFonts w:ascii="Times New Roman" w:hAnsi="Times New Roman" w:cs="Times New Roman"/>
          <w:sz w:val="24"/>
          <w:szCs w:val="24"/>
        </w:rPr>
        <w:t>e solapan características sociales y económicas; la posibilidad de capitalización en su parte superior, y de situaciones estructurales de pobreza y necesidades básicas insatisfechas en el límite inferior.</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Paz </w:t>
      </w:r>
      <w:r w:rsidRPr="00A415AD">
        <w:rPr>
          <w:rFonts w:ascii="Times New Roman" w:hAnsi="Times New Roman" w:cs="Times New Roman"/>
          <w:i/>
          <w:sz w:val="24"/>
          <w:szCs w:val="24"/>
        </w:rPr>
        <w:t>et al</w:t>
      </w:r>
      <w:r w:rsidRPr="00A415AD">
        <w:rPr>
          <w:rFonts w:ascii="Times New Roman" w:hAnsi="Times New Roman" w:cs="Times New Roman"/>
          <w:sz w:val="24"/>
          <w:szCs w:val="24"/>
        </w:rPr>
        <w:t>., (2003)</w:t>
      </w:r>
      <w:r w:rsidR="00372C01" w:rsidRPr="00A415AD">
        <w:rPr>
          <w:rFonts w:ascii="Times New Roman" w:hAnsi="Times New Roman" w:cs="Times New Roman"/>
          <w:sz w:val="24"/>
          <w:szCs w:val="24"/>
        </w:rPr>
        <w:t>;</w:t>
      </w:r>
      <w:r w:rsidRPr="00A415AD">
        <w:rPr>
          <w:rFonts w:ascii="Times New Roman" w:hAnsi="Times New Roman" w:cs="Times New Roman"/>
          <w:sz w:val="24"/>
          <w:szCs w:val="24"/>
        </w:rPr>
        <w:t xml:space="preserve"> </w:t>
      </w:r>
      <w:r w:rsidR="00372C01" w:rsidRPr="00A415AD">
        <w:rPr>
          <w:rFonts w:ascii="Times New Roman" w:hAnsi="Times New Roman" w:cs="Times New Roman"/>
          <w:sz w:val="24"/>
          <w:szCs w:val="24"/>
        </w:rPr>
        <w:t xml:space="preserve">y Wdowiak (2011), mediante definiciones propias </w:t>
      </w:r>
      <w:r w:rsidR="00631A2A" w:rsidRPr="00A415AD">
        <w:rPr>
          <w:rFonts w:ascii="Times New Roman" w:hAnsi="Times New Roman" w:cs="Times New Roman"/>
          <w:sz w:val="24"/>
          <w:szCs w:val="24"/>
        </w:rPr>
        <w:t>y</w:t>
      </w:r>
      <w:r w:rsidR="00372C01" w:rsidRPr="00A415AD">
        <w:rPr>
          <w:rFonts w:ascii="Times New Roman" w:hAnsi="Times New Roman" w:cs="Times New Roman"/>
          <w:sz w:val="24"/>
          <w:szCs w:val="24"/>
        </w:rPr>
        <w:t xml:space="preserve"> analizando otros autores, </w:t>
      </w:r>
      <w:r w:rsidRPr="00A415AD">
        <w:rPr>
          <w:rFonts w:ascii="Times New Roman" w:hAnsi="Times New Roman" w:cs="Times New Roman"/>
          <w:sz w:val="24"/>
          <w:szCs w:val="24"/>
        </w:rPr>
        <w:t xml:space="preserve">reúnen </w:t>
      </w:r>
      <w:r w:rsidR="00372C01" w:rsidRPr="00A415AD">
        <w:rPr>
          <w:rFonts w:ascii="Times New Roman" w:hAnsi="Times New Roman" w:cs="Times New Roman"/>
          <w:sz w:val="24"/>
          <w:szCs w:val="24"/>
        </w:rPr>
        <w:t xml:space="preserve">a este tipo social agrario, </w:t>
      </w:r>
      <w:r w:rsidR="00F912DB" w:rsidRPr="00A415AD">
        <w:rPr>
          <w:rFonts w:ascii="Times New Roman" w:hAnsi="Times New Roman" w:cs="Times New Roman"/>
          <w:sz w:val="24"/>
          <w:szCs w:val="24"/>
        </w:rPr>
        <w:t xml:space="preserve">bajo </w:t>
      </w:r>
      <w:r w:rsidRPr="00A415AD">
        <w:rPr>
          <w:rFonts w:ascii="Times New Roman" w:hAnsi="Times New Roman" w:cs="Times New Roman"/>
          <w:sz w:val="24"/>
          <w:szCs w:val="24"/>
        </w:rPr>
        <w:t>los siguientes requisitos:</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Les interesa maximizar los ingresos netos globales y no la rentabilidad.</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 </w:t>
      </w:r>
      <w:r w:rsidR="00631A2A" w:rsidRPr="00A415AD">
        <w:rPr>
          <w:rFonts w:ascii="Times New Roman" w:hAnsi="Times New Roman" w:cs="Times New Roman"/>
          <w:sz w:val="24"/>
          <w:szCs w:val="24"/>
        </w:rPr>
        <w:t xml:space="preserve">Producen de manera diversificada para el </w:t>
      </w:r>
      <w:r w:rsidRPr="00A415AD">
        <w:rPr>
          <w:rFonts w:ascii="Times New Roman" w:hAnsi="Times New Roman" w:cs="Times New Roman"/>
          <w:sz w:val="24"/>
          <w:szCs w:val="24"/>
        </w:rPr>
        <w:t>autoconsumo</w:t>
      </w:r>
      <w:r w:rsidR="00631A2A" w:rsidRPr="00A415AD">
        <w:rPr>
          <w:rFonts w:ascii="Times New Roman" w:hAnsi="Times New Roman" w:cs="Times New Roman"/>
          <w:sz w:val="24"/>
          <w:szCs w:val="24"/>
        </w:rPr>
        <w:t xml:space="preserve"> bienes de origen </w:t>
      </w:r>
      <w:r w:rsidR="004E6B7C" w:rsidRPr="00A415AD">
        <w:rPr>
          <w:rFonts w:ascii="Times New Roman" w:hAnsi="Times New Roman" w:cs="Times New Roman"/>
          <w:sz w:val="24"/>
          <w:szCs w:val="24"/>
        </w:rPr>
        <w:t xml:space="preserve">vegetal y </w:t>
      </w:r>
      <w:r w:rsidR="00631A2A" w:rsidRPr="00A415AD">
        <w:rPr>
          <w:rFonts w:ascii="Times New Roman" w:hAnsi="Times New Roman" w:cs="Times New Roman"/>
          <w:sz w:val="24"/>
          <w:szCs w:val="24"/>
        </w:rPr>
        <w:t>animal, y los excedentes destinan a la venta local informal</w:t>
      </w:r>
      <w:r w:rsidR="000E5EE9" w:rsidRPr="00A415AD">
        <w:rPr>
          <w:rFonts w:ascii="Times New Roman" w:hAnsi="Times New Roman" w:cs="Times New Roman"/>
          <w:sz w:val="24"/>
          <w:szCs w:val="24"/>
        </w:rPr>
        <w:t>.</w:t>
      </w:r>
    </w:p>
    <w:p w:rsidR="000E5EE9"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Intervienen en forma directa en la producción aportando el trabajo</w:t>
      </w:r>
      <w:r w:rsidR="000E5EE9" w:rsidRPr="00A415AD">
        <w:rPr>
          <w:rFonts w:ascii="Times New Roman" w:hAnsi="Times New Roman" w:cs="Times New Roman"/>
          <w:sz w:val="24"/>
          <w:szCs w:val="24"/>
        </w:rPr>
        <w:t xml:space="preserve"> físico y la gestión productiva</w:t>
      </w:r>
      <w:r w:rsidR="00631A2A" w:rsidRPr="00A415AD">
        <w:rPr>
          <w:rFonts w:ascii="Times New Roman" w:hAnsi="Times New Roman" w:cs="Times New Roman"/>
          <w:sz w:val="24"/>
          <w:szCs w:val="24"/>
        </w:rPr>
        <w:t>.</w:t>
      </w:r>
      <w:r w:rsidR="000E5EE9" w:rsidRPr="00A415AD">
        <w:rPr>
          <w:rFonts w:ascii="Times New Roman" w:hAnsi="Times New Roman" w:cs="Times New Roman"/>
          <w:sz w:val="24"/>
          <w:szCs w:val="24"/>
        </w:rPr>
        <w:t xml:space="preserve"> </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 No contratan mano de obra permanente; puede darse que </w:t>
      </w:r>
      <w:r w:rsidR="00372C01" w:rsidRPr="00A415AD">
        <w:rPr>
          <w:rFonts w:ascii="Times New Roman" w:hAnsi="Times New Roman" w:cs="Times New Roman"/>
          <w:sz w:val="24"/>
          <w:szCs w:val="24"/>
        </w:rPr>
        <w:t>lo hagan</w:t>
      </w:r>
      <w:r w:rsidRPr="00A415AD">
        <w:rPr>
          <w:rFonts w:ascii="Times New Roman" w:hAnsi="Times New Roman" w:cs="Times New Roman"/>
          <w:sz w:val="24"/>
          <w:szCs w:val="24"/>
        </w:rPr>
        <w:t xml:space="preserve"> transitoria</w:t>
      </w:r>
      <w:r w:rsidR="00372C01" w:rsidRPr="00A415AD">
        <w:rPr>
          <w:rFonts w:ascii="Times New Roman" w:hAnsi="Times New Roman" w:cs="Times New Roman"/>
          <w:sz w:val="24"/>
          <w:szCs w:val="24"/>
        </w:rPr>
        <w:t xml:space="preserve">mente </w:t>
      </w:r>
      <w:r w:rsidR="004B0B09" w:rsidRPr="00A415AD">
        <w:rPr>
          <w:rFonts w:ascii="Times New Roman" w:hAnsi="Times New Roman" w:cs="Times New Roman"/>
          <w:sz w:val="24"/>
          <w:szCs w:val="24"/>
        </w:rPr>
        <w:t>o</w:t>
      </w:r>
      <w:r w:rsidR="00372C01" w:rsidRPr="00A415AD">
        <w:rPr>
          <w:rFonts w:ascii="Times New Roman" w:hAnsi="Times New Roman" w:cs="Times New Roman"/>
          <w:sz w:val="24"/>
          <w:szCs w:val="24"/>
        </w:rPr>
        <w:t xml:space="preserve"> con </w:t>
      </w:r>
      <w:r w:rsidRPr="00A415AD">
        <w:rPr>
          <w:rFonts w:ascii="Times New Roman" w:hAnsi="Times New Roman" w:cs="Times New Roman"/>
          <w:sz w:val="24"/>
          <w:szCs w:val="24"/>
        </w:rPr>
        <w:t>servicios de maquinarias.</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Cuentan con limitaciones de tierra, capital y tecnología, variaciones en torno a la condición de pobreza de los hogares (estructurales o ingresos).</w:t>
      </w:r>
    </w:p>
    <w:p w:rsidR="00575D44" w:rsidRPr="00A415AD" w:rsidRDefault="00575D44" w:rsidP="00A415AD">
      <w:pPr>
        <w:tabs>
          <w:tab w:val="left" w:pos="8505"/>
        </w:tabs>
        <w:spacing w:after="0" w:line="360" w:lineRule="auto"/>
        <w:ind w:right="249"/>
        <w:jc w:val="both"/>
        <w:rPr>
          <w:rFonts w:ascii="Times New Roman" w:hAnsi="Times New Roman" w:cs="Times New Roman"/>
          <w:sz w:val="24"/>
          <w:szCs w:val="24"/>
        </w:rPr>
      </w:pPr>
      <w:r w:rsidRPr="00A415AD">
        <w:rPr>
          <w:rFonts w:ascii="Times New Roman" w:hAnsi="Times New Roman" w:cs="Times New Roman"/>
          <w:sz w:val="24"/>
          <w:szCs w:val="24"/>
        </w:rPr>
        <w:t xml:space="preserve">- Presencia o no de ingresos </w:t>
      </w:r>
      <w:proofErr w:type="spellStart"/>
      <w:r w:rsidRPr="00A415AD">
        <w:rPr>
          <w:rFonts w:ascii="Times New Roman" w:hAnsi="Times New Roman" w:cs="Times New Roman"/>
          <w:sz w:val="24"/>
          <w:szCs w:val="24"/>
        </w:rPr>
        <w:t>extraprediales</w:t>
      </w:r>
      <w:proofErr w:type="spellEnd"/>
      <w:r w:rsidR="00631A2A" w:rsidRPr="00A415AD">
        <w:rPr>
          <w:rFonts w:ascii="Times New Roman" w:hAnsi="Times New Roman" w:cs="Times New Roman"/>
          <w:sz w:val="24"/>
          <w:szCs w:val="24"/>
        </w:rPr>
        <w:t>.</w:t>
      </w:r>
    </w:p>
    <w:p w:rsidR="000E5EE9" w:rsidRPr="00A415AD" w:rsidRDefault="000E5EE9" w:rsidP="00A415AD">
      <w:pPr>
        <w:tabs>
          <w:tab w:val="left" w:pos="8505"/>
        </w:tabs>
        <w:spacing w:after="0" w:line="360" w:lineRule="auto"/>
        <w:ind w:right="249"/>
        <w:jc w:val="both"/>
        <w:rPr>
          <w:rFonts w:ascii="Times New Roman" w:hAnsi="Times New Roman" w:cs="Times New Roman"/>
          <w:i/>
          <w:sz w:val="24"/>
          <w:szCs w:val="24"/>
        </w:rPr>
      </w:pPr>
      <w:r w:rsidRPr="00A415AD">
        <w:rPr>
          <w:rFonts w:ascii="Times New Roman" w:hAnsi="Times New Roman" w:cs="Times New Roman"/>
          <w:sz w:val="24"/>
          <w:szCs w:val="24"/>
        </w:rPr>
        <w:t>La definición que nos da el Instituto de Investigación para la Agricultura Familiar</w:t>
      </w:r>
      <w:r w:rsidRPr="00A415AD">
        <w:rPr>
          <w:rFonts w:ascii="Times New Roman" w:hAnsi="Times New Roman" w:cs="Times New Roman"/>
          <w:i/>
          <w:sz w:val="24"/>
          <w:szCs w:val="24"/>
        </w:rPr>
        <w:t xml:space="preserve"> es entendida como un tipo de producción donde la unidad doméstica y la unidad productiva están físicamente integradas, la agricultura es la principal ocupación y fuente de ingreso del núcleo familiar, la familia aporta la fracción predominante de la fuerza de trabajo utilizada en la explotación, y la producción se dirige al autoconsumo y al mercado conjuntamente.</w:t>
      </w:r>
      <w:r w:rsidRPr="00A415AD">
        <w:rPr>
          <w:rStyle w:val="Refdenotaalpie"/>
          <w:rFonts w:ascii="Times New Roman" w:hAnsi="Times New Roman" w:cs="Times New Roman"/>
          <w:i/>
          <w:sz w:val="24"/>
          <w:szCs w:val="24"/>
        </w:rPr>
        <w:footnoteReference w:id="1"/>
      </w:r>
    </w:p>
    <w:p w:rsidR="00575D44" w:rsidRPr="00A415AD" w:rsidRDefault="004C1F79" w:rsidP="00A415AD">
      <w:pPr>
        <w:spacing w:after="0" w:line="360" w:lineRule="auto"/>
        <w:jc w:val="both"/>
        <w:rPr>
          <w:rFonts w:ascii="Times New Roman" w:hAnsi="Times New Roman" w:cs="Times New Roman"/>
          <w:sz w:val="24"/>
          <w:szCs w:val="24"/>
        </w:rPr>
      </w:pPr>
      <w:r w:rsidRPr="00A415AD">
        <w:rPr>
          <w:rFonts w:ascii="Times New Roman" w:hAnsi="Times New Roman" w:cs="Times New Roman"/>
          <w:sz w:val="24"/>
          <w:szCs w:val="24"/>
        </w:rPr>
        <w:t xml:space="preserve">Estas </w:t>
      </w:r>
      <w:r w:rsidR="005536E9" w:rsidRPr="00A415AD">
        <w:rPr>
          <w:rFonts w:ascii="Times New Roman" w:hAnsi="Times New Roman" w:cs="Times New Roman"/>
          <w:sz w:val="24"/>
          <w:szCs w:val="24"/>
        </w:rPr>
        <w:t xml:space="preserve">características </w:t>
      </w:r>
      <w:r w:rsidRPr="00A415AD">
        <w:rPr>
          <w:rFonts w:ascii="Times New Roman" w:hAnsi="Times New Roman" w:cs="Times New Roman"/>
          <w:sz w:val="24"/>
          <w:szCs w:val="24"/>
        </w:rPr>
        <w:t xml:space="preserve">de la agricultura familiar, denotan estrecha relación </w:t>
      </w:r>
      <w:r w:rsidR="005536E9" w:rsidRPr="00A415AD">
        <w:rPr>
          <w:rFonts w:ascii="Times New Roman" w:hAnsi="Times New Roman" w:cs="Times New Roman"/>
          <w:sz w:val="24"/>
          <w:szCs w:val="24"/>
        </w:rPr>
        <w:t xml:space="preserve">e interdependencia </w:t>
      </w:r>
      <w:r w:rsidRPr="00A415AD">
        <w:rPr>
          <w:rFonts w:ascii="Times New Roman" w:hAnsi="Times New Roman" w:cs="Times New Roman"/>
          <w:sz w:val="24"/>
          <w:szCs w:val="24"/>
        </w:rPr>
        <w:t>entre sus unidades domésticas y productivas</w:t>
      </w:r>
      <w:r w:rsidR="005536E9" w:rsidRPr="00A415AD">
        <w:rPr>
          <w:rFonts w:ascii="Times New Roman" w:hAnsi="Times New Roman" w:cs="Times New Roman"/>
          <w:sz w:val="24"/>
          <w:szCs w:val="24"/>
        </w:rPr>
        <w:t xml:space="preserve">, y para con </w:t>
      </w:r>
      <w:r w:rsidRPr="00A415AD">
        <w:rPr>
          <w:rFonts w:ascii="Times New Roman" w:hAnsi="Times New Roman" w:cs="Times New Roman"/>
          <w:sz w:val="24"/>
          <w:szCs w:val="24"/>
        </w:rPr>
        <w:t xml:space="preserve">el </w:t>
      </w:r>
      <w:proofErr w:type="spellStart"/>
      <w:r w:rsidRPr="00A415AD">
        <w:rPr>
          <w:rFonts w:ascii="Times New Roman" w:hAnsi="Times New Roman" w:cs="Times New Roman"/>
          <w:sz w:val="24"/>
          <w:szCs w:val="24"/>
        </w:rPr>
        <w:t>agroeosistema</w:t>
      </w:r>
      <w:proofErr w:type="spellEnd"/>
      <w:r w:rsidRPr="00A415AD">
        <w:rPr>
          <w:rFonts w:ascii="Times New Roman" w:hAnsi="Times New Roman" w:cs="Times New Roman"/>
          <w:sz w:val="24"/>
          <w:szCs w:val="24"/>
        </w:rPr>
        <w:t xml:space="preserve">, </w:t>
      </w:r>
      <w:r w:rsidR="005536E9" w:rsidRPr="00A415AD">
        <w:rPr>
          <w:rFonts w:ascii="Times New Roman" w:hAnsi="Times New Roman" w:cs="Times New Roman"/>
          <w:sz w:val="24"/>
          <w:szCs w:val="24"/>
        </w:rPr>
        <w:t xml:space="preserve">y los factores </w:t>
      </w:r>
      <w:r w:rsidRPr="00A415AD">
        <w:rPr>
          <w:rFonts w:ascii="Times New Roman" w:hAnsi="Times New Roman" w:cs="Times New Roman"/>
          <w:sz w:val="24"/>
          <w:szCs w:val="24"/>
        </w:rPr>
        <w:lastRenderedPageBreak/>
        <w:t>sociales, políticos y económicos del territorio y escalas superiores. Est</w:t>
      </w:r>
      <w:r w:rsidR="005536E9" w:rsidRPr="00A415AD">
        <w:rPr>
          <w:rFonts w:ascii="Times New Roman" w:hAnsi="Times New Roman" w:cs="Times New Roman"/>
          <w:sz w:val="24"/>
          <w:szCs w:val="24"/>
        </w:rPr>
        <w:t xml:space="preserve">o </w:t>
      </w:r>
      <w:r w:rsidRPr="00A415AD">
        <w:rPr>
          <w:rFonts w:ascii="Times New Roman" w:hAnsi="Times New Roman" w:cs="Times New Roman"/>
          <w:sz w:val="24"/>
          <w:szCs w:val="24"/>
        </w:rPr>
        <w:t xml:space="preserve">les confiere vulnerabilidad y </w:t>
      </w:r>
      <w:r w:rsidR="005536E9" w:rsidRPr="00A415AD">
        <w:rPr>
          <w:rFonts w:ascii="Times New Roman" w:hAnsi="Times New Roman" w:cs="Times New Roman"/>
          <w:sz w:val="24"/>
          <w:szCs w:val="24"/>
        </w:rPr>
        <w:t xml:space="preserve">la necesidad de gestionarse de manera sustentable. </w:t>
      </w:r>
      <w:r w:rsidRPr="00A415AD">
        <w:rPr>
          <w:rFonts w:ascii="Times New Roman" w:hAnsi="Times New Roman" w:cs="Times New Roman"/>
          <w:sz w:val="24"/>
          <w:szCs w:val="24"/>
        </w:rPr>
        <w:t xml:space="preserve"> </w:t>
      </w:r>
    </w:p>
    <w:p w:rsidR="00CD7A3B" w:rsidRPr="00A415AD" w:rsidRDefault="004B0B09" w:rsidP="00A415AD">
      <w:pPr>
        <w:pStyle w:val="Sangradetextonormal"/>
        <w:spacing w:line="360" w:lineRule="auto"/>
        <w:ind w:firstLine="0"/>
        <w:jc w:val="both"/>
        <w:rPr>
          <w:szCs w:val="24"/>
        </w:rPr>
      </w:pPr>
      <w:r w:rsidRPr="00A415AD">
        <w:rPr>
          <w:szCs w:val="24"/>
        </w:rPr>
        <w:t xml:space="preserve">Al considerar a los agroecosistemas como ecosistemas modificados y manipulados por el hombre con la finalidad de obtener bienes y servicios de consumo a través de procesos dinámicos que los relacionan con otros sistemas (abasteciéndose o como abastecedor); es prescindible pensar su evolución en condición de sustentabilidad, utilizando los recursos a tazas que permitan su renovación y existencias futuras, mediante procesos ambientalmente sanos, que incrementen el capital social y humano, y sean económicamente viables y rentables.  </w:t>
      </w:r>
    </w:p>
    <w:p w:rsidR="004B0B09" w:rsidRPr="00A415AD" w:rsidRDefault="00CD7A3B" w:rsidP="00A415AD">
      <w:pPr>
        <w:pStyle w:val="Sangradetextonormal"/>
        <w:spacing w:line="360" w:lineRule="auto"/>
        <w:ind w:firstLine="0"/>
        <w:jc w:val="both"/>
        <w:rPr>
          <w:szCs w:val="24"/>
        </w:rPr>
      </w:pPr>
      <w:r w:rsidRPr="00A415AD">
        <w:rPr>
          <w:szCs w:val="24"/>
        </w:rPr>
        <w:t xml:space="preserve">La gestión de los agro ecosistemas, hace referencia a las decisiones que se toman sobre los recursos productivos: tierra, capital y trabajo, </w:t>
      </w:r>
      <w:r w:rsidR="00A72578" w:rsidRPr="00A415AD">
        <w:rPr>
          <w:szCs w:val="24"/>
        </w:rPr>
        <w:t>en materia de actividades agrícolas, pecuarias, agroindustriales y agroforestales</w:t>
      </w:r>
      <w:r w:rsidR="004E6B7C" w:rsidRPr="00A415AD">
        <w:rPr>
          <w:szCs w:val="24"/>
        </w:rPr>
        <w:t>,</w:t>
      </w:r>
      <w:r w:rsidR="00A72578" w:rsidRPr="00A415AD">
        <w:rPr>
          <w:szCs w:val="24"/>
        </w:rPr>
        <w:t xml:space="preserve"> </w:t>
      </w:r>
      <w:r w:rsidR="004E6B7C" w:rsidRPr="00A415AD">
        <w:rPr>
          <w:szCs w:val="24"/>
        </w:rPr>
        <w:t xml:space="preserve">como un concepto más restringido; </w:t>
      </w:r>
      <w:r w:rsidRPr="00A415AD">
        <w:rPr>
          <w:szCs w:val="24"/>
        </w:rPr>
        <w:t xml:space="preserve">el cual </w:t>
      </w:r>
      <w:r w:rsidR="00A72578" w:rsidRPr="00A415AD">
        <w:rPr>
          <w:szCs w:val="24"/>
        </w:rPr>
        <w:t>es totalmente discutible, ampliable y aplicable a la</w:t>
      </w:r>
      <w:r w:rsidR="004E6B7C" w:rsidRPr="00A415AD">
        <w:rPr>
          <w:szCs w:val="24"/>
        </w:rPr>
        <w:t>s</w:t>
      </w:r>
      <w:r w:rsidR="00A72578" w:rsidRPr="00A415AD">
        <w:rPr>
          <w:szCs w:val="24"/>
        </w:rPr>
        <w:t xml:space="preserve"> </w:t>
      </w:r>
      <w:r w:rsidRPr="00A415AD">
        <w:rPr>
          <w:szCs w:val="24"/>
        </w:rPr>
        <w:t>forma</w:t>
      </w:r>
      <w:r w:rsidR="004E6B7C" w:rsidRPr="00A415AD">
        <w:rPr>
          <w:szCs w:val="24"/>
        </w:rPr>
        <w:t>s</w:t>
      </w:r>
      <w:r w:rsidRPr="00A415AD">
        <w:rPr>
          <w:szCs w:val="24"/>
        </w:rPr>
        <w:t xml:space="preserve"> en que se administran, disponen, designan, limitan</w:t>
      </w:r>
      <w:r w:rsidR="00A72578" w:rsidRPr="00A415AD">
        <w:rPr>
          <w:szCs w:val="24"/>
        </w:rPr>
        <w:t xml:space="preserve"> y preservan</w:t>
      </w:r>
      <w:r w:rsidRPr="00A415AD">
        <w:rPr>
          <w:szCs w:val="24"/>
        </w:rPr>
        <w:t>, adquier</w:t>
      </w:r>
      <w:r w:rsidR="00A72578" w:rsidRPr="00A415AD">
        <w:rPr>
          <w:szCs w:val="24"/>
        </w:rPr>
        <w:t>en, trasforman y reproducen</w:t>
      </w:r>
      <w:r w:rsidRPr="00A415AD">
        <w:rPr>
          <w:szCs w:val="24"/>
        </w:rPr>
        <w:t xml:space="preserve">, los </w:t>
      </w:r>
      <w:r w:rsidR="00A72578" w:rsidRPr="00A415AD">
        <w:rPr>
          <w:szCs w:val="24"/>
        </w:rPr>
        <w:t>recursos</w:t>
      </w:r>
      <w:r w:rsidRPr="00A415AD">
        <w:rPr>
          <w:szCs w:val="24"/>
        </w:rPr>
        <w:t xml:space="preserve"> naturales, económicos-financieros</w:t>
      </w:r>
      <w:r w:rsidR="00A72578" w:rsidRPr="00A415AD">
        <w:rPr>
          <w:szCs w:val="24"/>
        </w:rPr>
        <w:t xml:space="preserve">, y socioculturales, que están a cargo de una persona o grupo de personas, con un objetivo económico, productivo, ambiental, social. </w:t>
      </w:r>
      <w:r w:rsidRPr="00A415AD">
        <w:rPr>
          <w:szCs w:val="24"/>
        </w:rPr>
        <w:t xml:space="preserve"> </w:t>
      </w:r>
    </w:p>
    <w:p w:rsidR="008A747D" w:rsidRPr="00A415AD" w:rsidRDefault="00BD38A3" w:rsidP="00A415AD">
      <w:pPr>
        <w:spacing w:after="0" w:line="360" w:lineRule="auto"/>
        <w:jc w:val="both"/>
        <w:rPr>
          <w:rFonts w:ascii="Times New Roman" w:hAnsi="Times New Roman" w:cs="Times New Roman"/>
          <w:sz w:val="24"/>
          <w:szCs w:val="24"/>
        </w:rPr>
      </w:pPr>
      <w:r w:rsidRPr="00A415AD">
        <w:rPr>
          <w:rFonts w:ascii="Times New Roman" w:hAnsi="Times New Roman" w:cs="Times New Roman"/>
          <w:sz w:val="24"/>
          <w:szCs w:val="24"/>
        </w:rPr>
        <w:t>Gran parte del cambio climático, es atribuido a las formas de gestión de los agroecosistemas, industrias y servicios. E</w:t>
      </w:r>
      <w:r w:rsidR="000C4068" w:rsidRPr="00A415AD">
        <w:rPr>
          <w:rFonts w:ascii="Times New Roman" w:hAnsi="Times New Roman" w:cs="Times New Roman"/>
          <w:sz w:val="24"/>
          <w:szCs w:val="24"/>
        </w:rPr>
        <w:t xml:space="preserve">l </w:t>
      </w:r>
      <w:r w:rsidR="00EA040D" w:rsidRPr="00A415AD">
        <w:rPr>
          <w:rFonts w:ascii="Times New Roman" w:hAnsi="Times New Roman" w:cs="Times New Roman"/>
          <w:sz w:val="24"/>
          <w:szCs w:val="24"/>
        </w:rPr>
        <w:t>C</w:t>
      </w:r>
      <w:r w:rsidR="000C4068" w:rsidRPr="00A415AD">
        <w:rPr>
          <w:rFonts w:ascii="Times New Roman" w:hAnsi="Times New Roman" w:cs="Times New Roman"/>
          <w:sz w:val="24"/>
          <w:szCs w:val="24"/>
        </w:rPr>
        <w:t xml:space="preserve">ambio </w:t>
      </w:r>
      <w:r w:rsidR="00EA040D" w:rsidRPr="00A415AD">
        <w:rPr>
          <w:rFonts w:ascii="Times New Roman" w:hAnsi="Times New Roman" w:cs="Times New Roman"/>
          <w:sz w:val="24"/>
          <w:szCs w:val="24"/>
        </w:rPr>
        <w:t>C</w:t>
      </w:r>
      <w:r w:rsidR="000C4068" w:rsidRPr="00A415AD">
        <w:rPr>
          <w:rFonts w:ascii="Times New Roman" w:hAnsi="Times New Roman" w:cs="Times New Roman"/>
          <w:sz w:val="24"/>
          <w:szCs w:val="24"/>
        </w:rPr>
        <w:t>limático, reconocido mundialmente por divers</w:t>
      </w:r>
      <w:r w:rsidR="00992E79" w:rsidRPr="00A415AD">
        <w:rPr>
          <w:rFonts w:ascii="Times New Roman" w:hAnsi="Times New Roman" w:cs="Times New Roman"/>
          <w:sz w:val="24"/>
          <w:szCs w:val="24"/>
        </w:rPr>
        <w:t>os gobierno</w:t>
      </w:r>
      <w:r w:rsidR="000C4068" w:rsidRPr="00A415AD">
        <w:rPr>
          <w:rFonts w:ascii="Times New Roman" w:hAnsi="Times New Roman" w:cs="Times New Roman"/>
          <w:sz w:val="24"/>
          <w:szCs w:val="24"/>
        </w:rPr>
        <w:t xml:space="preserve">s </w:t>
      </w:r>
      <w:r w:rsidR="00992E79" w:rsidRPr="00A415AD">
        <w:rPr>
          <w:rFonts w:ascii="Times New Roman" w:hAnsi="Times New Roman" w:cs="Times New Roman"/>
          <w:sz w:val="24"/>
          <w:szCs w:val="24"/>
        </w:rPr>
        <w:t xml:space="preserve">en sus </w:t>
      </w:r>
      <w:r w:rsidR="000C4068" w:rsidRPr="00A415AD">
        <w:rPr>
          <w:rFonts w:ascii="Times New Roman" w:hAnsi="Times New Roman" w:cs="Times New Roman"/>
          <w:sz w:val="24"/>
          <w:szCs w:val="24"/>
        </w:rPr>
        <w:t xml:space="preserve">agendas políticas, </w:t>
      </w:r>
      <w:r w:rsidR="00992E79" w:rsidRPr="00A415AD">
        <w:rPr>
          <w:rFonts w:ascii="Times New Roman" w:hAnsi="Times New Roman" w:cs="Times New Roman"/>
          <w:sz w:val="24"/>
          <w:szCs w:val="24"/>
        </w:rPr>
        <w:t xml:space="preserve">organizaciones, instituciones, </w:t>
      </w:r>
      <w:r w:rsidR="000E7C5D" w:rsidRPr="00A415AD">
        <w:rPr>
          <w:rFonts w:ascii="Times New Roman" w:hAnsi="Times New Roman" w:cs="Times New Roman"/>
          <w:sz w:val="24"/>
          <w:szCs w:val="24"/>
        </w:rPr>
        <w:t>(</w:t>
      </w:r>
      <w:r w:rsidR="00A46F3C" w:rsidRPr="00A415AD">
        <w:rPr>
          <w:rFonts w:ascii="Times New Roman" w:hAnsi="Times New Roman" w:cs="Times New Roman"/>
          <w:sz w:val="24"/>
          <w:szCs w:val="24"/>
        </w:rPr>
        <w:t>Organización de Naciones Unidas</w:t>
      </w:r>
      <w:r w:rsidR="000E7C5D" w:rsidRPr="00A415AD">
        <w:rPr>
          <w:rFonts w:ascii="Times New Roman" w:hAnsi="Times New Roman" w:cs="Times New Roman"/>
          <w:sz w:val="24"/>
          <w:szCs w:val="24"/>
        </w:rPr>
        <w:t>, 2019</w:t>
      </w:r>
      <w:r w:rsidR="00A46F3C" w:rsidRPr="00A415AD">
        <w:rPr>
          <w:rFonts w:ascii="Times New Roman" w:hAnsi="Times New Roman" w:cs="Times New Roman"/>
          <w:sz w:val="24"/>
          <w:szCs w:val="24"/>
        </w:rPr>
        <w:t>, desde la Convención Marco de las Naciones Unidas sobre el Cambio Climático, en Nueva York en 1992</w:t>
      </w:r>
      <w:r w:rsidR="00A52BE7" w:rsidRPr="00A415AD">
        <w:rPr>
          <w:rFonts w:ascii="Times New Roman" w:hAnsi="Times New Roman" w:cs="Times New Roman"/>
          <w:sz w:val="24"/>
          <w:szCs w:val="24"/>
        </w:rPr>
        <w:t>, con su OMM, PNUMA</w:t>
      </w:r>
      <w:r w:rsidR="000E7C5D"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Food</w:t>
      </w:r>
      <w:proofErr w:type="spellEnd"/>
      <w:r w:rsidR="001F4B5E" w:rsidRPr="00A415AD">
        <w:rPr>
          <w:rFonts w:ascii="Times New Roman" w:hAnsi="Times New Roman" w:cs="Times New Roman"/>
          <w:sz w:val="24"/>
          <w:szCs w:val="24"/>
        </w:rPr>
        <w:t xml:space="preserve"> and </w:t>
      </w:r>
      <w:proofErr w:type="spellStart"/>
      <w:r w:rsidR="001F4B5E" w:rsidRPr="00A415AD">
        <w:rPr>
          <w:rFonts w:ascii="Times New Roman" w:hAnsi="Times New Roman" w:cs="Times New Roman"/>
          <w:sz w:val="24"/>
          <w:szCs w:val="24"/>
        </w:rPr>
        <w:t>Agriculture</w:t>
      </w:r>
      <w:proofErr w:type="spellEnd"/>
      <w:r w:rsidR="001F4B5E"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Organization</w:t>
      </w:r>
      <w:proofErr w:type="spellEnd"/>
      <w:r w:rsidR="001F4B5E"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of</w:t>
      </w:r>
      <w:proofErr w:type="spellEnd"/>
      <w:r w:rsidR="001F4B5E"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the</w:t>
      </w:r>
      <w:proofErr w:type="spellEnd"/>
      <w:r w:rsidR="001F4B5E"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United</w:t>
      </w:r>
      <w:proofErr w:type="spellEnd"/>
      <w:r w:rsidR="001F4B5E" w:rsidRPr="00A415AD">
        <w:rPr>
          <w:rFonts w:ascii="Times New Roman" w:hAnsi="Times New Roman" w:cs="Times New Roman"/>
          <w:sz w:val="24"/>
          <w:szCs w:val="24"/>
        </w:rPr>
        <w:t xml:space="preserve"> </w:t>
      </w:r>
      <w:proofErr w:type="spellStart"/>
      <w:r w:rsidR="001F4B5E" w:rsidRPr="00A415AD">
        <w:rPr>
          <w:rFonts w:ascii="Times New Roman" w:hAnsi="Times New Roman" w:cs="Times New Roman"/>
          <w:sz w:val="24"/>
          <w:szCs w:val="24"/>
        </w:rPr>
        <w:t>Nations</w:t>
      </w:r>
      <w:proofErr w:type="spellEnd"/>
      <w:r w:rsidR="001F4B5E" w:rsidRPr="00A415AD">
        <w:rPr>
          <w:rFonts w:ascii="Times New Roman" w:hAnsi="Times New Roman" w:cs="Times New Roman"/>
          <w:sz w:val="24"/>
          <w:szCs w:val="24"/>
        </w:rPr>
        <w:t xml:space="preserve">, 2019; </w:t>
      </w:r>
      <w:proofErr w:type="spellStart"/>
      <w:r w:rsidR="00A46F3C" w:rsidRPr="00A415AD">
        <w:rPr>
          <w:rFonts w:ascii="Times New Roman" w:hAnsi="Times New Roman" w:cs="Times New Roman"/>
          <w:bCs/>
          <w:sz w:val="24"/>
          <w:szCs w:val="24"/>
        </w:rPr>
        <w:t>World</w:t>
      </w:r>
      <w:proofErr w:type="spellEnd"/>
      <w:r w:rsidR="00A46F3C" w:rsidRPr="00A415AD">
        <w:rPr>
          <w:rFonts w:ascii="Times New Roman" w:hAnsi="Times New Roman" w:cs="Times New Roman"/>
          <w:bCs/>
          <w:sz w:val="24"/>
          <w:szCs w:val="24"/>
        </w:rPr>
        <w:t xml:space="preserve"> </w:t>
      </w:r>
      <w:proofErr w:type="spellStart"/>
      <w:r w:rsidR="00A46F3C" w:rsidRPr="00A415AD">
        <w:rPr>
          <w:rFonts w:ascii="Times New Roman" w:hAnsi="Times New Roman" w:cs="Times New Roman"/>
          <w:bCs/>
          <w:sz w:val="24"/>
          <w:szCs w:val="24"/>
        </w:rPr>
        <w:t>Wildlife</w:t>
      </w:r>
      <w:proofErr w:type="spellEnd"/>
      <w:r w:rsidR="00A46F3C" w:rsidRPr="00A415AD">
        <w:rPr>
          <w:rFonts w:ascii="Times New Roman" w:hAnsi="Times New Roman" w:cs="Times New Roman"/>
          <w:bCs/>
          <w:sz w:val="24"/>
          <w:szCs w:val="24"/>
        </w:rPr>
        <w:t xml:space="preserve"> </w:t>
      </w:r>
      <w:proofErr w:type="spellStart"/>
      <w:r w:rsidR="00A46F3C" w:rsidRPr="00A415AD">
        <w:rPr>
          <w:rFonts w:ascii="Times New Roman" w:hAnsi="Times New Roman" w:cs="Times New Roman"/>
          <w:bCs/>
          <w:sz w:val="24"/>
          <w:szCs w:val="24"/>
        </w:rPr>
        <w:t>Fund</w:t>
      </w:r>
      <w:proofErr w:type="spellEnd"/>
      <w:r w:rsidR="000E7C5D" w:rsidRPr="00A415AD">
        <w:rPr>
          <w:rFonts w:ascii="Times New Roman" w:hAnsi="Times New Roman" w:cs="Times New Roman"/>
          <w:sz w:val="24"/>
          <w:szCs w:val="24"/>
        </w:rPr>
        <w:t xml:space="preserve">, </w:t>
      </w:r>
      <w:r w:rsidR="001F4B5E" w:rsidRPr="00A415AD">
        <w:rPr>
          <w:rFonts w:ascii="Times New Roman" w:hAnsi="Times New Roman" w:cs="Times New Roman"/>
          <w:sz w:val="24"/>
          <w:szCs w:val="24"/>
        </w:rPr>
        <w:t>2019</w:t>
      </w:r>
      <w:r w:rsidR="00A52BE7" w:rsidRPr="00A415AD">
        <w:rPr>
          <w:rFonts w:ascii="Times New Roman" w:hAnsi="Times New Roman" w:cs="Times New Roman"/>
          <w:sz w:val="24"/>
          <w:szCs w:val="24"/>
        </w:rPr>
        <w:t>; entre otros.</w:t>
      </w:r>
      <w:r w:rsidRPr="00A415AD">
        <w:rPr>
          <w:rFonts w:ascii="Times New Roman" w:hAnsi="Times New Roman" w:cs="Times New Roman"/>
          <w:sz w:val="24"/>
          <w:szCs w:val="24"/>
        </w:rPr>
        <w:t xml:space="preserve">), </w:t>
      </w:r>
      <w:r w:rsidR="00992E79" w:rsidRPr="00A415AD">
        <w:rPr>
          <w:rFonts w:ascii="Times New Roman" w:hAnsi="Times New Roman" w:cs="Times New Roman"/>
          <w:sz w:val="24"/>
          <w:szCs w:val="24"/>
        </w:rPr>
        <w:t xml:space="preserve">está definido principalmente por </w:t>
      </w:r>
      <w:r w:rsidR="00A52BE7" w:rsidRPr="00A415AD">
        <w:rPr>
          <w:rFonts w:ascii="Times New Roman" w:hAnsi="Times New Roman" w:cs="Times New Roman"/>
          <w:sz w:val="24"/>
          <w:szCs w:val="24"/>
        </w:rPr>
        <w:t xml:space="preserve">el marcado </w:t>
      </w:r>
      <w:r w:rsidR="00D431BC" w:rsidRPr="00A415AD">
        <w:rPr>
          <w:rFonts w:ascii="Times New Roman" w:hAnsi="Times New Roman" w:cs="Times New Roman"/>
          <w:sz w:val="24"/>
          <w:szCs w:val="24"/>
        </w:rPr>
        <w:t xml:space="preserve">incremento de los gases de efecto invernadero, </w:t>
      </w:r>
      <w:r w:rsidR="00A52BE7" w:rsidRPr="00A415AD">
        <w:rPr>
          <w:rFonts w:ascii="Times New Roman" w:hAnsi="Times New Roman" w:cs="Times New Roman"/>
          <w:sz w:val="24"/>
          <w:szCs w:val="24"/>
        </w:rPr>
        <w:t>cambios en el comportamiento de las precipitaciones (incrementos de frecuencia e intensidad o sequías)</w:t>
      </w:r>
      <w:r w:rsidR="00D431BC" w:rsidRPr="00A415AD">
        <w:rPr>
          <w:rFonts w:ascii="Times New Roman" w:hAnsi="Times New Roman" w:cs="Times New Roman"/>
          <w:sz w:val="24"/>
          <w:szCs w:val="24"/>
        </w:rPr>
        <w:t>;</w:t>
      </w:r>
      <w:r w:rsidR="00A52BE7" w:rsidRPr="00A415AD">
        <w:rPr>
          <w:rFonts w:ascii="Times New Roman" w:hAnsi="Times New Roman" w:cs="Times New Roman"/>
          <w:sz w:val="24"/>
          <w:szCs w:val="24"/>
        </w:rPr>
        <w:t xml:space="preserve"> </w:t>
      </w:r>
      <w:r w:rsidR="004B0B09" w:rsidRPr="00A415AD">
        <w:rPr>
          <w:rFonts w:ascii="Times New Roman" w:hAnsi="Times New Roman" w:cs="Times New Roman"/>
          <w:sz w:val="24"/>
          <w:szCs w:val="24"/>
        </w:rPr>
        <w:t>aumentos</w:t>
      </w:r>
      <w:r w:rsidR="00A52BE7" w:rsidRPr="00A415AD">
        <w:rPr>
          <w:rFonts w:ascii="Times New Roman" w:hAnsi="Times New Roman" w:cs="Times New Roman"/>
          <w:sz w:val="24"/>
          <w:szCs w:val="24"/>
        </w:rPr>
        <w:t xml:space="preserve"> de la temperatura con deshielo</w:t>
      </w:r>
      <w:r w:rsidR="00D431BC" w:rsidRPr="00A415AD">
        <w:rPr>
          <w:rFonts w:ascii="Times New Roman" w:hAnsi="Times New Roman" w:cs="Times New Roman"/>
          <w:sz w:val="24"/>
          <w:szCs w:val="24"/>
        </w:rPr>
        <w:t>s</w:t>
      </w:r>
      <w:r w:rsidR="00A52BE7" w:rsidRPr="00A415AD">
        <w:rPr>
          <w:rFonts w:ascii="Times New Roman" w:hAnsi="Times New Roman" w:cs="Times New Roman"/>
          <w:sz w:val="24"/>
          <w:szCs w:val="24"/>
        </w:rPr>
        <w:t>,</w:t>
      </w:r>
      <w:r w:rsidR="00D431BC" w:rsidRPr="00A415AD">
        <w:rPr>
          <w:rFonts w:ascii="Times New Roman" w:hAnsi="Times New Roman" w:cs="Times New Roman"/>
          <w:sz w:val="24"/>
          <w:szCs w:val="24"/>
        </w:rPr>
        <w:t xml:space="preserve"> </w:t>
      </w:r>
      <w:r w:rsidR="00A52BE7" w:rsidRPr="00A415AD">
        <w:rPr>
          <w:rFonts w:ascii="Times New Roman" w:hAnsi="Times New Roman" w:cs="Times New Roman"/>
          <w:sz w:val="24"/>
          <w:szCs w:val="24"/>
        </w:rPr>
        <w:t xml:space="preserve">aumentos en la evaporación y menor disponibilidad </w:t>
      </w:r>
      <w:r w:rsidR="00D431BC" w:rsidRPr="00A415AD">
        <w:rPr>
          <w:rFonts w:ascii="Times New Roman" w:hAnsi="Times New Roman" w:cs="Times New Roman"/>
          <w:sz w:val="24"/>
          <w:szCs w:val="24"/>
        </w:rPr>
        <w:t xml:space="preserve">de agua </w:t>
      </w:r>
      <w:r w:rsidR="00A52BE7" w:rsidRPr="00A415AD">
        <w:rPr>
          <w:rFonts w:ascii="Times New Roman" w:hAnsi="Times New Roman" w:cs="Times New Roman"/>
          <w:sz w:val="24"/>
          <w:szCs w:val="24"/>
        </w:rPr>
        <w:t>para producción y consumo</w:t>
      </w:r>
      <w:r w:rsidR="00D431BC" w:rsidRPr="00A415AD">
        <w:rPr>
          <w:rFonts w:ascii="Times New Roman" w:hAnsi="Times New Roman" w:cs="Times New Roman"/>
          <w:sz w:val="24"/>
          <w:szCs w:val="24"/>
        </w:rPr>
        <w:t>, con aparición y lucha contra nuevas plagas y enfermedades, que acarrean a la disminución del rendimiento de producciones primarias</w:t>
      </w:r>
      <w:r w:rsidR="00A52BE7" w:rsidRPr="00A415AD">
        <w:rPr>
          <w:rFonts w:ascii="Times New Roman" w:hAnsi="Times New Roman" w:cs="Times New Roman"/>
          <w:sz w:val="24"/>
          <w:szCs w:val="24"/>
        </w:rPr>
        <w:t>; una mayor ocurrencia de eventos extremos</w:t>
      </w:r>
      <w:r w:rsidR="00D431BC" w:rsidRPr="00A415AD">
        <w:rPr>
          <w:rFonts w:ascii="Times New Roman" w:hAnsi="Times New Roman" w:cs="Times New Roman"/>
          <w:sz w:val="24"/>
          <w:szCs w:val="24"/>
        </w:rPr>
        <w:t xml:space="preserve"> (</w:t>
      </w:r>
      <w:r w:rsidR="00A52BE7" w:rsidRPr="00A415AD">
        <w:rPr>
          <w:rFonts w:ascii="Times New Roman" w:hAnsi="Times New Roman" w:cs="Times New Roman"/>
          <w:sz w:val="24"/>
          <w:szCs w:val="24"/>
        </w:rPr>
        <w:t xml:space="preserve">inundaciones; </w:t>
      </w:r>
      <w:r w:rsidR="00D431BC" w:rsidRPr="00A415AD">
        <w:rPr>
          <w:rFonts w:ascii="Times New Roman" w:hAnsi="Times New Roman" w:cs="Times New Roman"/>
          <w:sz w:val="24"/>
          <w:szCs w:val="24"/>
        </w:rPr>
        <w:t>huracanes, etc.); desertificación y transformación de regiones semiárida</w:t>
      </w:r>
      <w:r w:rsidR="004B0B09" w:rsidRPr="00A415AD">
        <w:rPr>
          <w:rFonts w:ascii="Times New Roman" w:hAnsi="Times New Roman" w:cs="Times New Roman"/>
          <w:sz w:val="24"/>
          <w:szCs w:val="24"/>
        </w:rPr>
        <w:t>s</w:t>
      </w:r>
      <w:r w:rsidR="00D431BC" w:rsidRPr="00A415AD">
        <w:rPr>
          <w:rFonts w:ascii="Times New Roman" w:hAnsi="Times New Roman" w:cs="Times New Roman"/>
          <w:sz w:val="24"/>
          <w:szCs w:val="24"/>
        </w:rPr>
        <w:t xml:space="preserve"> a zonas áridas; erosión hídrica y degradación de suelos; pérdida de la biodiversidad</w:t>
      </w:r>
      <w:r w:rsidR="008A747D" w:rsidRPr="00A415AD">
        <w:rPr>
          <w:rFonts w:ascii="Times New Roman" w:hAnsi="Times New Roman" w:cs="Times New Roman"/>
          <w:sz w:val="24"/>
          <w:szCs w:val="24"/>
        </w:rPr>
        <w:t>, (IICA, 2013)</w:t>
      </w:r>
      <w:r w:rsidR="00992E79" w:rsidRPr="00A415AD">
        <w:rPr>
          <w:rFonts w:ascii="Times New Roman" w:hAnsi="Times New Roman" w:cs="Times New Roman"/>
          <w:sz w:val="24"/>
          <w:szCs w:val="24"/>
        </w:rPr>
        <w:t xml:space="preserve">. Estas modificaciones </w:t>
      </w:r>
      <w:r w:rsidR="00566EFE" w:rsidRPr="00A415AD">
        <w:rPr>
          <w:rFonts w:ascii="Times New Roman" w:hAnsi="Times New Roman" w:cs="Times New Roman"/>
          <w:sz w:val="24"/>
          <w:szCs w:val="24"/>
        </w:rPr>
        <w:t xml:space="preserve">pueden </w:t>
      </w:r>
      <w:r w:rsidR="004E6B7C" w:rsidRPr="00A415AD">
        <w:rPr>
          <w:rFonts w:ascii="Times New Roman" w:hAnsi="Times New Roman" w:cs="Times New Roman"/>
          <w:sz w:val="24"/>
          <w:szCs w:val="24"/>
        </w:rPr>
        <w:t>ocurrir por</w:t>
      </w:r>
      <w:r w:rsidR="00566EFE" w:rsidRPr="00A415AD">
        <w:rPr>
          <w:rFonts w:ascii="Times New Roman" w:hAnsi="Times New Roman" w:cs="Times New Roman"/>
          <w:sz w:val="24"/>
          <w:szCs w:val="24"/>
        </w:rPr>
        <w:t xml:space="preserve"> procesos naturales, pero en mayor medida se deben a </w:t>
      </w:r>
      <w:r w:rsidR="00992E79" w:rsidRPr="00A415AD">
        <w:rPr>
          <w:rFonts w:ascii="Times New Roman" w:hAnsi="Times New Roman" w:cs="Times New Roman"/>
          <w:sz w:val="24"/>
          <w:szCs w:val="24"/>
        </w:rPr>
        <w:t xml:space="preserve">las acciones del </w:t>
      </w:r>
      <w:r w:rsidR="00992E79" w:rsidRPr="00A415AD">
        <w:rPr>
          <w:rFonts w:ascii="Times New Roman" w:hAnsi="Times New Roman" w:cs="Times New Roman"/>
          <w:sz w:val="24"/>
          <w:szCs w:val="24"/>
        </w:rPr>
        <w:lastRenderedPageBreak/>
        <w:t xml:space="preserve">hombre sobre los agroecosistemas, </w:t>
      </w:r>
      <w:r w:rsidRPr="00A415AD">
        <w:rPr>
          <w:rFonts w:ascii="Times New Roman" w:hAnsi="Times New Roman" w:cs="Times New Roman"/>
          <w:sz w:val="24"/>
          <w:szCs w:val="24"/>
        </w:rPr>
        <w:t xml:space="preserve">la atmósfera, </w:t>
      </w:r>
      <w:r w:rsidR="004B0B09" w:rsidRPr="00A415AD">
        <w:rPr>
          <w:rFonts w:ascii="Times New Roman" w:hAnsi="Times New Roman" w:cs="Times New Roman"/>
          <w:sz w:val="24"/>
          <w:szCs w:val="24"/>
        </w:rPr>
        <w:t xml:space="preserve">las </w:t>
      </w:r>
      <w:r w:rsidR="00992E79" w:rsidRPr="00A415AD">
        <w:rPr>
          <w:rFonts w:ascii="Times New Roman" w:hAnsi="Times New Roman" w:cs="Times New Roman"/>
          <w:sz w:val="24"/>
          <w:szCs w:val="24"/>
        </w:rPr>
        <w:t>aguas</w:t>
      </w:r>
      <w:r w:rsidR="004B0B09" w:rsidRPr="00A415AD">
        <w:rPr>
          <w:rFonts w:ascii="Times New Roman" w:hAnsi="Times New Roman" w:cs="Times New Roman"/>
          <w:sz w:val="24"/>
          <w:szCs w:val="24"/>
        </w:rPr>
        <w:t xml:space="preserve">; </w:t>
      </w:r>
      <w:r w:rsidR="00992E79" w:rsidRPr="00A415AD">
        <w:rPr>
          <w:rFonts w:ascii="Times New Roman" w:hAnsi="Times New Roman" w:cs="Times New Roman"/>
          <w:sz w:val="24"/>
          <w:szCs w:val="24"/>
        </w:rPr>
        <w:t xml:space="preserve">mediante </w:t>
      </w:r>
      <w:r w:rsidR="008A747D" w:rsidRPr="00A415AD">
        <w:rPr>
          <w:rFonts w:ascii="Times New Roman" w:hAnsi="Times New Roman" w:cs="Times New Roman"/>
          <w:sz w:val="24"/>
          <w:szCs w:val="24"/>
        </w:rPr>
        <w:t xml:space="preserve">las formas de producción, </w:t>
      </w:r>
      <w:r w:rsidR="00992E79" w:rsidRPr="00A415AD">
        <w:rPr>
          <w:rFonts w:ascii="Times New Roman" w:hAnsi="Times New Roman" w:cs="Times New Roman"/>
          <w:sz w:val="24"/>
          <w:szCs w:val="24"/>
        </w:rPr>
        <w:t xml:space="preserve">la industria, el consumo, </w:t>
      </w:r>
      <w:r w:rsidR="004B0B09" w:rsidRPr="00A415AD">
        <w:rPr>
          <w:rFonts w:ascii="Times New Roman" w:hAnsi="Times New Roman" w:cs="Times New Roman"/>
          <w:sz w:val="24"/>
          <w:szCs w:val="24"/>
        </w:rPr>
        <w:t>etc.</w:t>
      </w:r>
      <w:r w:rsidR="008A747D" w:rsidRPr="00A415AD">
        <w:rPr>
          <w:rFonts w:ascii="Times New Roman" w:hAnsi="Times New Roman" w:cs="Times New Roman"/>
          <w:sz w:val="24"/>
          <w:szCs w:val="24"/>
        </w:rPr>
        <w:t>; y afectan</w:t>
      </w:r>
      <w:r w:rsidR="00992E79" w:rsidRPr="00A415AD">
        <w:rPr>
          <w:rFonts w:ascii="Times New Roman" w:hAnsi="Times New Roman" w:cs="Times New Roman"/>
          <w:sz w:val="24"/>
          <w:szCs w:val="24"/>
        </w:rPr>
        <w:t xml:space="preserve"> los niveles de producción</w:t>
      </w:r>
      <w:r w:rsidR="0014252D" w:rsidRPr="00A415AD">
        <w:rPr>
          <w:rFonts w:ascii="Times New Roman" w:hAnsi="Times New Roman" w:cs="Times New Roman"/>
          <w:sz w:val="24"/>
          <w:szCs w:val="24"/>
        </w:rPr>
        <w:t>, la seguridad alimentaria, la disponibilidad de agua</w:t>
      </w:r>
      <w:r w:rsidR="0092224F" w:rsidRPr="00A415AD">
        <w:rPr>
          <w:rFonts w:ascii="Times New Roman" w:hAnsi="Times New Roman" w:cs="Times New Roman"/>
          <w:sz w:val="24"/>
          <w:szCs w:val="24"/>
        </w:rPr>
        <w:t>, la biodiversidad,</w:t>
      </w:r>
      <w:r w:rsidR="00992E79" w:rsidRPr="00A415AD">
        <w:rPr>
          <w:rFonts w:ascii="Times New Roman" w:hAnsi="Times New Roman" w:cs="Times New Roman"/>
          <w:sz w:val="24"/>
          <w:szCs w:val="24"/>
        </w:rPr>
        <w:t xml:space="preserve"> y la calidad de vida</w:t>
      </w:r>
      <w:r w:rsidR="008A747D" w:rsidRPr="00A415AD">
        <w:rPr>
          <w:rFonts w:ascii="Times New Roman" w:hAnsi="Times New Roman" w:cs="Times New Roman"/>
          <w:sz w:val="24"/>
          <w:szCs w:val="24"/>
        </w:rPr>
        <w:t>.</w:t>
      </w:r>
    </w:p>
    <w:p w:rsidR="008B5604" w:rsidRPr="00A415AD" w:rsidRDefault="000C4068" w:rsidP="00A415AD">
      <w:pPr>
        <w:spacing w:after="0" w:line="360" w:lineRule="auto"/>
        <w:jc w:val="both"/>
        <w:rPr>
          <w:rFonts w:ascii="Times New Roman" w:hAnsi="Times New Roman" w:cs="Times New Roman"/>
          <w:sz w:val="24"/>
          <w:szCs w:val="24"/>
        </w:rPr>
      </w:pPr>
      <w:r w:rsidRPr="00A415AD">
        <w:rPr>
          <w:rFonts w:ascii="Times New Roman" w:hAnsi="Times New Roman" w:cs="Times New Roman"/>
          <w:sz w:val="24"/>
          <w:szCs w:val="24"/>
          <w:lang w:val="es-ES_tradnl"/>
        </w:rPr>
        <w:t>Según el</w:t>
      </w:r>
      <w:r w:rsidRPr="00A415AD">
        <w:rPr>
          <w:rFonts w:ascii="Times New Roman" w:hAnsi="Times New Roman" w:cs="Times New Roman"/>
          <w:i/>
          <w:sz w:val="24"/>
          <w:szCs w:val="24"/>
          <w:lang w:val="es-ES_tradnl"/>
        </w:rPr>
        <w:t xml:space="preserve"> Proyecto “Adaptación y resiliencia de la agric</w:t>
      </w:r>
      <w:r w:rsidR="004B0B09" w:rsidRPr="00A415AD">
        <w:rPr>
          <w:rFonts w:ascii="Times New Roman" w:hAnsi="Times New Roman" w:cs="Times New Roman"/>
          <w:i/>
          <w:sz w:val="24"/>
          <w:szCs w:val="24"/>
          <w:lang w:val="es-ES_tradnl"/>
        </w:rPr>
        <w:t>ultura familiar del noreste de A</w:t>
      </w:r>
      <w:r w:rsidRPr="00A415AD">
        <w:rPr>
          <w:rFonts w:ascii="Times New Roman" w:hAnsi="Times New Roman" w:cs="Times New Roman"/>
          <w:i/>
          <w:sz w:val="24"/>
          <w:szCs w:val="24"/>
          <w:lang w:val="es-ES_tradnl"/>
        </w:rPr>
        <w:t xml:space="preserve">rgentina (NEA) ante el impacto del cambio climático y su variabilidad” </w:t>
      </w:r>
      <w:r w:rsidRPr="00A415AD">
        <w:rPr>
          <w:rFonts w:ascii="Times New Roman" w:hAnsi="Times New Roman" w:cs="Times New Roman"/>
          <w:sz w:val="24"/>
          <w:szCs w:val="24"/>
          <w:lang w:val="es-ES_tradnl"/>
        </w:rPr>
        <w:t xml:space="preserve">(INTA, </w:t>
      </w:r>
      <w:proofErr w:type="spellStart"/>
      <w:r w:rsidRPr="00A415AD">
        <w:rPr>
          <w:rFonts w:ascii="Times New Roman" w:hAnsi="Times New Roman" w:cs="Times New Roman"/>
          <w:sz w:val="24"/>
          <w:szCs w:val="24"/>
          <w:lang w:val="es-ES_tradnl"/>
        </w:rPr>
        <w:t>SAyDS</w:t>
      </w:r>
      <w:proofErr w:type="spellEnd"/>
      <w:r w:rsidRPr="00A415AD">
        <w:rPr>
          <w:rFonts w:ascii="Times New Roman" w:hAnsi="Times New Roman" w:cs="Times New Roman"/>
          <w:sz w:val="24"/>
          <w:szCs w:val="24"/>
          <w:lang w:val="es-ES_tradnl"/>
        </w:rPr>
        <w:t xml:space="preserve">- </w:t>
      </w:r>
      <w:proofErr w:type="spellStart"/>
      <w:r w:rsidRPr="00A415AD">
        <w:rPr>
          <w:rFonts w:ascii="Times New Roman" w:hAnsi="Times New Roman" w:cs="Times New Roman"/>
          <w:sz w:val="24"/>
          <w:szCs w:val="24"/>
          <w:lang w:val="es-ES_tradnl"/>
        </w:rPr>
        <w:t>MinAgri</w:t>
      </w:r>
      <w:proofErr w:type="spellEnd"/>
      <w:r w:rsidRPr="00A415AD">
        <w:rPr>
          <w:rFonts w:ascii="Times New Roman" w:hAnsi="Times New Roman" w:cs="Times New Roman"/>
          <w:sz w:val="24"/>
          <w:szCs w:val="24"/>
          <w:lang w:val="es-ES_tradnl"/>
        </w:rPr>
        <w:t xml:space="preserve">- y </w:t>
      </w:r>
      <w:proofErr w:type="spellStart"/>
      <w:r w:rsidRPr="00A415AD">
        <w:rPr>
          <w:rFonts w:ascii="Times New Roman" w:hAnsi="Times New Roman" w:cs="Times New Roman"/>
          <w:sz w:val="24"/>
          <w:szCs w:val="24"/>
          <w:lang w:val="es-ES_tradnl"/>
        </w:rPr>
        <w:t>The</w:t>
      </w:r>
      <w:proofErr w:type="spellEnd"/>
      <w:r w:rsidRPr="00A415AD">
        <w:rPr>
          <w:rFonts w:ascii="Times New Roman" w:hAnsi="Times New Roman" w:cs="Times New Roman"/>
          <w:sz w:val="24"/>
          <w:szCs w:val="24"/>
          <w:lang w:val="es-ES_tradnl"/>
        </w:rPr>
        <w:t xml:space="preserve"> </w:t>
      </w:r>
      <w:proofErr w:type="spellStart"/>
      <w:r w:rsidRPr="00A415AD">
        <w:rPr>
          <w:rFonts w:ascii="Times New Roman" w:hAnsi="Times New Roman" w:cs="Times New Roman"/>
          <w:sz w:val="24"/>
          <w:szCs w:val="24"/>
          <w:lang w:val="es-ES_tradnl"/>
        </w:rPr>
        <w:t>Adaptation</w:t>
      </w:r>
      <w:proofErr w:type="spellEnd"/>
      <w:r w:rsidRPr="00A415AD">
        <w:rPr>
          <w:rFonts w:ascii="Times New Roman" w:hAnsi="Times New Roman" w:cs="Times New Roman"/>
          <w:sz w:val="24"/>
          <w:szCs w:val="24"/>
          <w:lang w:val="es-ES_tradnl"/>
        </w:rPr>
        <w:t xml:space="preserve"> </w:t>
      </w:r>
      <w:proofErr w:type="spellStart"/>
      <w:r w:rsidRPr="00A415AD">
        <w:rPr>
          <w:rFonts w:ascii="Times New Roman" w:hAnsi="Times New Roman" w:cs="Times New Roman"/>
          <w:sz w:val="24"/>
          <w:szCs w:val="24"/>
          <w:lang w:val="es-ES_tradnl"/>
        </w:rPr>
        <w:t>Fund</w:t>
      </w:r>
      <w:proofErr w:type="spellEnd"/>
      <w:r w:rsidRPr="00A415AD">
        <w:rPr>
          <w:rFonts w:ascii="Times New Roman" w:hAnsi="Times New Roman" w:cs="Times New Roman"/>
          <w:sz w:val="24"/>
          <w:szCs w:val="24"/>
          <w:lang w:val="es-ES_tradnl"/>
        </w:rPr>
        <w:t xml:space="preserve"> </w:t>
      </w:r>
      <w:proofErr w:type="spellStart"/>
      <w:r w:rsidRPr="00A415AD">
        <w:rPr>
          <w:rFonts w:ascii="Times New Roman" w:hAnsi="Times New Roman" w:cs="Times New Roman"/>
          <w:sz w:val="24"/>
          <w:szCs w:val="24"/>
          <w:lang w:val="es-ES_tradnl"/>
        </w:rPr>
        <w:t>Board</w:t>
      </w:r>
      <w:proofErr w:type="spellEnd"/>
      <w:r w:rsidRPr="00A415AD">
        <w:rPr>
          <w:rFonts w:ascii="Times New Roman" w:hAnsi="Times New Roman" w:cs="Times New Roman"/>
          <w:sz w:val="24"/>
          <w:szCs w:val="24"/>
          <w:lang w:val="es-ES_tradnl"/>
        </w:rPr>
        <w:t xml:space="preserve"> </w:t>
      </w:r>
      <w:proofErr w:type="spellStart"/>
      <w:r w:rsidRPr="00A415AD">
        <w:rPr>
          <w:rFonts w:ascii="Times New Roman" w:hAnsi="Times New Roman" w:cs="Times New Roman"/>
          <w:sz w:val="24"/>
          <w:szCs w:val="24"/>
          <w:lang w:val="es-ES_tradnl"/>
        </w:rPr>
        <w:t>Secretariat</w:t>
      </w:r>
      <w:proofErr w:type="spellEnd"/>
      <w:r w:rsidRPr="00A415AD">
        <w:rPr>
          <w:rFonts w:ascii="Times New Roman" w:hAnsi="Times New Roman" w:cs="Times New Roman"/>
          <w:sz w:val="24"/>
          <w:szCs w:val="24"/>
          <w:lang w:val="es-ES_tradnl"/>
        </w:rPr>
        <w:t>, 2013-2015)</w:t>
      </w:r>
      <w:r w:rsidRPr="00A415AD">
        <w:rPr>
          <w:rStyle w:val="Refdenotaalpie"/>
          <w:rFonts w:ascii="Times New Roman" w:hAnsi="Times New Roman" w:cs="Times New Roman"/>
          <w:sz w:val="24"/>
          <w:szCs w:val="24"/>
          <w:lang w:val="es-ES_tradnl"/>
        </w:rPr>
        <w:footnoteReference w:id="2"/>
      </w:r>
      <w:r w:rsidRPr="00A415AD">
        <w:rPr>
          <w:rFonts w:ascii="Times New Roman" w:hAnsi="Times New Roman" w:cs="Times New Roman"/>
          <w:sz w:val="24"/>
          <w:szCs w:val="24"/>
          <w:lang w:val="es-ES_tradnl"/>
        </w:rPr>
        <w:t>, el Índice de Desarrollo Humano Ampliado (IDHA) del NEA (PNUD, 2002),  mostraba tres provincias en situación grave o crítica: Formosa, Corrientes y Chaco; indicando la necesidad de enfocar esfuerzos en las poblaciones de mayor vulnerabilidad de la región, y más sensibles a los impactos del cambio climático, encontrando en ella a los pequeños productores, entre los cuales persisten algunas deficiencias en los sistemas de apoyo técnico- financiero y en la localización de su producción para el acceso a los mercados y las cadenas de valor posible.</w:t>
      </w:r>
    </w:p>
    <w:p w:rsidR="004E6B7C" w:rsidRPr="00A415AD" w:rsidRDefault="0014252D"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Frente a este escenario, la planificación e implementación de medidas </w:t>
      </w:r>
      <w:r w:rsidR="00566EFE" w:rsidRPr="00A415AD">
        <w:rPr>
          <w:rFonts w:ascii="Times New Roman" w:hAnsi="Times New Roman" w:cs="Times New Roman"/>
          <w:sz w:val="24"/>
          <w:szCs w:val="24"/>
          <w:lang w:val="es-ES_tradnl"/>
        </w:rPr>
        <w:t>de resiliencia ante e</w:t>
      </w:r>
      <w:r w:rsidRPr="00A415AD">
        <w:rPr>
          <w:rFonts w:ascii="Times New Roman" w:hAnsi="Times New Roman" w:cs="Times New Roman"/>
          <w:sz w:val="24"/>
          <w:szCs w:val="24"/>
          <w:lang w:val="es-ES_tradnl"/>
        </w:rPr>
        <w:t xml:space="preserve">l </w:t>
      </w:r>
      <w:r w:rsidR="008F55A7" w:rsidRPr="00A415AD">
        <w:rPr>
          <w:rFonts w:ascii="Times New Roman" w:hAnsi="Times New Roman" w:cs="Times New Roman"/>
          <w:sz w:val="24"/>
          <w:szCs w:val="24"/>
          <w:lang w:val="es-ES_tradnl"/>
        </w:rPr>
        <w:t>cambio climático,</w:t>
      </w:r>
      <w:r w:rsidRPr="00A415AD">
        <w:rPr>
          <w:rFonts w:ascii="Times New Roman" w:hAnsi="Times New Roman" w:cs="Times New Roman"/>
          <w:sz w:val="24"/>
          <w:szCs w:val="24"/>
          <w:lang w:val="es-ES_tradnl"/>
        </w:rPr>
        <w:t xml:space="preserve"> constituye</w:t>
      </w:r>
      <w:r w:rsidR="00F17CFF" w:rsidRPr="00A415AD">
        <w:rPr>
          <w:rFonts w:ascii="Times New Roman" w:hAnsi="Times New Roman" w:cs="Times New Roman"/>
          <w:sz w:val="24"/>
          <w:szCs w:val="24"/>
          <w:lang w:val="es-ES_tradnl"/>
        </w:rPr>
        <w:t>n</w:t>
      </w:r>
      <w:r w:rsidRPr="00A415AD">
        <w:rPr>
          <w:rFonts w:ascii="Times New Roman" w:hAnsi="Times New Roman" w:cs="Times New Roman"/>
          <w:sz w:val="24"/>
          <w:szCs w:val="24"/>
          <w:lang w:val="es-ES_tradnl"/>
        </w:rPr>
        <w:t xml:space="preserve"> estrategias </w:t>
      </w:r>
      <w:r w:rsidR="004E6B7C" w:rsidRPr="00A415AD">
        <w:rPr>
          <w:rFonts w:ascii="Times New Roman" w:hAnsi="Times New Roman" w:cs="Times New Roman"/>
          <w:sz w:val="24"/>
          <w:szCs w:val="24"/>
          <w:lang w:val="es-ES_tradnl"/>
        </w:rPr>
        <w:t>necesarias p</w:t>
      </w:r>
      <w:r w:rsidR="00F17CFF" w:rsidRPr="00A415AD">
        <w:rPr>
          <w:rFonts w:ascii="Times New Roman" w:hAnsi="Times New Roman" w:cs="Times New Roman"/>
          <w:sz w:val="24"/>
          <w:szCs w:val="24"/>
          <w:lang w:val="es-ES_tradnl"/>
        </w:rPr>
        <w:t xml:space="preserve">ara el desarrollo </w:t>
      </w:r>
      <w:r w:rsidR="00566EFE" w:rsidRPr="00A415AD">
        <w:rPr>
          <w:rFonts w:ascii="Times New Roman" w:hAnsi="Times New Roman" w:cs="Times New Roman"/>
          <w:sz w:val="24"/>
          <w:szCs w:val="24"/>
          <w:lang w:val="es-ES_tradnl"/>
        </w:rPr>
        <w:t xml:space="preserve">sustentable </w:t>
      </w:r>
      <w:r w:rsidR="00F17CFF" w:rsidRPr="00A415AD">
        <w:rPr>
          <w:rFonts w:ascii="Times New Roman" w:hAnsi="Times New Roman" w:cs="Times New Roman"/>
          <w:sz w:val="24"/>
          <w:szCs w:val="24"/>
          <w:lang w:val="es-ES_tradnl"/>
        </w:rPr>
        <w:t xml:space="preserve">de los territorios y más aún de las comunidades rurales. </w:t>
      </w:r>
      <w:r w:rsidR="008F55A7" w:rsidRPr="00A415AD">
        <w:rPr>
          <w:rFonts w:ascii="Times New Roman" w:hAnsi="Times New Roman" w:cs="Times New Roman"/>
          <w:sz w:val="24"/>
          <w:szCs w:val="24"/>
          <w:lang w:val="es-ES_tradnl"/>
        </w:rPr>
        <w:t xml:space="preserve"> </w:t>
      </w:r>
      <w:r w:rsidR="00BD38A3" w:rsidRPr="00A415AD">
        <w:rPr>
          <w:rFonts w:ascii="Times New Roman" w:hAnsi="Times New Roman" w:cs="Times New Roman"/>
          <w:sz w:val="24"/>
          <w:szCs w:val="24"/>
          <w:lang w:val="es-ES_tradnl"/>
        </w:rPr>
        <w:t xml:space="preserve">Entendiéndose a la resiliencia </w:t>
      </w:r>
      <w:r w:rsidR="00CD7A3B" w:rsidRPr="00A415AD">
        <w:rPr>
          <w:rFonts w:ascii="Times New Roman" w:hAnsi="Times New Roman" w:cs="Times New Roman"/>
          <w:sz w:val="24"/>
          <w:szCs w:val="24"/>
          <w:lang w:val="es-ES_tradnl"/>
        </w:rPr>
        <w:t>como la capacidad de un</w:t>
      </w:r>
      <w:r w:rsidR="00BD38A3" w:rsidRPr="00A415AD">
        <w:rPr>
          <w:rFonts w:ascii="Times New Roman" w:hAnsi="Times New Roman" w:cs="Times New Roman"/>
          <w:sz w:val="24"/>
          <w:szCs w:val="24"/>
          <w:lang w:val="es-ES_tradnl"/>
        </w:rPr>
        <w:t xml:space="preserve"> </w:t>
      </w:r>
      <w:r w:rsidR="00CD7A3B" w:rsidRPr="00A415AD">
        <w:rPr>
          <w:rFonts w:ascii="Times New Roman" w:hAnsi="Times New Roman" w:cs="Times New Roman"/>
          <w:sz w:val="24"/>
          <w:szCs w:val="24"/>
          <w:lang w:val="es-ES_tradnl"/>
        </w:rPr>
        <w:t xml:space="preserve">sistema para recuperar </w:t>
      </w:r>
      <w:r w:rsidR="00BD38A3" w:rsidRPr="00A415AD">
        <w:rPr>
          <w:rFonts w:ascii="Times New Roman" w:hAnsi="Times New Roman" w:cs="Times New Roman"/>
          <w:sz w:val="24"/>
          <w:szCs w:val="24"/>
          <w:lang w:val="es-ES_tradnl"/>
        </w:rPr>
        <w:t>su estado</w:t>
      </w:r>
      <w:r w:rsidR="00CD7A3B" w:rsidRPr="00A415AD">
        <w:rPr>
          <w:rFonts w:ascii="Times New Roman" w:hAnsi="Times New Roman" w:cs="Times New Roman"/>
          <w:sz w:val="24"/>
          <w:szCs w:val="24"/>
          <w:lang w:val="es-ES_tradnl"/>
        </w:rPr>
        <w:t xml:space="preserve"> de equilibrio ante una perturbación o cambio, sabiendo que el equilibrio de un sistema, es dinámico. </w:t>
      </w:r>
    </w:p>
    <w:p w:rsidR="0014252D" w:rsidRPr="00A415AD" w:rsidRDefault="004E6B7C"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En </w:t>
      </w:r>
      <w:r w:rsidR="00CD7A3B" w:rsidRPr="00A415AD">
        <w:rPr>
          <w:rFonts w:ascii="Times New Roman" w:hAnsi="Times New Roman" w:cs="Times New Roman"/>
          <w:sz w:val="24"/>
          <w:szCs w:val="24"/>
          <w:lang w:val="es-ES_tradnl"/>
        </w:rPr>
        <w:t xml:space="preserve">IICA (2013), </w:t>
      </w:r>
      <w:r w:rsidRPr="00A415AD">
        <w:rPr>
          <w:rFonts w:ascii="Times New Roman" w:hAnsi="Times New Roman" w:cs="Times New Roman"/>
          <w:sz w:val="24"/>
          <w:szCs w:val="24"/>
          <w:lang w:val="es-ES_tradnl"/>
        </w:rPr>
        <w:t>la resiliencia es</w:t>
      </w:r>
      <w:r w:rsidR="00CD7A3B" w:rsidRPr="00A415AD">
        <w:rPr>
          <w:rFonts w:ascii="Times New Roman" w:hAnsi="Times New Roman" w:cs="Times New Roman"/>
          <w:sz w:val="24"/>
          <w:szCs w:val="24"/>
          <w:lang w:val="es-ES_tradnl"/>
        </w:rPr>
        <w:t xml:space="preserve"> </w:t>
      </w:r>
      <w:r w:rsidR="00566EFE" w:rsidRPr="00A415AD">
        <w:rPr>
          <w:rFonts w:ascii="Times New Roman" w:hAnsi="Times New Roman" w:cs="Times New Roman"/>
          <w:sz w:val="24"/>
          <w:szCs w:val="24"/>
          <w:lang w:val="es-ES_tradnl"/>
        </w:rPr>
        <w:t xml:space="preserve">la capacidad de un sistema social o ecológico para absorber una alteración sin perder su estructura básica o sus modos de funcionamiento, su capacidad de </w:t>
      </w:r>
      <w:proofErr w:type="spellStart"/>
      <w:r w:rsidR="00566EFE" w:rsidRPr="00A415AD">
        <w:rPr>
          <w:rFonts w:ascii="Times New Roman" w:hAnsi="Times New Roman" w:cs="Times New Roman"/>
          <w:sz w:val="24"/>
          <w:szCs w:val="24"/>
          <w:lang w:val="es-ES_tradnl"/>
        </w:rPr>
        <w:t>auto-organización</w:t>
      </w:r>
      <w:proofErr w:type="spellEnd"/>
      <w:r w:rsidR="00566EFE" w:rsidRPr="00A415AD">
        <w:rPr>
          <w:rFonts w:ascii="Times New Roman" w:hAnsi="Times New Roman" w:cs="Times New Roman"/>
          <w:sz w:val="24"/>
          <w:szCs w:val="24"/>
          <w:lang w:val="es-ES_tradnl"/>
        </w:rPr>
        <w:t>, ni su capacidad de adaptación al estrés y al cambio</w:t>
      </w:r>
      <w:r w:rsidR="00CD7A3B" w:rsidRPr="00A415AD">
        <w:rPr>
          <w:rFonts w:ascii="Times New Roman" w:hAnsi="Times New Roman" w:cs="Times New Roman"/>
          <w:sz w:val="24"/>
          <w:szCs w:val="24"/>
          <w:lang w:val="es-ES_tradnl"/>
        </w:rPr>
        <w:t xml:space="preserve">. También hacen referencia a los conceptos de </w:t>
      </w:r>
      <w:r w:rsidR="00BD38A3" w:rsidRPr="00A415AD">
        <w:rPr>
          <w:rFonts w:ascii="Times New Roman" w:hAnsi="Times New Roman" w:cs="Times New Roman"/>
          <w:sz w:val="24"/>
          <w:szCs w:val="24"/>
          <w:lang w:val="es-ES_tradnl"/>
        </w:rPr>
        <w:t>adaptación, mitigación, como formas de resiliencia</w:t>
      </w:r>
      <w:r w:rsidR="001161E6" w:rsidRPr="00A415AD">
        <w:rPr>
          <w:rFonts w:ascii="Times New Roman" w:hAnsi="Times New Roman" w:cs="Times New Roman"/>
          <w:sz w:val="24"/>
          <w:szCs w:val="24"/>
          <w:lang w:val="es-ES_tradnl"/>
        </w:rPr>
        <w:t>, y exponen un concepto interesante sobre vulnerabilidad</w:t>
      </w:r>
      <w:r w:rsidR="00BD38A3" w:rsidRPr="00A415AD">
        <w:rPr>
          <w:rFonts w:ascii="Times New Roman" w:hAnsi="Times New Roman" w:cs="Times New Roman"/>
          <w:sz w:val="24"/>
          <w:szCs w:val="24"/>
          <w:lang w:val="es-ES_tradnl"/>
        </w:rPr>
        <w:t xml:space="preserve">. </w:t>
      </w:r>
    </w:p>
    <w:p w:rsidR="00CE2222" w:rsidRPr="00A415AD" w:rsidRDefault="00CE2222"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Diseñar modelos de gestión de agroecosistemas que permitan la resiliencia ante el cambio climático, requiere reconocer la existencia de restricciones ambientales y </w:t>
      </w:r>
      <w:r w:rsidR="0092224F" w:rsidRPr="00A415AD">
        <w:rPr>
          <w:rFonts w:ascii="Times New Roman" w:hAnsi="Times New Roman" w:cs="Times New Roman"/>
          <w:sz w:val="24"/>
          <w:szCs w:val="24"/>
          <w:lang w:val="es-ES_tradnl"/>
        </w:rPr>
        <w:t>productivas, la</w:t>
      </w:r>
      <w:r w:rsidRPr="00A415AD">
        <w:rPr>
          <w:rFonts w:ascii="Times New Roman" w:hAnsi="Times New Roman" w:cs="Times New Roman"/>
          <w:sz w:val="24"/>
          <w:szCs w:val="24"/>
          <w:lang w:val="es-ES_tradnl"/>
        </w:rPr>
        <w:t xml:space="preserve"> falta de implantación de procesos más sustentables, y la necesidad de planificar en base a diagnósticos y estrategias más participativas. </w:t>
      </w:r>
    </w:p>
    <w:p w:rsidR="005321CC" w:rsidRPr="00A415AD" w:rsidRDefault="00CE2222"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Respecto a la planificación participativa, existe un </w:t>
      </w:r>
      <w:r w:rsidR="007B4E7C" w:rsidRPr="00A415AD">
        <w:rPr>
          <w:rFonts w:ascii="Times New Roman" w:hAnsi="Times New Roman" w:cs="Times New Roman"/>
          <w:sz w:val="24"/>
          <w:szCs w:val="24"/>
          <w:lang w:val="es-ES_tradnl"/>
        </w:rPr>
        <w:t>manual</w:t>
      </w:r>
      <w:r w:rsidRPr="00A415AD">
        <w:rPr>
          <w:rFonts w:ascii="Times New Roman" w:hAnsi="Times New Roman" w:cs="Times New Roman"/>
          <w:sz w:val="24"/>
          <w:szCs w:val="24"/>
          <w:lang w:val="es-ES_tradnl"/>
        </w:rPr>
        <w:t xml:space="preserve"> interesante </w:t>
      </w:r>
      <w:r w:rsidR="007B4E7C" w:rsidRPr="00A415AD">
        <w:rPr>
          <w:rFonts w:ascii="Times New Roman" w:hAnsi="Times New Roman" w:cs="Times New Roman"/>
          <w:sz w:val="24"/>
          <w:szCs w:val="24"/>
          <w:lang w:val="es-ES_tradnl"/>
        </w:rPr>
        <w:t xml:space="preserve">de Sandoval </w:t>
      </w:r>
      <w:proofErr w:type="spellStart"/>
      <w:r w:rsidR="007B4E7C" w:rsidRPr="00A415AD">
        <w:rPr>
          <w:rFonts w:ascii="Times New Roman" w:hAnsi="Times New Roman" w:cs="Times New Roman"/>
          <w:i/>
          <w:sz w:val="24"/>
          <w:szCs w:val="24"/>
          <w:lang w:val="es-ES_tradnl"/>
        </w:rPr>
        <w:t>et.al</w:t>
      </w:r>
      <w:proofErr w:type="spellEnd"/>
      <w:r w:rsidR="007B4E7C" w:rsidRPr="00A415AD">
        <w:rPr>
          <w:rFonts w:ascii="Times New Roman" w:hAnsi="Times New Roman" w:cs="Times New Roman"/>
          <w:i/>
          <w:sz w:val="24"/>
          <w:szCs w:val="24"/>
          <w:lang w:val="es-ES_tradnl"/>
        </w:rPr>
        <w:t>.,</w:t>
      </w:r>
      <w:r w:rsidR="007B4E7C" w:rsidRPr="00A415AD">
        <w:rPr>
          <w:rFonts w:ascii="Times New Roman" w:hAnsi="Times New Roman" w:cs="Times New Roman"/>
          <w:sz w:val="24"/>
          <w:szCs w:val="24"/>
          <w:lang w:val="es-ES_tradnl"/>
        </w:rPr>
        <w:t xml:space="preserve"> (2015) de la CEPAL, </w:t>
      </w:r>
      <w:r w:rsidRPr="00A415AD">
        <w:rPr>
          <w:rFonts w:ascii="Times New Roman" w:hAnsi="Times New Roman" w:cs="Times New Roman"/>
          <w:sz w:val="24"/>
          <w:szCs w:val="24"/>
          <w:lang w:val="es-ES_tradnl"/>
        </w:rPr>
        <w:t xml:space="preserve">sobre </w:t>
      </w:r>
      <w:r w:rsidR="007B4E7C" w:rsidRPr="00A415AD">
        <w:rPr>
          <w:rFonts w:ascii="Times New Roman" w:hAnsi="Times New Roman" w:cs="Times New Roman"/>
          <w:sz w:val="24"/>
          <w:szCs w:val="24"/>
          <w:lang w:val="es-ES_tradnl"/>
        </w:rPr>
        <w:t>planificación multiescalar</w:t>
      </w:r>
      <w:r w:rsidRPr="00A415AD">
        <w:rPr>
          <w:rFonts w:ascii="Times New Roman" w:hAnsi="Times New Roman" w:cs="Times New Roman"/>
          <w:sz w:val="24"/>
          <w:szCs w:val="24"/>
          <w:lang w:val="es-ES_tradnl"/>
        </w:rPr>
        <w:t xml:space="preserve"> participativa, el </w:t>
      </w:r>
      <w:r w:rsidR="007B4E7C" w:rsidRPr="00A415AD">
        <w:rPr>
          <w:rFonts w:ascii="Times New Roman" w:hAnsi="Times New Roman" w:cs="Times New Roman"/>
          <w:sz w:val="24"/>
          <w:szCs w:val="24"/>
          <w:lang w:val="es-ES_tradnl"/>
        </w:rPr>
        <w:t>cual,</w:t>
      </w:r>
      <w:r w:rsidRPr="00A415AD">
        <w:rPr>
          <w:rFonts w:ascii="Times New Roman" w:hAnsi="Times New Roman" w:cs="Times New Roman"/>
          <w:sz w:val="24"/>
          <w:szCs w:val="24"/>
          <w:lang w:val="es-ES_tradnl"/>
        </w:rPr>
        <w:t xml:space="preserve"> si bien habla de </w:t>
      </w:r>
      <w:r w:rsidR="007B4E7C" w:rsidRPr="00A415AD">
        <w:rPr>
          <w:rFonts w:ascii="Times New Roman" w:hAnsi="Times New Roman" w:cs="Times New Roman"/>
          <w:sz w:val="24"/>
          <w:szCs w:val="24"/>
          <w:lang w:val="es-ES_tradnl"/>
        </w:rPr>
        <w:t xml:space="preserve">modelos de gestión pública y Estado, ofrece un análisis interesante sobre la planificación </w:t>
      </w:r>
      <w:r w:rsidR="00E33CC7" w:rsidRPr="00A415AD">
        <w:rPr>
          <w:rFonts w:ascii="Times New Roman" w:hAnsi="Times New Roman" w:cs="Times New Roman"/>
          <w:sz w:val="24"/>
          <w:szCs w:val="24"/>
          <w:lang w:val="es-ES_tradnl"/>
        </w:rPr>
        <w:t xml:space="preserve">a </w:t>
      </w:r>
      <w:r w:rsidR="00E33CC7" w:rsidRPr="00A415AD">
        <w:rPr>
          <w:rFonts w:ascii="Times New Roman" w:hAnsi="Times New Roman" w:cs="Times New Roman"/>
          <w:sz w:val="24"/>
          <w:szCs w:val="24"/>
          <w:lang w:val="es-ES_tradnl"/>
        </w:rPr>
        <w:lastRenderedPageBreak/>
        <w:t>escalas territoriales diversas</w:t>
      </w:r>
      <w:r w:rsidR="007B4E7C" w:rsidRPr="00A415AD">
        <w:rPr>
          <w:rFonts w:ascii="Times New Roman" w:hAnsi="Times New Roman" w:cs="Times New Roman"/>
          <w:sz w:val="24"/>
          <w:szCs w:val="24"/>
          <w:lang w:val="es-ES_tradnl"/>
        </w:rPr>
        <w:t>, y menciona que la misma</w:t>
      </w:r>
      <w:r w:rsidR="00E33CC7" w:rsidRPr="00A415AD">
        <w:rPr>
          <w:rFonts w:ascii="Times New Roman" w:hAnsi="Times New Roman" w:cs="Times New Roman"/>
          <w:sz w:val="24"/>
          <w:szCs w:val="24"/>
          <w:lang w:val="es-ES_tradnl"/>
        </w:rPr>
        <w:t xml:space="preserve"> por más que </w:t>
      </w:r>
      <w:r w:rsidRPr="00A415AD">
        <w:rPr>
          <w:rFonts w:ascii="Times New Roman" w:hAnsi="Times New Roman" w:cs="Times New Roman"/>
          <w:sz w:val="24"/>
          <w:szCs w:val="24"/>
          <w:lang w:val="es-ES_tradnl"/>
        </w:rPr>
        <w:t>se acuerd</w:t>
      </w:r>
      <w:r w:rsidR="00E33CC7" w:rsidRPr="00A415AD">
        <w:rPr>
          <w:rFonts w:ascii="Times New Roman" w:hAnsi="Times New Roman" w:cs="Times New Roman"/>
          <w:sz w:val="24"/>
          <w:szCs w:val="24"/>
          <w:lang w:val="es-ES_tradnl"/>
        </w:rPr>
        <w:t>e</w:t>
      </w:r>
      <w:r w:rsidRPr="00A415AD">
        <w:rPr>
          <w:rFonts w:ascii="Times New Roman" w:hAnsi="Times New Roman" w:cs="Times New Roman"/>
          <w:sz w:val="24"/>
          <w:szCs w:val="24"/>
          <w:lang w:val="es-ES_tradnl"/>
        </w:rPr>
        <w:t xml:space="preserve"> en una escala determinada, tiene que tener coherencia con los acuerdos y la planificaci</w:t>
      </w:r>
      <w:r w:rsidR="00E33CC7" w:rsidRPr="00A415AD">
        <w:rPr>
          <w:rFonts w:ascii="Times New Roman" w:hAnsi="Times New Roman" w:cs="Times New Roman"/>
          <w:sz w:val="24"/>
          <w:szCs w:val="24"/>
          <w:lang w:val="es-ES_tradnl"/>
        </w:rPr>
        <w:t>ones de</w:t>
      </w:r>
      <w:r w:rsidRPr="00A415AD">
        <w:rPr>
          <w:rFonts w:ascii="Times New Roman" w:hAnsi="Times New Roman" w:cs="Times New Roman"/>
          <w:sz w:val="24"/>
          <w:szCs w:val="24"/>
          <w:lang w:val="es-ES_tradnl"/>
        </w:rPr>
        <w:t xml:space="preserve"> escalas territoriales mayores y menores</w:t>
      </w:r>
      <w:r w:rsidR="006D0143" w:rsidRPr="00A415AD">
        <w:rPr>
          <w:rFonts w:ascii="Times New Roman" w:hAnsi="Times New Roman" w:cs="Times New Roman"/>
          <w:sz w:val="24"/>
          <w:szCs w:val="24"/>
          <w:lang w:val="es-ES_tradnl"/>
        </w:rPr>
        <w:t>, y la descentralización de competencias para la ejecución</w:t>
      </w:r>
      <w:r w:rsidR="0092224F" w:rsidRPr="00A415AD">
        <w:rPr>
          <w:rFonts w:ascii="Times New Roman" w:hAnsi="Times New Roman" w:cs="Times New Roman"/>
          <w:sz w:val="24"/>
          <w:szCs w:val="24"/>
          <w:lang w:val="es-ES_tradnl"/>
        </w:rPr>
        <w:t xml:space="preserve"> del plan</w:t>
      </w:r>
      <w:r w:rsidR="00FF4E55" w:rsidRPr="00A415AD">
        <w:rPr>
          <w:rFonts w:ascii="Times New Roman" w:hAnsi="Times New Roman" w:cs="Times New Roman"/>
          <w:sz w:val="24"/>
          <w:szCs w:val="24"/>
          <w:lang w:val="es-ES_tradnl"/>
        </w:rPr>
        <w:t xml:space="preserve">. Sostienen que construir un modelo de gestión que represente los intereses, objetivos y prioridades de los ciudadanos/as, desde abajo hacia arriba y desde arriba hacia abajo; donde el Estado, la sociedad civil y el sector privado acuerdan estrategias y líneas de acción para mejorar la calidad de vida de la gente, es fundamental; </w:t>
      </w:r>
      <w:r w:rsidR="007B4E7C" w:rsidRPr="00A415AD">
        <w:rPr>
          <w:rFonts w:ascii="Times New Roman" w:hAnsi="Times New Roman" w:cs="Times New Roman"/>
          <w:sz w:val="24"/>
          <w:szCs w:val="24"/>
          <w:lang w:val="es-ES_tradnl"/>
        </w:rPr>
        <w:t xml:space="preserve">y citan a </w:t>
      </w:r>
      <w:proofErr w:type="spellStart"/>
      <w:r w:rsidR="007B4E7C" w:rsidRPr="00A415AD">
        <w:rPr>
          <w:rFonts w:ascii="Times New Roman" w:hAnsi="Times New Roman" w:cs="Times New Roman"/>
          <w:sz w:val="24"/>
          <w:szCs w:val="24"/>
          <w:lang w:val="es-ES_tradnl"/>
        </w:rPr>
        <w:t>Buarque</w:t>
      </w:r>
      <w:proofErr w:type="spellEnd"/>
      <w:r w:rsidR="007B4E7C" w:rsidRPr="00A415AD">
        <w:rPr>
          <w:rFonts w:ascii="Times New Roman" w:hAnsi="Times New Roman" w:cs="Times New Roman"/>
          <w:sz w:val="24"/>
          <w:szCs w:val="24"/>
          <w:lang w:val="es-ES_tradnl"/>
        </w:rPr>
        <w:t xml:space="preserve">, (1999), con su expresión </w:t>
      </w:r>
      <w:r w:rsidR="00FF4E55" w:rsidRPr="00A415AD">
        <w:rPr>
          <w:rFonts w:ascii="Times New Roman" w:hAnsi="Times New Roman" w:cs="Times New Roman"/>
          <w:sz w:val="24"/>
          <w:szCs w:val="24"/>
          <w:lang w:val="es-ES_tradnl"/>
        </w:rPr>
        <w:t>respecto a</w:t>
      </w:r>
      <w:r w:rsidR="007B4E7C" w:rsidRPr="00A415AD">
        <w:rPr>
          <w:rFonts w:ascii="Times New Roman" w:hAnsi="Times New Roman" w:cs="Times New Roman"/>
          <w:sz w:val="24"/>
          <w:szCs w:val="24"/>
          <w:lang w:val="es-ES_tradnl"/>
        </w:rPr>
        <w:t xml:space="preserve"> que </w:t>
      </w:r>
      <w:r w:rsidRPr="00A415AD">
        <w:rPr>
          <w:rFonts w:ascii="Times New Roman" w:hAnsi="Times New Roman" w:cs="Times New Roman"/>
          <w:sz w:val="24"/>
          <w:szCs w:val="24"/>
          <w:lang w:val="es-ES_tradnl"/>
        </w:rPr>
        <w:t xml:space="preserve">la planificación </w:t>
      </w:r>
      <w:r w:rsidR="007B4E7C" w:rsidRPr="00A415AD">
        <w:rPr>
          <w:rFonts w:ascii="Times New Roman" w:hAnsi="Times New Roman" w:cs="Times New Roman"/>
          <w:sz w:val="24"/>
          <w:szCs w:val="24"/>
          <w:lang w:val="es-ES_tradnl"/>
        </w:rPr>
        <w:t>asociada a un territorio, es un</w:t>
      </w:r>
      <w:r w:rsidRPr="00A415AD">
        <w:rPr>
          <w:rFonts w:ascii="Times New Roman" w:hAnsi="Times New Roman" w:cs="Times New Roman"/>
          <w:sz w:val="24"/>
          <w:szCs w:val="24"/>
          <w:lang w:val="es-ES_tradnl"/>
        </w:rPr>
        <w:t xml:space="preserve"> “proceso de construcción de un proyecto colectivo capaz de implementar las transformaciones necesarias en la realidad que lleven a un futuro deseado</w:t>
      </w:r>
      <w:r w:rsidR="003115EF" w:rsidRPr="00A415AD">
        <w:rPr>
          <w:rFonts w:ascii="Times New Roman" w:hAnsi="Times New Roman" w:cs="Times New Roman"/>
          <w:sz w:val="24"/>
          <w:szCs w:val="24"/>
          <w:lang w:val="es-ES_tradnl"/>
        </w:rPr>
        <w:t>.</w:t>
      </w:r>
      <w:r w:rsidRPr="00A415AD">
        <w:rPr>
          <w:rFonts w:ascii="Times New Roman" w:hAnsi="Times New Roman" w:cs="Times New Roman"/>
          <w:sz w:val="24"/>
          <w:szCs w:val="24"/>
          <w:lang w:val="es-ES_tradnl"/>
        </w:rPr>
        <w:t xml:space="preserve">” </w:t>
      </w:r>
    </w:p>
    <w:p w:rsidR="0092224F" w:rsidRPr="00A415AD" w:rsidRDefault="00FF4E55" w:rsidP="00A415AD">
      <w:pPr>
        <w:pStyle w:val="Sangradetextonormal"/>
        <w:spacing w:line="360" w:lineRule="auto"/>
        <w:ind w:firstLine="0"/>
        <w:jc w:val="both"/>
        <w:rPr>
          <w:szCs w:val="24"/>
        </w:rPr>
      </w:pPr>
      <w:r w:rsidRPr="00A415AD">
        <w:rPr>
          <w:szCs w:val="24"/>
        </w:rPr>
        <w:t>En base a estas referencias</w:t>
      </w:r>
      <w:r w:rsidR="003D30C5" w:rsidRPr="00A415AD">
        <w:rPr>
          <w:szCs w:val="24"/>
        </w:rPr>
        <w:t xml:space="preserve">, </w:t>
      </w:r>
      <w:r w:rsidR="002460AA" w:rsidRPr="00A415AD">
        <w:rPr>
          <w:szCs w:val="24"/>
        </w:rPr>
        <w:t>desde la A</w:t>
      </w:r>
      <w:r w:rsidRPr="00A415AD">
        <w:rPr>
          <w:szCs w:val="24"/>
        </w:rPr>
        <w:t xml:space="preserve">gencia de </w:t>
      </w:r>
      <w:r w:rsidR="002460AA" w:rsidRPr="00A415AD">
        <w:rPr>
          <w:szCs w:val="24"/>
        </w:rPr>
        <w:t>E</w:t>
      </w:r>
      <w:r w:rsidRPr="00A415AD">
        <w:rPr>
          <w:szCs w:val="24"/>
        </w:rPr>
        <w:t xml:space="preserve">xtensión </w:t>
      </w:r>
      <w:r w:rsidR="002460AA" w:rsidRPr="00A415AD">
        <w:rPr>
          <w:szCs w:val="24"/>
        </w:rPr>
        <w:t>R</w:t>
      </w:r>
      <w:r w:rsidRPr="00A415AD">
        <w:rPr>
          <w:szCs w:val="24"/>
        </w:rPr>
        <w:t xml:space="preserve">ural (AER) del </w:t>
      </w:r>
      <w:r w:rsidR="002460AA" w:rsidRPr="00A415AD">
        <w:rPr>
          <w:szCs w:val="24"/>
        </w:rPr>
        <w:t xml:space="preserve"> </w:t>
      </w:r>
      <w:r w:rsidRPr="00A415AD">
        <w:rPr>
          <w:szCs w:val="24"/>
        </w:rPr>
        <w:t xml:space="preserve">Instituto </w:t>
      </w:r>
      <w:r w:rsidR="002460AA" w:rsidRPr="00A415AD">
        <w:rPr>
          <w:szCs w:val="24"/>
        </w:rPr>
        <w:t>N</w:t>
      </w:r>
      <w:r w:rsidRPr="00A415AD">
        <w:rPr>
          <w:szCs w:val="24"/>
        </w:rPr>
        <w:t xml:space="preserve">acional de </w:t>
      </w:r>
      <w:r w:rsidR="002460AA" w:rsidRPr="00A415AD">
        <w:rPr>
          <w:szCs w:val="24"/>
        </w:rPr>
        <w:t>T</w:t>
      </w:r>
      <w:r w:rsidRPr="00A415AD">
        <w:rPr>
          <w:szCs w:val="24"/>
        </w:rPr>
        <w:t xml:space="preserve">ecnología </w:t>
      </w:r>
      <w:r w:rsidR="002460AA" w:rsidRPr="00A415AD">
        <w:rPr>
          <w:szCs w:val="24"/>
        </w:rPr>
        <w:t>A</w:t>
      </w:r>
      <w:r w:rsidRPr="00A415AD">
        <w:rPr>
          <w:szCs w:val="24"/>
        </w:rPr>
        <w:t>gropecuaria, delegación</w:t>
      </w:r>
      <w:r w:rsidR="002460AA" w:rsidRPr="00A415AD">
        <w:rPr>
          <w:szCs w:val="24"/>
        </w:rPr>
        <w:t xml:space="preserve"> Las Breñas,</w:t>
      </w:r>
      <w:r w:rsidRPr="00A415AD">
        <w:rPr>
          <w:szCs w:val="24"/>
        </w:rPr>
        <w:t xml:space="preserve"> Chaco;</w:t>
      </w:r>
      <w:r w:rsidR="002460AA" w:rsidRPr="00A415AD">
        <w:rPr>
          <w:szCs w:val="24"/>
        </w:rPr>
        <w:t xml:space="preserve"> se plantea como estrategia de trabajo, que </w:t>
      </w:r>
      <w:r w:rsidR="003D30C5" w:rsidRPr="00A415AD">
        <w:rPr>
          <w:szCs w:val="24"/>
        </w:rPr>
        <w:t xml:space="preserve">los agroecosistemas de la agricultura familiar, </w:t>
      </w:r>
      <w:r w:rsidR="00673E0F" w:rsidRPr="00A415AD">
        <w:rPr>
          <w:szCs w:val="24"/>
        </w:rPr>
        <w:t>se desarrollen</w:t>
      </w:r>
      <w:r w:rsidR="002460AA" w:rsidRPr="00A415AD">
        <w:rPr>
          <w:szCs w:val="24"/>
        </w:rPr>
        <w:t xml:space="preserve"> bajo modelo</w:t>
      </w:r>
      <w:r w:rsidRPr="00A415AD">
        <w:rPr>
          <w:szCs w:val="24"/>
        </w:rPr>
        <w:t>s</w:t>
      </w:r>
      <w:r w:rsidR="002460AA" w:rsidRPr="00A415AD">
        <w:rPr>
          <w:szCs w:val="24"/>
        </w:rPr>
        <w:t xml:space="preserve"> de gestión que</w:t>
      </w:r>
      <w:r w:rsidR="003D30C5" w:rsidRPr="00A415AD">
        <w:rPr>
          <w:szCs w:val="24"/>
        </w:rPr>
        <w:t xml:space="preserve"> </w:t>
      </w:r>
      <w:r w:rsidR="00B360B1" w:rsidRPr="00A415AD">
        <w:rPr>
          <w:szCs w:val="24"/>
        </w:rPr>
        <w:t>aco</w:t>
      </w:r>
      <w:r w:rsidR="0092224F" w:rsidRPr="00A415AD">
        <w:rPr>
          <w:szCs w:val="24"/>
        </w:rPr>
        <w:t>ja</w:t>
      </w:r>
      <w:r w:rsidRPr="00A415AD">
        <w:rPr>
          <w:szCs w:val="24"/>
        </w:rPr>
        <w:t>n</w:t>
      </w:r>
      <w:r w:rsidR="00B360B1" w:rsidRPr="00A415AD">
        <w:rPr>
          <w:szCs w:val="24"/>
        </w:rPr>
        <w:t xml:space="preserve"> a los</w:t>
      </w:r>
      <w:r w:rsidR="003D30C5" w:rsidRPr="00A415AD">
        <w:rPr>
          <w:szCs w:val="24"/>
        </w:rPr>
        <w:t xml:space="preserve"> principios de la Agroecología</w:t>
      </w:r>
      <w:r w:rsidRPr="00A415AD">
        <w:rPr>
          <w:szCs w:val="24"/>
        </w:rPr>
        <w:t>, y</w:t>
      </w:r>
      <w:r w:rsidR="003D30C5" w:rsidRPr="00A415AD">
        <w:rPr>
          <w:szCs w:val="24"/>
        </w:rPr>
        <w:t xml:space="preserve"> de la planificación y gestión participativa</w:t>
      </w:r>
      <w:r w:rsidR="007A49E8" w:rsidRPr="00A415AD">
        <w:rPr>
          <w:szCs w:val="24"/>
        </w:rPr>
        <w:t>s;</w:t>
      </w:r>
      <w:r w:rsidR="000955AA" w:rsidRPr="00A415AD">
        <w:rPr>
          <w:szCs w:val="24"/>
        </w:rPr>
        <w:t xml:space="preserve"> </w:t>
      </w:r>
      <w:r w:rsidR="002460AA" w:rsidRPr="00A415AD">
        <w:rPr>
          <w:szCs w:val="24"/>
        </w:rPr>
        <w:t>p</w:t>
      </w:r>
      <w:r w:rsidRPr="00A415AD">
        <w:rPr>
          <w:szCs w:val="24"/>
        </w:rPr>
        <w:t>ropiciando</w:t>
      </w:r>
      <w:r w:rsidR="007A49E8" w:rsidRPr="00A415AD">
        <w:rPr>
          <w:szCs w:val="24"/>
        </w:rPr>
        <w:t xml:space="preserve"> la</w:t>
      </w:r>
      <w:r w:rsidR="000955AA" w:rsidRPr="00A415AD">
        <w:rPr>
          <w:szCs w:val="24"/>
        </w:rPr>
        <w:t xml:space="preserve"> resiliencia</w:t>
      </w:r>
      <w:r w:rsidRPr="00A415AD">
        <w:rPr>
          <w:szCs w:val="24"/>
        </w:rPr>
        <w:t xml:space="preserve"> ante el cambio climático</w:t>
      </w:r>
      <w:r w:rsidR="0092224F" w:rsidRPr="00A415AD">
        <w:rPr>
          <w:szCs w:val="24"/>
        </w:rPr>
        <w:t>,</w:t>
      </w:r>
      <w:r w:rsidRPr="00A415AD">
        <w:rPr>
          <w:szCs w:val="24"/>
        </w:rPr>
        <w:t xml:space="preserve"> pero además, </w:t>
      </w:r>
      <w:r w:rsidR="0092224F" w:rsidRPr="00A415AD">
        <w:rPr>
          <w:szCs w:val="24"/>
        </w:rPr>
        <w:t>favorec</w:t>
      </w:r>
      <w:r w:rsidRPr="00A415AD">
        <w:rPr>
          <w:szCs w:val="24"/>
        </w:rPr>
        <w:t>iendo</w:t>
      </w:r>
      <w:r w:rsidR="0092224F" w:rsidRPr="00A415AD">
        <w:rPr>
          <w:szCs w:val="24"/>
        </w:rPr>
        <w:t xml:space="preserve"> su desarrollo y permanencia en el medio rural</w:t>
      </w:r>
      <w:r w:rsidR="000955AA" w:rsidRPr="00A415AD">
        <w:rPr>
          <w:szCs w:val="24"/>
        </w:rPr>
        <w:t>.</w:t>
      </w:r>
      <w:r w:rsidR="007A49E8" w:rsidRPr="00A415AD">
        <w:rPr>
          <w:szCs w:val="24"/>
        </w:rPr>
        <w:t xml:space="preserve"> </w:t>
      </w:r>
    </w:p>
    <w:p w:rsidR="0038583F" w:rsidRPr="00A415AD" w:rsidRDefault="00C42D04" w:rsidP="00A415AD">
      <w:pPr>
        <w:pStyle w:val="Sangradetextonormal"/>
        <w:spacing w:line="360" w:lineRule="auto"/>
        <w:ind w:firstLine="0"/>
        <w:jc w:val="both"/>
        <w:rPr>
          <w:szCs w:val="24"/>
        </w:rPr>
      </w:pPr>
      <w:r w:rsidRPr="00A415AD">
        <w:rPr>
          <w:szCs w:val="24"/>
        </w:rPr>
        <w:t>Es así como e</w:t>
      </w:r>
      <w:r w:rsidR="0092224F" w:rsidRPr="00A415AD">
        <w:rPr>
          <w:szCs w:val="24"/>
        </w:rPr>
        <w:t xml:space="preserve">ste trabajo, tiene como objetivo, </w:t>
      </w:r>
      <w:r w:rsidR="0038583F" w:rsidRPr="00A415AD">
        <w:rPr>
          <w:szCs w:val="24"/>
        </w:rPr>
        <w:t xml:space="preserve">exponer un modelo de gestión cuya metodología, permite a los agroecosistemas de agricultores familiares, su resiliencia ante el cambio climático y desarrollo en el medio rural. </w:t>
      </w:r>
    </w:p>
    <w:p w:rsidR="0038583F" w:rsidRPr="00A415AD" w:rsidRDefault="0038583F" w:rsidP="00A415AD">
      <w:pPr>
        <w:pStyle w:val="Sangradetextonormal"/>
        <w:spacing w:line="360" w:lineRule="auto"/>
        <w:ind w:firstLine="0"/>
        <w:jc w:val="both"/>
        <w:rPr>
          <w:szCs w:val="24"/>
        </w:rPr>
      </w:pPr>
    </w:p>
    <w:p w:rsidR="0038583F" w:rsidRPr="00A415AD" w:rsidRDefault="0038583F" w:rsidP="00A415AD">
      <w:pPr>
        <w:pStyle w:val="Sangradetextonormal"/>
        <w:spacing w:line="360" w:lineRule="auto"/>
        <w:ind w:firstLine="0"/>
        <w:jc w:val="both"/>
        <w:rPr>
          <w:b/>
          <w:bCs/>
          <w:szCs w:val="24"/>
        </w:rPr>
      </w:pPr>
      <w:r w:rsidRPr="00A415AD">
        <w:rPr>
          <w:b/>
          <w:bCs/>
          <w:szCs w:val="24"/>
        </w:rPr>
        <w:t>DESARROLLO DE LA EXPERIENCIA</w:t>
      </w:r>
    </w:p>
    <w:p w:rsidR="00495248" w:rsidRPr="00A415AD" w:rsidRDefault="0038583F" w:rsidP="00A415AD">
      <w:pPr>
        <w:pStyle w:val="Sangradetextonormal"/>
        <w:spacing w:line="360" w:lineRule="auto"/>
        <w:ind w:firstLine="0"/>
        <w:jc w:val="both"/>
        <w:rPr>
          <w:szCs w:val="24"/>
        </w:rPr>
      </w:pPr>
      <w:r w:rsidRPr="00A415AD">
        <w:rPr>
          <w:szCs w:val="24"/>
        </w:rPr>
        <w:t xml:space="preserve">El trabajo se ubica en el sudoeste de la provincia de Chaco, Argentina, sobre </w:t>
      </w:r>
      <w:r w:rsidR="00821C71" w:rsidRPr="00A415AD">
        <w:rPr>
          <w:szCs w:val="24"/>
        </w:rPr>
        <w:t>productores agropecuarios familiares</w:t>
      </w:r>
      <w:r w:rsidR="00BA43F3" w:rsidRPr="00A415AD">
        <w:rPr>
          <w:szCs w:val="24"/>
        </w:rPr>
        <w:t>, más precisamente pequeños productores</w:t>
      </w:r>
      <w:r w:rsidR="00821C71" w:rsidRPr="00A415AD">
        <w:rPr>
          <w:szCs w:val="24"/>
        </w:rPr>
        <w:t xml:space="preserve">, de las </w:t>
      </w:r>
      <w:r w:rsidRPr="00A415AD">
        <w:rPr>
          <w:szCs w:val="24"/>
        </w:rPr>
        <w:t>comunidades rurales de los Dptos. Chacabuco, Gral. Belgrano y 9 de Julio, territorio de influencia de la Agencia de Extensión Rural (AER) de INTA Las Breñas.</w:t>
      </w:r>
    </w:p>
    <w:p w:rsidR="0092224F" w:rsidRPr="00A415AD" w:rsidRDefault="00E077B4" w:rsidP="00A415AD">
      <w:pPr>
        <w:pStyle w:val="Sangradetextonormal"/>
        <w:spacing w:line="360" w:lineRule="auto"/>
        <w:ind w:firstLine="0"/>
        <w:jc w:val="both"/>
        <w:rPr>
          <w:szCs w:val="24"/>
        </w:rPr>
      </w:pPr>
      <w:r w:rsidRPr="00A415AD">
        <w:rPr>
          <w:szCs w:val="24"/>
        </w:rPr>
        <w:t>Es una región semiárida con promedios de 900mm. de precipitaciones anuales y 21°C de temperatura</w:t>
      </w:r>
      <w:r w:rsidR="00495248" w:rsidRPr="00A415AD">
        <w:rPr>
          <w:szCs w:val="24"/>
        </w:rPr>
        <w:t>; y marcados procesos de salinización a anegamiento en suelos; donde además un</w:t>
      </w:r>
      <w:r w:rsidRPr="00A415AD">
        <w:rPr>
          <w:szCs w:val="24"/>
        </w:rPr>
        <w:t xml:space="preserve"> fuerte proceso de </w:t>
      </w:r>
      <w:proofErr w:type="spellStart"/>
      <w:r w:rsidRPr="00A415AD">
        <w:rPr>
          <w:szCs w:val="24"/>
        </w:rPr>
        <w:t>agriculturización</w:t>
      </w:r>
      <w:proofErr w:type="spellEnd"/>
      <w:r w:rsidRPr="00A415AD">
        <w:rPr>
          <w:szCs w:val="24"/>
        </w:rPr>
        <w:t xml:space="preserve"> desde los 90´, avanz</w:t>
      </w:r>
      <w:r w:rsidR="00495248" w:rsidRPr="00A415AD">
        <w:rPr>
          <w:szCs w:val="24"/>
        </w:rPr>
        <w:t>ó</w:t>
      </w:r>
      <w:r w:rsidRPr="00A415AD">
        <w:rPr>
          <w:szCs w:val="24"/>
        </w:rPr>
        <w:t xml:space="preserve"> sobre las escasas hectáreas de bosque nativo existente</w:t>
      </w:r>
      <w:r w:rsidR="00495248" w:rsidRPr="00A415AD">
        <w:rPr>
          <w:szCs w:val="24"/>
        </w:rPr>
        <w:t xml:space="preserve">, </w:t>
      </w:r>
      <w:r w:rsidRPr="00A415AD">
        <w:rPr>
          <w:szCs w:val="24"/>
        </w:rPr>
        <w:t>modifica</w:t>
      </w:r>
      <w:r w:rsidR="00495248" w:rsidRPr="00A415AD">
        <w:rPr>
          <w:szCs w:val="24"/>
        </w:rPr>
        <w:t>ndo</w:t>
      </w:r>
      <w:r w:rsidRPr="00A415AD">
        <w:rPr>
          <w:szCs w:val="24"/>
        </w:rPr>
        <w:t xml:space="preserve"> el paisaje, </w:t>
      </w:r>
      <w:r w:rsidR="00495248" w:rsidRPr="00A415AD">
        <w:rPr>
          <w:szCs w:val="24"/>
        </w:rPr>
        <w:t xml:space="preserve">la </w:t>
      </w:r>
      <w:r w:rsidRPr="00A415AD">
        <w:rPr>
          <w:szCs w:val="24"/>
        </w:rPr>
        <w:t xml:space="preserve">economía regional, </w:t>
      </w:r>
      <w:r w:rsidR="00495248" w:rsidRPr="00A415AD">
        <w:rPr>
          <w:szCs w:val="24"/>
        </w:rPr>
        <w:t xml:space="preserve">la </w:t>
      </w:r>
      <w:r w:rsidRPr="00A415AD">
        <w:rPr>
          <w:szCs w:val="24"/>
        </w:rPr>
        <w:t xml:space="preserve">demanda de mano de obra, </w:t>
      </w:r>
      <w:r w:rsidR="00495248" w:rsidRPr="00A415AD">
        <w:rPr>
          <w:szCs w:val="24"/>
        </w:rPr>
        <w:t xml:space="preserve">las </w:t>
      </w:r>
      <w:r w:rsidRPr="00A415AD">
        <w:rPr>
          <w:szCs w:val="24"/>
        </w:rPr>
        <w:t xml:space="preserve">formas de producción, </w:t>
      </w:r>
      <w:r w:rsidR="00495248" w:rsidRPr="00A415AD">
        <w:rPr>
          <w:szCs w:val="24"/>
        </w:rPr>
        <w:t xml:space="preserve">los </w:t>
      </w:r>
      <w:r w:rsidRPr="00A415AD">
        <w:rPr>
          <w:szCs w:val="24"/>
        </w:rPr>
        <w:t xml:space="preserve">tipos de bienes y servicios que se producen; </w:t>
      </w:r>
      <w:r w:rsidR="00495248" w:rsidRPr="00A415AD">
        <w:rPr>
          <w:szCs w:val="24"/>
        </w:rPr>
        <w:t xml:space="preserve">siendo esto beneficios económicos más que ambientales, pero para una parte de la población. A estas </w:t>
      </w:r>
      <w:r w:rsidR="00495248" w:rsidRPr="00A415AD">
        <w:rPr>
          <w:szCs w:val="24"/>
        </w:rPr>
        <w:lastRenderedPageBreak/>
        <w:t xml:space="preserve">transformaciones rurales, </w:t>
      </w:r>
      <w:r w:rsidRPr="00A415AD">
        <w:rPr>
          <w:szCs w:val="24"/>
        </w:rPr>
        <w:t>se suma la ineficiente oferta de servicios de necesidades básicas</w:t>
      </w:r>
      <w:r w:rsidR="00495248" w:rsidRPr="00A415AD">
        <w:rPr>
          <w:szCs w:val="24"/>
        </w:rPr>
        <w:t xml:space="preserve"> en dicho medio</w:t>
      </w:r>
      <w:r w:rsidRPr="00A415AD">
        <w:rPr>
          <w:szCs w:val="24"/>
        </w:rPr>
        <w:t>; influyendo todo esto sobre los movimientos demográficos y ocupaciones territoriales.</w:t>
      </w:r>
    </w:p>
    <w:p w:rsidR="006665BB" w:rsidRPr="00A415AD" w:rsidRDefault="00E077B4"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En la región las fuentes de provisión de agua son las napas subterráneas y las precipitaciones. Las lluvias estacionales entre primavera a mediados de otoño, alternan con sequías otoño invernales y a su vez en la propia estación lluviosa; las que son profundizadas por altas temperaturas, vientos, elevada evapotranspiración  (</w:t>
      </w:r>
      <w:hyperlink r:id="rId7" w:history="1">
        <w:r w:rsidRPr="00A415AD">
          <w:rPr>
            <w:rStyle w:val="Hipervnculo"/>
            <w:rFonts w:ascii="Times New Roman" w:hAnsi="Times New Roman" w:cs="Times New Roman"/>
            <w:sz w:val="24"/>
            <w:szCs w:val="24"/>
            <w:lang w:val="es-ES_tradnl"/>
          </w:rPr>
          <w:t>http://inta.gob.ar/unidades/412000/agrometeorologia-las-brenas/view</w:t>
        </w:r>
      </w:hyperlink>
      <w:r w:rsidRPr="00A415AD">
        <w:rPr>
          <w:rFonts w:ascii="Times New Roman" w:hAnsi="Times New Roman" w:cs="Times New Roman"/>
          <w:sz w:val="24"/>
          <w:szCs w:val="24"/>
          <w:lang w:val="es-ES_tradnl"/>
        </w:rPr>
        <w:t>)</w:t>
      </w:r>
      <w:r w:rsidR="00BA0D00" w:rsidRPr="00A415AD">
        <w:rPr>
          <w:rFonts w:ascii="Times New Roman" w:hAnsi="Times New Roman" w:cs="Times New Roman"/>
          <w:sz w:val="24"/>
          <w:szCs w:val="24"/>
          <w:lang w:val="es-ES_tradnl"/>
        </w:rPr>
        <w:t>; (queda exceptuado el evento extremo aislado de inundaciones ocurrido en el 2019)</w:t>
      </w:r>
      <w:r w:rsidRPr="00A415AD">
        <w:rPr>
          <w:rFonts w:ascii="Times New Roman" w:hAnsi="Times New Roman" w:cs="Times New Roman"/>
          <w:sz w:val="24"/>
          <w:szCs w:val="24"/>
          <w:lang w:val="es-ES_tradnl"/>
        </w:rPr>
        <w:t>. Estos factores ambientales inciden en la disponibilidad de agua en la región, sumado a ello el problema de la calidad del agua subterránea y superficial, dependiente de las propiedades físicas-químicas del suelo que favorecen la salinización</w:t>
      </w:r>
      <w:r w:rsidRPr="00A415AD">
        <w:rPr>
          <w:rStyle w:val="Refdenotaalpie"/>
          <w:rFonts w:ascii="Times New Roman" w:hAnsi="Times New Roman" w:cs="Times New Roman"/>
          <w:sz w:val="24"/>
          <w:szCs w:val="24"/>
          <w:lang w:val="es-ES_tradnl"/>
        </w:rPr>
        <w:footnoteReference w:id="3"/>
      </w:r>
      <w:r w:rsidR="00BA0D00" w:rsidRPr="00A415AD">
        <w:rPr>
          <w:rFonts w:ascii="Times New Roman" w:hAnsi="Times New Roman" w:cs="Times New Roman"/>
          <w:sz w:val="24"/>
          <w:szCs w:val="24"/>
          <w:lang w:val="es-ES_tradnl"/>
        </w:rPr>
        <w:t>; aspecto</w:t>
      </w:r>
      <w:r w:rsidR="00BA43F3" w:rsidRPr="00A415AD">
        <w:rPr>
          <w:rFonts w:ascii="Times New Roman" w:hAnsi="Times New Roman" w:cs="Times New Roman"/>
          <w:sz w:val="24"/>
          <w:szCs w:val="24"/>
          <w:lang w:val="es-ES_tradnl"/>
        </w:rPr>
        <w:t>s</w:t>
      </w:r>
      <w:r w:rsidR="00BA0D00" w:rsidRPr="00A415AD">
        <w:rPr>
          <w:rFonts w:ascii="Times New Roman" w:hAnsi="Times New Roman" w:cs="Times New Roman"/>
          <w:sz w:val="24"/>
          <w:szCs w:val="24"/>
          <w:lang w:val="es-ES_tradnl"/>
        </w:rPr>
        <w:t xml:space="preserve"> que afectan aún más el desarrollo doméstico y productivo zonal. </w:t>
      </w:r>
    </w:p>
    <w:p w:rsidR="006665BB" w:rsidRPr="00A415AD" w:rsidRDefault="006665BB"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En la zona conviven explotaciones agropecuarias mixtas</w:t>
      </w:r>
      <w:r w:rsidR="00AB3986" w:rsidRPr="00A415AD">
        <w:rPr>
          <w:rFonts w:ascii="Times New Roman" w:hAnsi="Times New Roman" w:cs="Times New Roman"/>
          <w:sz w:val="24"/>
          <w:szCs w:val="24"/>
          <w:lang w:val="es-ES_tradnl"/>
        </w:rPr>
        <w:t xml:space="preserve"> de diversas escalas</w:t>
      </w:r>
      <w:r w:rsidRPr="00A415AD">
        <w:rPr>
          <w:rFonts w:ascii="Times New Roman" w:hAnsi="Times New Roman" w:cs="Times New Roman"/>
          <w:sz w:val="24"/>
          <w:szCs w:val="24"/>
          <w:lang w:val="es-ES_tradnl"/>
        </w:rPr>
        <w:t xml:space="preserve">, </w:t>
      </w:r>
      <w:r w:rsidR="00AB3986" w:rsidRPr="00A415AD">
        <w:rPr>
          <w:rFonts w:ascii="Times New Roman" w:hAnsi="Times New Roman" w:cs="Times New Roman"/>
          <w:sz w:val="24"/>
          <w:szCs w:val="24"/>
          <w:lang w:val="es-ES_tradnl"/>
        </w:rPr>
        <w:t xml:space="preserve">con comunidades de pueblos originarios asentados en sus propias tierras. </w:t>
      </w:r>
    </w:p>
    <w:p w:rsidR="00DF1269" w:rsidRPr="00A415AD" w:rsidRDefault="00DF1269" w:rsidP="00A415AD">
      <w:pPr>
        <w:pStyle w:val="Sangradetextonormal"/>
        <w:spacing w:line="360" w:lineRule="auto"/>
        <w:ind w:firstLine="0"/>
        <w:jc w:val="both"/>
        <w:rPr>
          <w:b/>
          <w:bCs/>
          <w:szCs w:val="24"/>
        </w:rPr>
      </w:pPr>
      <w:r w:rsidRPr="00A415AD">
        <w:rPr>
          <w:b/>
          <w:bCs/>
          <w:szCs w:val="24"/>
        </w:rPr>
        <w:t>¿Ante qué cambios del clima deben ser resilientes los agricultores familiares?</w:t>
      </w:r>
    </w:p>
    <w:p w:rsidR="00DF1269" w:rsidRPr="00A415AD" w:rsidRDefault="00DF1269" w:rsidP="00A415AD">
      <w:pPr>
        <w:pStyle w:val="Sangradetextonormal"/>
        <w:spacing w:line="360" w:lineRule="auto"/>
        <w:ind w:firstLine="0"/>
        <w:jc w:val="both"/>
        <w:rPr>
          <w:szCs w:val="24"/>
        </w:rPr>
      </w:pPr>
      <w:r w:rsidRPr="00A415AD">
        <w:rPr>
          <w:szCs w:val="24"/>
        </w:rPr>
        <w:t xml:space="preserve">La experiencia laboral y diversos antecedentes nos permiten demostrar que, en la zona, el clima afecta las formas de vida y las producciones primarias y sus derivados, a través de: </w:t>
      </w:r>
    </w:p>
    <w:p w:rsidR="00DF1269" w:rsidRPr="00A415AD" w:rsidRDefault="00DF1269" w:rsidP="00A415AD">
      <w:pPr>
        <w:pStyle w:val="Sangradetextonormal"/>
        <w:numPr>
          <w:ilvl w:val="0"/>
          <w:numId w:val="3"/>
        </w:numPr>
        <w:spacing w:line="360" w:lineRule="auto"/>
        <w:jc w:val="both"/>
        <w:rPr>
          <w:szCs w:val="24"/>
        </w:rPr>
      </w:pPr>
      <w:r w:rsidRPr="00A415AD">
        <w:rPr>
          <w:szCs w:val="24"/>
        </w:rPr>
        <w:t>Temperaturas extremas que han ido incrementándose con rangos entre -5°C y 45°C a más.</w:t>
      </w:r>
    </w:p>
    <w:p w:rsidR="00DF1269" w:rsidRPr="00A415AD" w:rsidRDefault="00DF1269" w:rsidP="00A415AD">
      <w:pPr>
        <w:pStyle w:val="Sangradetextonormal"/>
        <w:numPr>
          <w:ilvl w:val="0"/>
          <w:numId w:val="3"/>
        </w:numPr>
        <w:spacing w:line="360" w:lineRule="auto"/>
        <w:jc w:val="both"/>
        <w:rPr>
          <w:szCs w:val="24"/>
        </w:rPr>
      </w:pPr>
      <w:r w:rsidRPr="00A415AD">
        <w:rPr>
          <w:szCs w:val="24"/>
        </w:rPr>
        <w:t>Intensidad de las lluvias y alternancia con períodos de sequías</w:t>
      </w:r>
    </w:p>
    <w:p w:rsidR="00DF1269" w:rsidRPr="00A415AD" w:rsidRDefault="00DF1269" w:rsidP="00A415AD">
      <w:pPr>
        <w:pStyle w:val="Sangradetextonormal"/>
        <w:numPr>
          <w:ilvl w:val="0"/>
          <w:numId w:val="3"/>
        </w:numPr>
        <w:spacing w:line="360" w:lineRule="auto"/>
        <w:jc w:val="both"/>
        <w:rPr>
          <w:szCs w:val="24"/>
        </w:rPr>
      </w:pPr>
      <w:r w:rsidRPr="00A415AD">
        <w:rPr>
          <w:szCs w:val="24"/>
        </w:rPr>
        <w:t xml:space="preserve">Períodos prologados de vientos que favorecen erosión del suelo, la evapotranspiración y el daño mecánico de los cultivos </w:t>
      </w:r>
    </w:p>
    <w:p w:rsidR="00DF1269" w:rsidRPr="00A415AD" w:rsidRDefault="00DF1269" w:rsidP="00A415AD">
      <w:pPr>
        <w:pStyle w:val="Sangradetextonormal"/>
        <w:spacing w:line="360" w:lineRule="auto"/>
        <w:ind w:firstLine="0"/>
        <w:jc w:val="both"/>
        <w:rPr>
          <w:b/>
          <w:bCs/>
          <w:szCs w:val="24"/>
        </w:rPr>
      </w:pPr>
      <w:r w:rsidRPr="00A415AD">
        <w:rPr>
          <w:szCs w:val="24"/>
        </w:rPr>
        <w:t xml:space="preserve">Desde noviembre 2018 a abril del presente año 2019, sucedieron en la región,  intensas precipitaciones que excedieron el promedio anual, registrándose inundaciones con suelos anegados, lavado de nutrientes y presencia de afloraciones salinas en superficie; espacios improductivos e inutilizables que se suman a caminos rurales cortados e intransitables, viviendas inundadas con sus consecuencias en la vida de las familias y parajes rurales y </w:t>
      </w:r>
      <w:r w:rsidRPr="00A415AD">
        <w:rPr>
          <w:szCs w:val="24"/>
        </w:rPr>
        <w:lastRenderedPageBreak/>
        <w:t>urbanos; lo cual dificultó el desarrollo normal de las actividades y vida cotidiana, al igual que las producciones y sus cosechas. Pero este evento, no es objeto de estudio de este trabajo, ni tampoco el análisis de atribuirlo a un fenómeno aislado o al cambio del clima, pero sí merece ser mencionado por estar ligado al ambiente y las poblaciones.</w:t>
      </w:r>
    </w:p>
    <w:p w:rsidR="00AB3986" w:rsidRPr="00A415AD" w:rsidRDefault="00AB3986" w:rsidP="00A415AD">
      <w:pPr>
        <w:spacing w:after="0" w:line="360" w:lineRule="auto"/>
        <w:jc w:val="both"/>
        <w:rPr>
          <w:rFonts w:ascii="Times New Roman" w:hAnsi="Times New Roman" w:cs="Times New Roman"/>
          <w:b/>
          <w:bCs/>
          <w:sz w:val="24"/>
          <w:szCs w:val="24"/>
          <w:lang w:val="es-ES_tradnl"/>
        </w:rPr>
      </w:pPr>
    </w:p>
    <w:p w:rsidR="00821C71" w:rsidRPr="00A415AD" w:rsidRDefault="00821C71" w:rsidP="00A415AD">
      <w:pPr>
        <w:spacing w:after="0" w:line="360" w:lineRule="auto"/>
        <w:jc w:val="both"/>
        <w:rPr>
          <w:rFonts w:ascii="Times New Roman" w:hAnsi="Times New Roman" w:cs="Times New Roman"/>
          <w:b/>
          <w:bCs/>
          <w:sz w:val="24"/>
          <w:szCs w:val="24"/>
          <w:lang w:val="es-ES_tradnl"/>
        </w:rPr>
      </w:pPr>
      <w:r w:rsidRPr="00A415AD">
        <w:rPr>
          <w:rFonts w:ascii="Times New Roman" w:hAnsi="Times New Roman" w:cs="Times New Roman"/>
          <w:b/>
          <w:bCs/>
          <w:sz w:val="24"/>
          <w:szCs w:val="24"/>
          <w:lang w:val="es-ES_tradnl"/>
        </w:rPr>
        <w:t>Modelo de gestión de agroecosistemas que permite la resiliencia ante el cambio climático</w:t>
      </w:r>
    </w:p>
    <w:p w:rsidR="00821C71" w:rsidRPr="00A415AD" w:rsidRDefault="00821C71" w:rsidP="00A415AD">
      <w:pPr>
        <w:spacing w:after="0" w:line="360" w:lineRule="auto"/>
        <w:jc w:val="both"/>
        <w:rPr>
          <w:rFonts w:ascii="Times New Roman" w:hAnsi="Times New Roman" w:cs="Times New Roman"/>
          <w:sz w:val="24"/>
          <w:szCs w:val="24"/>
          <w:u w:val="single"/>
          <w:lang w:val="es-ES_tradnl"/>
        </w:rPr>
      </w:pPr>
      <w:r w:rsidRPr="00A415AD">
        <w:rPr>
          <w:rFonts w:ascii="Times New Roman" w:hAnsi="Times New Roman" w:cs="Times New Roman"/>
          <w:sz w:val="24"/>
          <w:szCs w:val="24"/>
          <w:u w:val="single"/>
          <w:lang w:val="es-ES_tradnl"/>
        </w:rPr>
        <w:t>Lineamientos conceptuales</w:t>
      </w:r>
      <w:r w:rsidR="00936883" w:rsidRPr="00A415AD">
        <w:rPr>
          <w:rFonts w:ascii="Times New Roman" w:hAnsi="Times New Roman" w:cs="Times New Roman"/>
          <w:sz w:val="24"/>
          <w:szCs w:val="24"/>
          <w:u w:val="single"/>
          <w:lang w:val="es-ES_tradnl"/>
        </w:rPr>
        <w:t xml:space="preserve"> para el modelo de gestión</w:t>
      </w:r>
    </w:p>
    <w:p w:rsidR="00E077B4" w:rsidRPr="00A415AD" w:rsidRDefault="00821C71"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Como se mencionó, la AER basa sus estrategias de trabajo sobre los agricultores familiares o pequeños productores (indistintamente en este trabajo), bajo los principios de la Agroecología como una forma de Agricultura Sustentable, y </w:t>
      </w:r>
      <w:r w:rsidR="00BA43F3" w:rsidRPr="00A415AD">
        <w:rPr>
          <w:rFonts w:ascii="Times New Roman" w:hAnsi="Times New Roman" w:cs="Times New Roman"/>
          <w:sz w:val="24"/>
          <w:szCs w:val="24"/>
          <w:lang w:val="es-ES_tradnl"/>
        </w:rPr>
        <w:t>de</w:t>
      </w:r>
      <w:r w:rsidRPr="00A415AD">
        <w:rPr>
          <w:rFonts w:ascii="Times New Roman" w:hAnsi="Times New Roman" w:cs="Times New Roman"/>
          <w:sz w:val="24"/>
          <w:szCs w:val="24"/>
          <w:lang w:val="es-ES_tradnl"/>
        </w:rPr>
        <w:t xml:space="preserve"> la planificación y gestión participativas</w:t>
      </w:r>
      <w:r w:rsidR="00BA43F3" w:rsidRPr="00A415AD">
        <w:rPr>
          <w:rFonts w:ascii="Times New Roman" w:hAnsi="Times New Roman" w:cs="Times New Roman"/>
          <w:sz w:val="24"/>
          <w:szCs w:val="24"/>
          <w:lang w:val="es-ES_tradnl"/>
        </w:rPr>
        <w:t xml:space="preserve"> como construcción colectiva y mecanismos de autogestión, para planificar agroecosistemas sustentables que implican resiliencia ante el cambio climático.</w:t>
      </w:r>
      <w:r w:rsidR="002A0429" w:rsidRPr="00A415AD">
        <w:rPr>
          <w:rFonts w:ascii="Times New Roman" w:hAnsi="Times New Roman" w:cs="Times New Roman"/>
          <w:sz w:val="24"/>
          <w:szCs w:val="24"/>
          <w:lang w:val="es-ES_tradnl"/>
        </w:rPr>
        <w:t xml:space="preserve"> (Ver también </w:t>
      </w:r>
      <w:r w:rsidR="002A0429" w:rsidRPr="00A415AD">
        <w:rPr>
          <w:rFonts w:ascii="Times New Roman" w:hAnsi="Times New Roman" w:cs="Times New Roman"/>
          <w:sz w:val="24"/>
          <w:szCs w:val="24"/>
        </w:rPr>
        <w:t>Guía para la formulación participativa de proyectos en organizaciones de base comunitaria. 2013. PPD, IPAF NOA.</w:t>
      </w:r>
      <w:r w:rsidR="002A0429" w:rsidRPr="00A415AD">
        <w:rPr>
          <w:rFonts w:ascii="Times New Roman" w:hAnsi="Times New Roman" w:cs="Times New Roman"/>
          <w:sz w:val="24"/>
          <w:szCs w:val="24"/>
        </w:rPr>
        <w:t xml:space="preserve">) </w:t>
      </w:r>
    </w:p>
    <w:p w:rsidR="003848D5" w:rsidRPr="00A415AD" w:rsidRDefault="0092224F" w:rsidP="00A415AD">
      <w:pPr>
        <w:pStyle w:val="Sangradetextonormal"/>
        <w:spacing w:line="360" w:lineRule="auto"/>
        <w:ind w:firstLine="0"/>
        <w:jc w:val="both"/>
        <w:rPr>
          <w:szCs w:val="24"/>
        </w:rPr>
      </w:pPr>
      <w:r w:rsidRPr="00A415AD">
        <w:rPr>
          <w:szCs w:val="24"/>
        </w:rPr>
        <w:t>En este sentido, a</w:t>
      </w:r>
      <w:r w:rsidR="007A49E8" w:rsidRPr="00A415AD">
        <w:rPr>
          <w:szCs w:val="24"/>
        </w:rPr>
        <w:t xml:space="preserve"> través de los siguientes requisitos que </w:t>
      </w:r>
      <w:r w:rsidR="00BA43F3" w:rsidRPr="00A415AD">
        <w:rPr>
          <w:szCs w:val="24"/>
        </w:rPr>
        <w:t>incorporan</w:t>
      </w:r>
      <w:r w:rsidR="007A49E8" w:rsidRPr="00A415AD">
        <w:rPr>
          <w:szCs w:val="24"/>
        </w:rPr>
        <w:t xml:space="preserve"> sustentabilidad,</w:t>
      </w:r>
      <w:r w:rsidR="000955AA" w:rsidRPr="00A415AD">
        <w:rPr>
          <w:szCs w:val="24"/>
        </w:rPr>
        <w:t xml:space="preserve"> </w:t>
      </w:r>
      <w:r w:rsidR="007A49E8" w:rsidRPr="00A415AD">
        <w:rPr>
          <w:szCs w:val="24"/>
        </w:rPr>
        <w:t xml:space="preserve">se </w:t>
      </w:r>
      <w:r w:rsidR="003848D5" w:rsidRPr="00A415AD">
        <w:rPr>
          <w:szCs w:val="24"/>
        </w:rPr>
        <w:t xml:space="preserve">explica </w:t>
      </w:r>
      <w:r w:rsidR="000955AA" w:rsidRPr="00A415AD">
        <w:rPr>
          <w:szCs w:val="24"/>
        </w:rPr>
        <w:t xml:space="preserve">a la </w:t>
      </w:r>
      <w:r w:rsidR="00992FF1" w:rsidRPr="00A415AD">
        <w:rPr>
          <w:szCs w:val="24"/>
        </w:rPr>
        <w:t>A</w:t>
      </w:r>
      <w:r w:rsidR="000955AA" w:rsidRPr="00A415AD">
        <w:rPr>
          <w:szCs w:val="24"/>
        </w:rPr>
        <w:t>groecolog</w:t>
      </w:r>
      <w:r w:rsidR="007A49E8" w:rsidRPr="00A415AD">
        <w:rPr>
          <w:szCs w:val="24"/>
        </w:rPr>
        <w:t>ía como una disciplina cuyos principios son utilizados para producir bienes y servicios en n</w:t>
      </w:r>
      <w:r w:rsidR="003848D5" w:rsidRPr="00A415AD">
        <w:rPr>
          <w:szCs w:val="24"/>
        </w:rPr>
        <w:t>iveles, que satisfagan necesidades básicas presentes y futuras, como umbral mínimo</w:t>
      </w:r>
      <w:r w:rsidR="004D038F" w:rsidRPr="00A415AD">
        <w:rPr>
          <w:szCs w:val="24"/>
        </w:rPr>
        <w:t>; imitando los procesos de la naturaleza y minimizando la dependencia de insumos externos; además m</w:t>
      </w:r>
      <w:r w:rsidR="003848D5" w:rsidRPr="00A415AD">
        <w:rPr>
          <w:szCs w:val="24"/>
        </w:rPr>
        <w:t>anten</w:t>
      </w:r>
      <w:r w:rsidR="004D038F" w:rsidRPr="00A415AD">
        <w:rPr>
          <w:szCs w:val="24"/>
        </w:rPr>
        <w:t xml:space="preserve">iendo </w:t>
      </w:r>
      <w:r w:rsidR="003848D5" w:rsidRPr="00A415AD">
        <w:rPr>
          <w:szCs w:val="24"/>
        </w:rPr>
        <w:t>la productividad y la resiliencia ambiental y económica</w:t>
      </w:r>
      <w:r w:rsidR="004D038F" w:rsidRPr="00A415AD">
        <w:rPr>
          <w:szCs w:val="24"/>
        </w:rPr>
        <w:t>; c</w:t>
      </w:r>
      <w:r w:rsidR="003848D5" w:rsidRPr="00A415AD">
        <w:rPr>
          <w:szCs w:val="24"/>
        </w:rPr>
        <w:t>omplementan</w:t>
      </w:r>
      <w:r w:rsidR="004D038F" w:rsidRPr="00A415AD">
        <w:rPr>
          <w:szCs w:val="24"/>
        </w:rPr>
        <w:t>do</w:t>
      </w:r>
      <w:r w:rsidR="003848D5" w:rsidRPr="00A415AD">
        <w:rPr>
          <w:szCs w:val="24"/>
        </w:rPr>
        <w:t xml:space="preserve"> los saberes tradicionales con la ciencia y tecnología</w:t>
      </w:r>
      <w:r w:rsidR="00A91448" w:rsidRPr="00A415AD">
        <w:rPr>
          <w:szCs w:val="24"/>
        </w:rPr>
        <w:t xml:space="preserve"> de manera que se fortalezcan los procesos biológicos y la rentabilidad del sistema</w:t>
      </w:r>
      <w:r w:rsidR="003848D5" w:rsidRPr="00A415AD">
        <w:rPr>
          <w:szCs w:val="24"/>
        </w:rPr>
        <w:t xml:space="preserve">, y </w:t>
      </w:r>
      <w:r w:rsidR="004D038F" w:rsidRPr="00A415AD">
        <w:rPr>
          <w:szCs w:val="24"/>
        </w:rPr>
        <w:t xml:space="preserve">las </w:t>
      </w:r>
      <w:r w:rsidR="003848D5" w:rsidRPr="00A415AD">
        <w:rPr>
          <w:szCs w:val="24"/>
        </w:rPr>
        <w:t>concreciones de formas organizativas, que incrementen</w:t>
      </w:r>
      <w:r w:rsidR="00A91448" w:rsidRPr="00A415AD">
        <w:rPr>
          <w:szCs w:val="24"/>
        </w:rPr>
        <w:t xml:space="preserve"> el capital social y económico.</w:t>
      </w:r>
      <w:r w:rsidR="007C5ACB" w:rsidRPr="00A415AD">
        <w:rPr>
          <w:szCs w:val="24"/>
        </w:rPr>
        <w:t xml:space="preserve"> (Wdowiak, 2011). </w:t>
      </w:r>
      <w:r w:rsidR="00B76AB0" w:rsidRPr="00A415AD">
        <w:rPr>
          <w:szCs w:val="24"/>
        </w:rPr>
        <w:t xml:space="preserve">  </w:t>
      </w:r>
    </w:p>
    <w:p w:rsidR="00051F43" w:rsidRPr="00A415AD" w:rsidRDefault="00051F43" w:rsidP="00A415AD">
      <w:pPr>
        <w:pStyle w:val="Sangradetextonormal"/>
        <w:spacing w:line="360" w:lineRule="auto"/>
        <w:ind w:firstLine="0"/>
        <w:jc w:val="both"/>
        <w:rPr>
          <w:szCs w:val="24"/>
        </w:rPr>
      </w:pPr>
      <w:r w:rsidRPr="00A415AD">
        <w:rPr>
          <w:szCs w:val="24"/>
        </w:rPr>
        <w:t xml:space="preserve">Estos conceptos aplicarían desde la producción primaria a la comercialización, incluido el valor agregado y procesamiento de los productos. Ello implica la oferta de determinados servicios. </w:t>
      </w:r>
    </w:p>
    <w:p w:rsidR="00992FF1" w:rsidRPr="00A415AD" w:rsidRDefault="000D7559" w:rsidP="00A415AD">
      <w:pPr>
        <w:pStyle w:val="Sangradetextonormal"/>
        <w:spacing w:line="360" w:lineRule="auto"/>
        <w:ind w:firstLine="0"/>
        <w:jc w:val="both"/>
        <w:rPr>
          <w:szCs w:val="24"/>
        </w:rPr>
      </w:pPr>
      <w:r w:rsidRPr="00A415AD">
        <w:rPr>
          <w:szCs w:val="24"/>
        </w:rPr>
        <w:t xml:space="preserve">Por otro lado, la planificación y gestión participativas, </w:t>
      </w:r>
      <w:r w:rsidR="00523734" w:rsidRPr="00A415AD">
        <w:rPr>
          <w:szCs w:val="24"/>
        </w:rPr>
        <w:t>supone</w:t>
      </w:r>
      <w:r w:rsidR="00051F43" w:rsidRPr="00A415AD">
        <w:rPr>
          <w:szCs w:val="24"/>
        </w:rPr>
        <w:t xml:space="preserve">n inicialmente promover y generar </w:t>
      </w:r>
      <w:r w:rsidR="00523734" w:rsidRPr="00A415AD">
        <w:rPr>
          <w:szCs w:val="24"/>
        </w:rPr>
        <w:t xml:space="preserve">un espacio de concertación de actores </w:t>
      </w:r>
      <w:r w:rsidR="00051F43" w:rsidRPr="00A415AD">
        <w:rPr>
          <w:szCs w:val="24"/>
        </w:rPr>
        <w:t>con</w:t>
      </w:r>
      <w:r w:rsidR="00523734" w:rsidRPr="00A415AD">
        <w:rPr>
          <w:szCs w:val="24"/>
        </w:rPr>
        <w:t xml:space="preserve"> información</w:t>
      </w:r>
      <w:r w:rsidR="00051F43" w:rsidRPr="00A415AD">
        <w:rPr>
          <w:szCs w:val="24"/>
        </w:rPr>
        <w:t xml:space="preserve"> y situaciones de vida</w:t>
      </w:r>
      <w:r w:rsidR="00523734" w:rsidRPr="00A415AD">
        <w:rPr>
          <w:szCs w:val="24"/>
        </w:rPr>
        <w:t>, del cual s</w:t>
      </w:r>
      <w:r w:rsidR="00051F43" w:rsidRPr="00A415AD">
        <w:rPr>
          <w:szCs w:val="24"/>
        </w:rPr>
        <w:t xml:space="preserve">urge </w:t>
      </w:r>
      <w:r w:rsidR="00523734" w:rsidRPr="00A415AD">
        <w:rPr>
          <w:szCs w:val="24"/>
        </w:rPr>
        <w:t xml:space="preserve">un diagnóstico que arroja las fortalezas y limitaciones </w:t>
      </w:r>
      <w:r w:rsidR="00051F43" w:rsidRPr="00A415AD">
        <w:rPr>
          <w:szCs w:val="24"/>
        </w:rPr>
        <w:t>existentes a nivel local y otras escalas intervinientes</w:t>
      </w:r>
      <w:r w:rsidR="00523734" w:rsidRPr="00A415AD">
        <w:rPr>
          <w:szCs w:val="24"/>
        </w:rPr>
        <w:t xml:space="preserve">, la problemática </w:t>
      </w:r>
      <w:r w:rsidR="00E03463" w:rsidRPr="00A415AD">
        <w:rPr>
          <w:szCs w:val="24"/>
        </w:rPr>
        <w:t>y</w:t>
      </w:r>
      <w:r w:rsidR="00523734" w:rsidRPr="00A415AD">
        <w:rPr>
          <w:szCs w:val="24"/>
        </w:rPr>
        <w:t xml:space="preserve"> </w:t>
      </w:r>
      <w:r w:rsidR="00051F43" w:rsidRPr="00A415AD">
        <w:rPr>
          <w:szCs w:val="24"/>
        </w:rPr>
        <w:t>la visión</w:t>
      </w:r>
      <w:r w:rsidR="00523734" w:rsidRPr="00A415AD">
        <w:rPr>
          <w:szCs w:val="24"/>
        </w:rPr>
        <w:t xml:space="preserve"> en función de</w:t>
      </w:r>
      <w:r w:rsidR="00051F43" w:rsidRPr="00A415AD">
        <w:rPr>
          <w:szCs w:val="24"/>
        </w:rPr>
        <w:t xml:space="preserve"> </w:t>
      </w:r>
      <w:r w:rsidR="00523734" w:rsidRPr="00A415AD">
        <w:rPr>
          <w:szCs w:val="24"/>
        </w:rPr>
        <w:t>l</w:t>
      </w:r>
      <w:r w:rsidR="00051F43" w:rsidRPr="00A415AD">
        <w:rPr>
          <w:szCs w:val="24"/>
        </w:rPr>
        <w:t>a</w:t>
      </w:r>
      <w:r w:rsidR="00E03463" w:rsidRPr="00A415AD">
        <w:rPr>
          <w:szCs w:val="24"/>
        </w:rPr>
        <w:t>s</w:t>
      </w:r>
      <w:r w:rsidR="00523734" w:rsidRPr="00A415AD">
        <w:rPr>
          <w:szCs w:val="24"/>
        </w:rPr>
        <w:t xml:space="preserve"> cual</w:t>
      </w:r>
      <w:r w:rsidR="00E03463" w:rsidRPr="00A415AD">
        <w:rPr>
          <w:szCs w:val="24"/>
        </w:rPr>
        <w:t>es</w:t>
      </w:r>
      <w:r w:rsidR="00523734" w:rsidRPr="00A415AD">
        <w:rPr>
          <w:szCs w:val="24"/>
        </w:rPr>
        <w:t xml:space="preserve"> se trabajará</w:t>
      </w:r>
      <w:r w:rsidR="00051F43" w:rsidRPr="00A415AD">
        <w:rPr>
          <w:szCs w:val="24"/>
        </w:rPr>
        <w:t xml:space="preserve">; los </w:t>
      </w:r>
      <w:r w:rsidR="00F15011" w:rsidRPr="00A415AD">
        <w:rPr>
          <w:szCs w:val="24"/>
        </w:rPr>
        <w:t xml:space="preserve">recursos </w:t>
      </w:r>
      <w:r w:rsidR="00051F43" w:rsidRPr="00A415AD">
        <w:rPr>
          <w:szCs w:val="24"/>
        </w:rPr>
        <w:t xml:space="preserve">ambientales, económicos, </w:t>
      </w:r>
      <w:r w:rsidR="00F15011" w:rsidRPr="00A415AD">
        <w:rPr>
          <w:szCs w:val="24"/>
        </w:rPr>
        <w:t xml:space="preserve">financieros y </w:t>
      </w:r>
      <w:r w:rsidR="00992FF1" w:rsidRPr="00A415AD">
        <w:rPr>
          <w:szCs w:val="24"/>
        </w:rPr>
        <w:t xml:space="preserve">socioculturales </w:t>
      </w:r>
      <w:r w:rsidR="00051F43" w:rsidRPr="00A415AD">
        <w:rPr>
          <w:szCs w:val="24"/>
        </w:rPr>
        <w:t xml:space="preserve">con que se cuenta, </w:t>
      </w:r>
      <w:r w:rsidR="00051F43" w:rsidRPr="00A415AD">
        <w:rPr>
          <w:szCs w:val="24"/>
        </w:rPr>
        <w:lastRenderedPageBreak/>
        <w:t xml:space="preserve">necesarios </w:t>
      </w:r>
      <w:r w:rsidR="00F15011" w:rsidRPr="00A415AD">
        <w:rPr>
          <w:szCs w:val="24"/>
        </w:rPr>
        <w:t xml:space="preserve">para elaborar </w:t>
      </w:r>
      <w:r w:rsidR="00BA43F3" w:rsidRPr="00A415AD">
        <w:rPr>
          <w:szCs w:val="24"/>
        </w:rPr>
        <w:t>un plan de mejora</w:t>
      </w:r>
      <w:r w:rsidR="00051F43" w:rsidRPr="00A415AD">
        <w:rPr>
          <w:szCs w:val="24"/>
        </w:rPr>
        <w:t>.</w:t>
      </w:r>
      <w:r w:rsidR="00992FF1" w:rsidRPr="00A415AD">
        <w:rPr>
          <w:szCs w:val="24"/>
        </w:rPr>
        <w:t xml:space="preserve"> Se debe documentar todo y preservar las fuentes de información.</w:t>
      </w:r>
      <w:r w:rsidR="00051F43" w:rsidRPr="00A415AD">
        <w:rPr>
          <w:szCs w:val="24"/>
        </w:rPr>
        <w:t xml:space="preserve"> Una vez elaborado el </w:t>
      </w:r>
      <w:r w:rsidR="00992FF1" w:rsidRPr="00A415AD">
        <w:rPr>
          <w:szCs w:val="24"/>
        </w:rPr>
        <w:t>diagnóstico y explicitada la problemática a resolver,</w:t>
      </w:r>
      <w:r w:rsidR="00051F43" w:rsidRPr="00A415AD">
        <w:rPr>
          <w:szCs w:val="24"/>
        </w:rPr>
        <w:t xml:space="preserve"> y generado los espacios de trabajo de base (grupo humano y medios iniciales), se procede a la etapa de planificación </w:t>
      </w:r>
      <w:r w:rsidR="00E03463" w:rsidRPr="00A415AD">
        <w:rPr>
          <w:szCs w:val="24"/>
        </w:rPr>
        <w:t>p</w:t>
      </w:r>
      <w:r w:rsidR="00051F43" w:rsidRPr="00A415AD">
        <w:rPr>
          <w:szCs w:val="24"/>
        </w:rPr>
        <w:t xml:space="preserve">articipativa </w:t>
      </w:r>
      <w:r w:rsidR="00E03463" w:rsidRPr="00A415AD">
        <w:rPr>
          <w:szCs w:val="24"/>
        </w:rPr>
        <w:t>mediante</w:t>
      </w:r>
      <w:r w:rsidR="00051F43" w:rsidRPr="00A415AD">
        <w:rPr>
          <w:szCs w:val="24"/>
        </w:rPr>
        <w:t xml:space="preserve"> </w:t>
      </w:r>
      <w:r w:rsidR="00992FF1" w:rsidRPr="00A415AD">
        <w:rPr>
          <w:szCs w:val="24"/>
        </w:rPr>
        <w:t xml:space="preserve">consecutivos </w:t>
      </w:r>
      <w:r w:rsidR="00051F43" w:rsidRPr="00A415AD">
        <w:rPr>
          <w:szCs w:val="24"/>
        </w:rPr>
        <w:t>espacios de encuentro donde se establecen objetivos a seguir, resultados a lograr</w:t>
      </w:r>
      <w:r w:rsidR="00992FF1" w:rsidRPr="00A415AD">
        <w:rPr>
          <w:szCs w:val="24"/>
        </w:rPr>
        <w:t xml:space="preserve">; </w:t>
      </w:r>
      <w:r w:rsidR="00051F43" w:rsidRPr="00A415AD">
        <w:rPr>
          <w:szCs w:val="24"/>
        </w:rPr>
        <w:t>se alistan los recursos, articulaciones y gestiones necesarios que aseguren la ejecución del plan</w:t>
      </w:r>
      <w:r w:rsidR="00992FF1" w:rsidRPr="00A415AD">
        <w:rPr>
          <w:szCs w:val="24"/>
        </w:rPr>
        <w:t xml:space="preserve">, las acciones, </w:t>
      </w:r>
      <w:r w:rsidR="00E03463" w:rsidRPr="00A415AD">
        <w:rPr>
          <w:szCs w:val="24"/>
        </w:rPr>
        <w:t xml:space="preserve">plazos, </w:t>
      </w:r>
      <w:r w:rsidR="00992FF1" w:rsidRPr="00A415AD">
        <w:rPr>
          <w:szCs w:val="24"/>
        </w:rPr>
        <w:t>funciones, responsabilidades y actividades que aseguren el objetivo</w:t>
      </w:r>
      <w:r w:rsidR="00051F43" w:rsidRPr="00A415AD">
        <w:rPr>
          <w:szCs w:val="24"/>
        </w:rPr>
        <w:t xml:space="preserve">.  </w:t>
      </w:r>
    </w:p>
    <w:p w:rsidR="00F15011" w:rsidRPr="00A415AD" w:rsidRDefault="00992FF1" w:rsidP="00A415AD">
      <w:pPr>
        <w:pStyle w:val="Sangradetextonormal"/>
        <w:spacing w:line="360" w:lineRule="auto"/>
        <w:ind w:firstLine="0"/>
        <w:jc w:val="both"/>
        <w:rPr>
          <w:szCs w:val="24"/>
        </w:rPr>
      </w:pPr>
      <w:r w:rsidRPr="00A415AD">
        <w:rPr>
          <w:szCs w:val="24"/>
        </w:rPr>
        <w:t xml:space="preserve">INTA como Estado presente, es parte junto a la misma comunidad interviniente (productores, privados y otras instituciones), de </w:t>
      </w:r>
      <w:r w:rsidR="00F15011" w:rsidRPr="00A415AD">
        <w:rPr>
          <w:szCs w:val="24"/>
        </w:rPr>
        <w:t xml:space="preserve">garantizar </w:t>
      </w:r>
      <w:r w:rsidR="00051F43" w:rsidRPr="00A415AD">
        <w:rPr>
          <w:szCs w:val="24"/>
        </w:rPr>
        <w:t xml:space="preserve">los medios y </w:t>
      </w:r>
      <w:r w:rsidR="00F15011" w:rsidRPr="00A415AD">
        <w:rPr>
          <w:szCs w:val="24"/>
        </w:rPr>
        <w:t>fondos financieros y de personal calificado que acompañe el proceso, hasta dejar capacidad instalada en el propio territorio.</w:t>
      </w:r>
    </w:p>
    <w:p w:rsidR="008B5604" w:rsidRPr="00A415AD" w:rsidRDefault="00992FF1" w:rsidP="00A415AD">
      <w:pPr>
        <w:pStyle w:val="Sangradetextonormal"/>
        <w:spacing w:line="360" w:lineRule="auto"/>
        <w:ind w:firstLine="0"/>
        <w:jc w:val="both"/>
        <w:rPr>
          <w:szCs w:val="24"/>
        </w:rPr>
      </w:pPr>
      <w:r w:rsidRPr="00A415AD">
        <w:rPr>
          <w:szCs w:val="24"/>
        </w:rPr>
        <w:t>L</w:t>
      </w:r>
      <w:r w:rsidR="008B5604" w:rsidRPr="00A415AD">
        <w:rPr>
          <w:szCs w:val="24"/>
        </w:rPr>
        <w:t xml:space="preserve">a gestión </w:t>
      </w:r>
      <w:r w:rsidR="00E11DEC" w:rsidRPr="00A415AD">
        <w:rPr>
          <w:szCs w:val="24"/>
        </w:rPr>
        <w:t xml:space="preserve">participativa desde la planificación a la ejecución, </w:t>
      </w:r>
      <w:r w:rsidR="008B5604" w:rsidRPr="00A415AD">
        <w:rPr>
          <w:szCs w:val="24"/>
        </w:rPr>
        <w:t>es una construcción colectiva que valoriza el fortalecimiento de los espacios organizativos y de la concertación de los diferentes actores intersectoriales, considerando su participación desde el diagnóstico a la toma de decisiones e identificación de escenarios deseados. Estos espacios de gestión, se transforman en espacios de aprendizaje</w:t>
      </w:r>
      <w:r w:rsidR="006665BB" w:rsidRPr="00A415AD">
        <w:rPr>
          <w:szCs w:val="24"/>
        </w:rPr>
        <w:t xml:space="preserve"> y de formas sociales organizadas</w:t>
      </w:r>
      <w:r w:rsidR="008B5604" w:rsidRPr="00A415AD">
        <w:rPr>
          <w:szCs w:val="24"/>
        </w:rPr>
        <w:t xml:space="preserve">, y ubican al ser humano como sujeto de los procesos históricos, sociales, económicos, políticos y culturales. </w:t>
      </w:r>
      <w:r w:rsidRPr="00A415AD">
        <w:rPr>
          <w:szCs w:val="24"/>
        </w:rPr>
        <w:t>Deben p</w:t>
      </w:r>
      <w:r w:rsidR="008B5604" w:rsidRPr="00A415AD">
        <w:rPr>
          <w:szCs w:val="24"/>
        </w:rPr>
        <w:t>rocura</w:t>
      </w:r>
      <w:r w:rsidRPr="00A415AD">
        <w:rPr>
          <w:szCs w:val="24"/>
        </w:rPr>
        <w:t>r</w:t>
      </w:r>
      <w:r w:rsidR="008B5604" w:rsidRPr="00A415AD">
        <w:rPr>
          <w:szCs w:val="24"/>
        </w:rPr>
        <w:t xml:space="preserve"> la innovación productiva y organizacional, la generación de conocimiento y su promoción; el agregado de valor, </w:t>
      </w:r>
      <w:r w:rsidRPr="00A415AD">
        <w:rPr>
          <w:szCs w:val="24"/>
        </w:rPr>
        <w:t xml:space="preserve">la preservación y regeneración de los recursos productivos y ambientales, </w:t>
      </w:r>
      <w:r w:rsidR="008B5604" w:rsidRPr="00A415AD">
        <w:rPr>
          <w:szCs w:val="24"/>
        </w:rPr>
        <w:t xml:space="preserve">abarcando ejes </w:t>
      </w:r>
      <w:r w:rsidRPr="00A415AD">
        <w:rPr>
          <w:szCs w:val="24"/>
        </w:rPr>
        <w:t xml:space="preserve">ecológicos, </w:t>
      </w:r>
      <w:r w:rsidR="008B5604" w:rsidRPr="00A415AD">
        <w:rPr>
          <w:szCs w:val="24"/>
        </w:rPr>
        <w:t xml:space="preserve">sociales, productivos y de mercado.  </w:t>
      </w:r>
    </w:p>
    <w:p w:rsidR="006665BB" w:rsidRPr="00A415AD" w:rsidRDefault="008B5604" w:rsidP="00A415AD">
      <w:pPr>
        <w:pStyle w:val="Sangradetextonormal"/>
        <w:spacing w:line="360" w:lineRule="auto"/>
        <w:ind w:firstLine="0"/>
        <w:jc w:val="both"/>
        <w:rPr>
          <w:szCs w:val="24"/>
        </w:rPr>
      </w:pPr>
      <w:r w:rsidRPr="00A415AD">
        <w:rPr>
          <w:szCs w:val="24"/>
        </w:rPr>
        <w:t xml:space="preserve">Bajo estos enfoques las AER, </w:t>
      </w:r>
      <w:r w:rsidR="00E11DEC" w:rsidRPr="00A415AD">
        <w:rPr>
          <w:szCs w:val="24"/>
        </w:rPr>
        <w:t>accionan</w:t>
      </w:r>
      <w:r w:rsidRPr="00A415AD">
        <w:rPr>
          <w:szCs w:val="24"/>
        </w:rPr>
        <w:t xml:space="preserve"> en los territorios, considerando su complejidad, diagnosticada de manera participativa junto a los diferentes actores que intervienen en el mismo (públicos, privados, organizaciones sociales, pueblos originarios, etc.), con los cuales además se establecen las alianzas y estrategias que pretenden el desarrollo sustentable de estos espacios físicos y sociales, </w:t>
      </w:r>
      <w:r w:rsidR="006665BB" w:rsidRPr="00A415AD">
        <w:rPr>
          <w:szCs w:val="24"/>
        </w:rPr>
        <w:t>asegurando recursos</w:t>
      </w:r>
      <w:r w:rsidRPr="00A415AD">
        <w:rPr>
          <w:szCs w:val="24"/>
        </w:rPr>
        <w:t xml:space="preserve">. Promueven y fortalecen la formación de asociaciones comunitarias, y sus articulaciones con diversos programas del Estado, entre otros ámbitos, para </w:t>
      </w:r>
      <w:r w:rsidR="006665BB" w:rsidRPr="00A415AD">
        <w:rPr>
          <w:szCs w:val="24"/>
        </w:rPr>
        <w:t xml:space="preserve">fomentar el empoderamiento, y las técnicas de resiliencia que </w:t>
      </w:r>
      <w:r w:rsidRPr="00A415AD">
        <w:rPr>
          <w:szCs w:val="24"/>
        </w:rPr>
        <w:t>transform</w:t>
      </w:r>
      <w:r w:rsidR="006665BB" w:rsidRPr="00A415AD">
        <w:rPr>
          <w:szCs w:val="24"/>
        </w:rPr>
        <w:t>en</w:t>
      </w:r>
      <w:r w:rsidRPr="00A415AD">
        <w:rPr>
          <w:szCs w:val="24"/>
        </w:rPr>
        <w:t xml:space="preserve"> la realidad y problemáticas hacia escenarios futuros más favorables.</w:t>
      </w:r>
      <w:r w:rsidR="006665BB" w:rsidRPr="00A415AD">
        <w:rPr>
          <w:szCs w:val="24"/>
        </w:rPr>
        <w:t xml:space="preserve"> También la interdisciplinariedad que permita abarcar y resolver </w:t>
      </w:r>
      <w:r w:rsidR="006665BB" w:rsidRPr="00A415AD">
        <w:rPr>
          <w:szCs w:val="24"/>
          <w:lang w:val="es-AR"/>
        </w:rPr>
        <w:t>cuestiones multidimensionales propias de la complejidad del dinamismo geográfico-social.</w:t>
      </w:r>
    </w:p>
    <w:p w:rsidR="006665BB" w:rsidRPr="00A415AD" w:rsidRDefault="006665BB" w:rsidP="00A415AD">
      <w:pPr>
        <w:pStyle w:val="Sangradetextonormal"/>
        <w:spacing w:line="360" w:lineRule="auto"/>
        <w:ind w:firstLine="0"/>
        <w:jc w:val="both"/>
        <w:rPr>
          <w:szCs w:val="24"/>
          <w:lang w:val="es-AR"/>
        </w:rPr>
      </w:pPr>
      <w:r w:rsidRPr="00A415AD">
        <w:rPr>
          <w:szCs w:val="24"/>
          <w:lang w:val="es-AR"/>
        </w:rPr>
        <w:t xml:space="preserve">Más in situ, las experiencias muestran la importancia de la participación de la comunidad en cada etapa de los </w:t>
      </w:r>
      <w:r w:rsidR="00DF1269" w:rsidRPr="00A415AD">
        <w:rPr>
          <w:szCs w:val="24"/>
          <w:lang w:val="es-AR"/>
        </w:rPr>
        <w:t>proyectos modelos</w:t>
      </w:r>
      <w:r w:rsidRPr="00A415AD">
        <w:rPr>
          <w:szCs w:val="24"/>
          <w:lang w:val="es-AR"/>
        </w:rPr>
        <w:t xml:space="preserve">, la cual favorece su apropiación, contribuye a fomentar </w:t>
      </w:r>
      <w:r w:rsidRPr="00A415AD">
        <w:rPr>
          <w:szCs w:val="24"/>
          <w:lang w:val="es-AR"/>
        </w:rPr>
        <w:lastRenderedPageBreak/>
        <w:t>la responsabilidad y a reconocer como parte de los resultados, el rol de los técnicos como facilitadores de procesos. También nos llevan a reafirmar que una comunidad puede movilizarse a partir de la organización colaborativa de sus integrantes siempre y cuando se revaloricen los conocimientos y aportes de cada uno de sus miembros.</w:t>
      </w:r>
    </w:p>
    <w:p w:rsidR="00603DDB" w:rsidRPr="00A415AD" w:rsidRDefault="00AB3986" w:rsidP="00A415AD">
      <w:pPr>
        <w:pStyle w:val="Sangradetextonormal"/>
        <w:spacing w:line="360" w:lineRule="auto"/>
        <w:ind w:firstLine="0"/>
        <w:jc w:val="both"/>
        <w:rPr>
          <w:szCs w:val="24"/>
          <w:u w:val="single"/>
        </w:rPr>
      </w:pPr>
      <w:r w:rsidRPr="00A415AD">
        <w:rPr>
          <w:szCs w:val="24"/>
          <w:u w:val="single"/>
        </w:rPr>
        <w:t>Aplicabilidad del modelo</w:t>
      </w:r>
    </w:p>
    <w:p w:rsidR="00603DDB" w:rsidRPr="00A415AD" w:rsidRDefault="00866971" w:rsidP="00A415AD">
      <w:pPr>
        <w:pStyle w:val="Sangradetextonormal"/>
        <w:spacing w:line="360" w:lineRule="auto"/>
        <w:ind w:firstLine="0"/>
        <w:jc w:val="both"/>
        <w:rPr>
          <w:b/>
          <w:bCs/>
          <w:szCs w:val="24"/>
        </w:rPr>
      </w:pPr>
      <w:r w:rsidRPr="00A415AD">
        <w:rPr>
          <w:szCs w:val="24"/>
        </w:rPr>
        <w:t>La aplicabilidad del modelo</w:t>
      </w:r>
      <w:r w:rsidR="00D14F08" w:rsidRPr="00A415AD">
        <w:rPr>
          <w:szCs w:val="24"/>
        </w:rPr>
        <w:t xml:space="preserve"> en los pequeños productores agropecuarios o agricultores familiares</w:t>
      </w:r>
      <w:r w:rsidRPr="00A415AD">
        <w:rPr>
          <w:szCs w:val="24"/>
        </w:rPr>
        <w:t>, se describe</w:t>
      </w:r>
      <w:r w:rsidR="00D14F08" w:rsidRPr="00A415AD">
        <w:rPr>
          <w:szCs w:val="24"/>
        </w:rPr>
        <w:t xml:space="preserve"> en los siguientes pasos, donde la participación y la agroecología, están implícitas en todos los pasos</w:t>
      </w:r>
      <w:r w:rsidR="0016526C" w:rsidRPr="00A415AD">
        <w:rPr>
          <w:b/>
          <w:bCs/>
          <w:szCs w:val="24"/>
        </w:rPr>
        <w:t>:</w:t>
      </w:r>
    </w:p>
    <w:p w:rsidR="0016526C" w:rsidRPr="00A415AD" w:rsidRDefault="00D86B1D" w:rsidP="00A415AD">
      <w:pPr>
        <w:pStyle w:val="Sangradetextonormal"/>
        <w:numPr>
          <w:ilvl w:val="0"/>
          <w:numId w:val="3"/>
        </w:numPr>
        <w:spacing w:line="360" w:lineRule="auto"/>
        <w:ind w:left="0" w:firstLine="360"/>
        <w:jc w:val="both"/>
        <w:rPr>
          <w:szCs w:val="24"/>
        </w:rPr>
      </w:pPr>
      <w:r w:rsidRPr="00A415AD">
        <w:rPr>
          <w:szCs w:val="24"/>
        </w:rPr>
        <w:t xml:space="preserve">Encuentro en </w:t>
      </w:r>
      <w:r w:rsidR="0016526C" w:rsidRPr="00A415AD">
        <w:rPr>
          <w:szCs w:val="24"/>
        </w:rPr>
        <w:t>comunidad</w:t>
      </w:r>
      <w:r w:rsidR="00D14F08" w:rsidRPr="00A415AD">
        <w:rPr>
          <w:szCs w:val="24"/>
        </w:rPr>
        <w:t xml:space="preserve">: reuniones con grupos de familias agropecuarias </w:t>
      </w:r>
      <w:r w:rsidR="0016526C" w:rsidRPr="00A415AD">
        <w:rPr>
          <w:szCs w:val="24"/>
        </w:rPr>
        <w:t>que demanda acompañamiento del INTA</w:t>
      </w:r>
      <w:r w:rsidR="00D14F08" w:rsidRPr="00A415AD">
        <w:rPr>
          <w:szCs w:val="24"/>
        </w:rPr>
        <w:t xml:space="preserve"> o </w:t>
      </w:r>
      <w:r w:rsidR="0016526C" w:rsidRPr="00A415AD">
        <w:rPr>
          <w:szCs w:val="24"/>
        </w:rPr>
        <w:t>Estado</w:t>
      </w:r>
      <w:r w:rsidR="00D14F08" w:rsidRPr="00A415AD">
        <w:rPr>
          <w:szCs w:val="24"/>
        </w:rPr>
        <w:t xml:space="preserve">, y </w:t>
      </w:r>
      <w:r w:rsidR="0016526C" w:rsidRPr="00A415AD">
        <w:rPr>
          <w:szCs w:val="24"/>
        </w:rPr>
        <w:t xml:space="preserve">manifiesta </w:t>
      </w:r>
      <w:r w:rsidR="00D14F08" w:rsidRPr="00A415AD">
        <w:rPr>
          <w:szCs w:val="24"/>
        </w:rPr>
        <w:t xml:space="preserve">situaciones </w:t>
      </w:r>
      <w:r w:rsidR="0016526C" w:rsidRPr="00A415AD">
        <w:rPr>
          <w:szCs w:val="24"/>
        </w:rPr>
        <w:t>necesarias de resolver participativamente (parajes rurales)</w:t>
      </w:r>
      <w:r w:rsidR="00D14F08" w:rsidRPr="00A415AD">
        <w:rPr>
          <w:szCs w:val="24"/>
        </w:rPr>
        <w:t>. Son espacios de acercamiento para conocerse mejor con la comunidad, y a otros actores que intervienen en estos espacios (escuelas, iglesias, puestos de salud, otros programas del estado,</w:t>
      </w:r>
      <w:r w:rsidRPr="00A415AD">
        <w:rPr>
          <w:szCs w:val="24"/>
        </w:rPr>
        <w:t xml:space="preserve"> privados,</w:t>
      </w:r>
      <w:r w:rsidR="00D14F08" w:rsidRPr="00A415AD">
        <w:rPr>
          <w:szCs w:val="24"/>
        </w:rPr>
        <w:t xml:space="preserve"> </w:t>
      </w:r>
      <w:proofErr w:type="spellStart"/>
      <w:r w:rsidR="00D14F08" w:rsidRPr="00A415AD">
        <w:rPr>
          <w:szCs w:val="24"/>
        </w:rPr>
        <w:t>etc</w:t>
      </w:r>
      <w:proofErr w:type="spellEnd"/>
      <w:r w:rsidR="00D14F08" w:rsidRPr="00A415AD">
        <w:rPr>
          <w:szCs w:val="24"/>
        </w:rPr>
        <w:t>).</w:t>
      </w:r>
      <w:r w:rsidR="00BD1EEF" w:rsidRPr="00A415AD">
        <w:rPr>
          <w:szCs w:val="24"/>
        </w:rPr>
        <w:t xml:space="preserve"> Se complementan con recorridas prediales a los sistemas productivos, para invitar a la comunidad a participar del proceso. </w:t>
      </w:r>
    </w:p>
    <w:p w:rsidR="00D14F08" w:rsidRPr="00A415AD" w:rsidRDefault="00D14F08" w:rsidP="00A415AD">
      <w:pPr>
        <w:pStyle w:val="Sangradetextonormal"/>
        <w:numPr>
          <w:ilvl w:val="0"/>
          <w:numId w:val="3"/>
        </w:numPr>
        <w:spacing w:line="360" w:lineRule="auto"/>
        <w:ind w:left="0" w:firstLine="360"/>
        <w:jc w:val="both"/>
        <w:rPr>
          <w:szCs w:val="24"/>
        </w:rPr>
      </w:pPr>
      <w:r w:rsidRPr="00A415AD">
        <w:rPr>
          <w:szCs w:val="24"/>
        </w:rPr>
        <w:t xml:space="preserve">Diagnóstico: talleres con diferentes metodologías </w:t>
      </w:r>
      <w:r w:rsidR="00BD1EEF" w:rsidRPr="00A415AD">
        <w:rPr>
          <w:szCs w:val="24"/>
        </w:rPr>
        <w:t xml:space="preserve">participativas </w:t>
      </w:r>
      <w:r w:rsidRPr="00A415AD">
        <w:rPr>
          <w:szCs w:val="24"/>
        </w:rPr>
        <w:t xml:space="preserve">(lluvias de problemas, </w:t>
      </w:r>
      <w:r w:rsidR="00BD1EEF" w:rsidRPr="00A415AD">
        <w:rPr>
          <w:szCs w:val="24"/>
        </w:rPr>
        <w:t>consignas</w:t>
      </w:r>
      <w:r w:rsidRPr="00A415AD">
        <w:rPr>
          <w:szCs w:val="24"/>
        </w:rPr>
        <w:t xml:space="preserve"> grupales, </w:t>
      </w:r>
      <w:r w:rsidR="00BD1EEF" w:rsidRPr="00A415AD">
        <w:rPr>
          <w:szCs w:val="24"/>
        </w:rPr>
        <w:t xml:space="preserve">mapas de actores, mapas prediales, </w:t>
      </w:r>
      <w:r w:rsidRPr="00A415AD">
        <w:rPr>
          <w:szCs w:val="24"/>
        </w:rPr>
        <w:t>etc.), visitas prediales a los hogares y sus sistemas productivos, reuniones junto a referentes locales</w:t>
      </w:r>
      <w:r w:rsidR="00D86B1D" w:rsidRPr="00A415AD">
        <w:rPr>
          <w:szCs w:val="24"/>
        </w:rPr>
        <w:t>,</w:t>
      </w:r>
      <w:r w:rsidR="00BD1EEF" w:rsidRPr="00A415AD">
        <w:rPr>
          <w:szCs w:val="24"/>
        </w:rPr>
        <w:t xml:space="preserve"> </w:t>
      </w:r>
      <w:r w:rsidRPr="00A415AD">
        <w:rPr>
          <w:szCs w:val="24"/>
        </w:rPr>
        <w:t xml:space="preserve">análisis de mapas, imágenes satelitales, documentos informativos, </w:t>
      </w:r>
      <w:r w:rsidR="00BD1EEF" w:rsidRPr="00A415AD">
        <w:rPr>
          <w:szCs w:val="24"/>
        </w:rPr>
        <w:t xml:space="preserve">encuestas </w:t>
      </w:r>
      <w:r w:rsidR="00D86B1D" w:rsidRPr="00A415AD">
        <w:rPr>
          <w:szCs w:val="24"/>
        </w:rPr>
        <w:t xml:space="preserve">con sus </w:t>
      </w:r>
      <w:r w:rsidR="00BD1EEF" w:rsidRPr="00A415AD">
        <w:rPr>
          <w:szCs w:val="24"/>
        </w:rPr>
        <w:t>análisis, etc.;</w:t>
      </w:r>
      <w:r w:rsidRPr="00A415AD">
        <w:rPr>
          <w:szCs w:val="24"/>
        </w:rPr>
        <w:t xml:space="preserve"> fuentes que permiten relevar información sobre los recursos disponibles</w:t>
      </w:r>
      <w:r w:rsidR="00565F34" w:rsidRPr="00A415AD">
        <w:rPr>
          <w:szCs w:val="24"/>
        </w:rPr>
        <w:t>,</w:t>
      </w:r>
      <w:r w:rsidRPr="00A415AD">
        <w:rPr>
          <w:szCs w:val="24"/>
        </w:rPr>
        <w:t xml:space="preserve"> detectar problemáticas/necesidades a cambiar en general, </w:t>
      </w:r>
      <w:r w:rsidR="00565F34" w:rsidRPr="00A415AD">
        <w:rPr>
          <w:szCs w:val="24"/>
        </w:rPr>
        <w:t xml:space="preserve">los efectos del </w:t>
      </w:r>
      <w:r w:rsidRPr="00A415AD">
        <w:rPr>
          <w:szCs w:val="24"/>
        </w:rPr>
        <w:t>cambio clim</w:t>
      </w:r>
      <w:r w:rsidR="00565F34" w:rsidRPr="00A415AD">
        <w:rPr>
          <w:szCs w:val="24"/>
        </w:rPr>
        <w:t>ático</w:t>
      </w:r>
      <w:r w:rsidRPr="00A415AD">
        <w:rPr>
          <w:szCs w:val="24"/>
        </w:rPr>
        <w:t xml:space="preserve">. </w:t>
      </w:r>
      <w:r w:rsidR="00BD1EEF" w:rsidRPr="00A415AD">
        <w:rPr>
          <w:szCs w:val="24"/>
        </w:rPr>
        <w:t xml:space="preserve">Se establece una priorización de problemas para diseñar el uso de recursos y las actividades- plazos. </w:t>
      </w:r>
      <w:r w:rsidR="007D7993" w:rsidRPr="00A415AD">
        <w:rPr>
          <w:szCs w:val="24"/>
        </w:rPr>
        <w:t xml:space="preserve">Informe/documento con diagnóstico. </w:t>
      </w:r>
    </w:p>
    <w:p w:rsidR="00BD1EEF" w:rsidRPr="00A415AD" w:rsidRDefault="00BD1EEF" w:rsidP="00A415AD">
      <w:pPr>
        <w:pStyle w:val="Sangradetextonormal"/>
        <w:numPr>
          <w:ilvl w:val="0"/>
          <w:numId w:val="3"/>
        </w:numPr>
        <w:spacing w:line="360" w:lineRule="auto"/>
        <w:ind w:left="0" w:firstLine="360"/>
        <w:jc w:val="both"/>
        <w:rPr>
          <w:szCs w:val="24"/>
        </w:rPr>
      </w:pPr>
      <w:r w:rsidRPr="00A415AD">
        <w:rPr>
          <w:szCs w:val="24"/>
        </w:rPr>
        <w:t>Talleres de planificación: junto a la comunidad, se consideran los problemas y recursos disponibles</w:t>
      </w:r>
      <w:r w:rsidR="000A7652" w:rsidRPr="00A415AD">
        <w:rPr>
          <w:szCs w:val="24"/>
        </w:rPr>
        <w:t>. S</w:t>
      </w:r>
      <w:r w:rsidRPr="00A415AD">
        <w:rPr>
          <w:szCs w:val="24"/>
        </w:rPr>
        <w:t xml:space="preserve">e establecen objetivos a alcanzar, las acciones necesarias de cumplir para alcanzarlos, los recursos necesarios, y las responsabilidades de cada parte ante la disponibilidad de recursos, roles y actividades. </w:t>
      </w:r>
      <w:r w:rsidR="000A7652" w:rsidRPr="00A415AD">
        <w:rPr>
          <w:szCs w:val="24"/>
        </w:rPr>
        <w:t>Todos los participantes están en igualdad de condiciones y oportunidades de opinar, involucrarse y participar en todo el proceso.</w:t>
      </w:r>
    </w:p>
    <w:p w:rsidR="008C0B4D" w:rsidRPr="00A415AD" w:rsidRDefault="008C0B4D" w:rsidP="00A415AD">
      <w:pPr>
        <w:pStyle w:val="Sangradetextonormal"/>
        <w:numPr>
          <w:ilvl w:val="0"/>
          <w:numId w:val="3"/>
        </w:numPr>
        <w:spacing w:line="360" w:lineRule="auto"/>
        <w:ind w:left="0" w:firstLine="360"/>
        <w:jc w:val="both"/>
        <w:rPr>
          <w:szCs w:val="24"/>
        </w:rPr>
      </w:pPr>
      <w:r w:rsidRPr="00A415AD">
        <w:rPr>
          <w:szCs w:val="24"/>
        </w:rPr>
        <w:t xml:space="preserve">Documento escrito: </w:t>
      </w:r>
      <w:r w:rsidR="007D7993" w:rsidRPr="00A415AD">
        <w:rPr>
          <w:szCs w:val="24"/>
        </w:rPr>
        <w:t xml:space="preserve">diagnóstico más el </w:t>
      </w:r>
      <w:r w:rsidRPr="00A415AD">
        <w:rPr>
          <w:szCs w:val="24"/>
        </w:rPr>
        <w:t xml:space="preserve">plan de acción con calendario de actividades y asignación de recursos, objetivos, resultados esperados, responsables, actores intervinientes, etc. </w:t>
      </w:r>
    </w:p>
    <w:p w:rsidR="008C0B4D" w:rsidRPr="00A415AD" w:rsidRDefault="008C0B4D" w:rsidP="00A415AD">
      <w:pPr>
        <w:pStyle w:val="Sangradetextonormal"/>
        <w:spacing w:line="360" w:lineRule="auto"/>
        <w:ind w:firstLine="0"/>
        <w:jc w:val="both"/>
        <w:rPr>
          <w:szCs w:val="24"/>
        </w:rPr>
      </w:pPr>
      <w:r w:rsidRPr="00A415AD">
        <w:rPr>
          <w:szCs w:val="24"/>
        </w:rPr>
        <w:lastRenderedPageBreak/>
        <w:t xml:space="preserve">La planificación tiene estrategias de acción: capacitaciones y espacios de intercambios de experiencias para promover técnicas de insumos/procesos y reforzar conocimientos, gestiones y articulaciones para fortalecer capacidades y recursos, prácticas a campo para mejorar técnicas y procesos productivos, acompañamiento técnico para favorecer </w:t>
      </w:r>
      <w:r w:rsidR="007D7993" w:rsidRPr="00A415AD">
        <w:rPr>
          <w:szCs w:val="24"/>
        </w:rPr>
        <w:t>la</w:t>
      </w:r>
      <w:r w:rsidR="00497EC7" w:rsidRPr="00A415AD">
        <w:rPr>
          <w:szCs w:val="24"/>
        </w:rPr>
        <w:t xml:space="preserve"> resiliencia ante el cambio climático, la sustentabilidad del sistema y la autogestión.</w:t>
      </w:r>
      <w:r w:rsidRPr="00A415AD">
        <w:rPr>
          <w:szCs w:val="24"/>
        </w:rPr>
        <w:t xml:space="preserve"> </w:t>
      </w:r>
    </w:p>
    <w:p w:rsidR="00497EC7" w:rsidRPr="00A415AD" w:rsidRDefault="00497EC7" w:rsidP="00A415AD">
      <w:pPr>
        <w:pStyle w:val="Sangradetextonormal"/>
        <w:spacing w:line="360" w:lineRule="auto"/>
        <w:ind w:firstLine="0"/>
        <w:jc w:val="both"/>
        <w:rPr>
          <w:szCs w:val="24"/>
        </w:rPr>
      </w:pPr>
      <w:r w:rsidRPr="00A415AD">
        <w:rPr>
          <w:szCs w:val="24"/>
        </w:rPr>
        <w:t xml:space="preserve">Cada etapa del proceso debe considerar </w:t>
      </w:r>
      <w:r w:rsidR="009E7BC7" w:rsidRPr="00A415AD">
        <w:rPr>
          <w:szCs w:val="24"/>
        </w:rPr>
        <w:t xml:space="preserve">cómo se utilizarán los recursos, en especial los naturales, en función de los efectos del cambio en el clima y del ambiente en general, y cuáles serán las acciones para mitigar y/o adaptarse a </w:t>
      </w:r>
      <w:r w:rsidR="00565F34" w:rsidRPr="00A415AD">
        <w:rPr>
          <w:szCs w:val="24"/>
        </w:rPr>
        <w:t>estos cambios</w:t>
      </w:r>
      <w:r w:rsidR="009E7BC7" w:rsidRPr="00A415AD">
        <w:rPr>
          <w:szCs w:val="24"/>
        </w:rPr>
        <w:t xml:space="preserve">, logrando resiliencia. </w:t>
      </w:r>
      <w:r w:rsidRPr="00A415AD">
        <w:rPr>
          <w:szCs w:val="24"/>
        </w:rPr>
        <w:t xml:space="preserve"> </w:t>
      </w:r>
    </w:p>
    <w:p w:rsidR="008C0B4D" w:rsidRPr="00A415AD" w:rsidRDefault="008C0B4D" w:rsidP="00A415AD">
      <w:pPr>
        <w:pStyle w:val="Sangradetextonormal"/>
        <w:numPr>
          <w:ilvl w:val="0"/>
          <w:numId w:val="3"/>
        </w:numPr>
        <w:spacing w:line="360" w:lineRule="auto"/>
        <w:ind w:left="0" w:firstLine="360"/>
        <w:jc w:val="both"/>
        <w:rPr>
          <w:szCs w:val="24"/>
        </w:rPr>
      </w:pPr>
      <w:r w:rsidRPr="00A415AD">
        <w:rPr>
          <w:szCs w:val="24"/>
        </w:rPr>
        <w:t>Ejecución y evaluaciones periódicas de avance</w:t>
      </w:r>
      <w:r w:rsidR="00EA5C8A" w:rsidRPr="00A415AD">
        <w:rPr>
          <w:szCs w:val="24"/>
        </w:rPr>
        <w:t xml:space="preserve">, introducción de </w:t>
      </w:r>
      <w:r w:rsidRPr="00A415AD">
        <w:rPr>
          <w:szCs w:val="24"/>
        </w:rPr>
        <w:t>modificaciones</w:t>
      </w:r>
      <w:r w:rsidR="00EA5C8A" w:rsidRPr="00A415AD">
        <w:rPr>
          <w:szCs w:val="24"/>
        </w:rPr>
        <w:t>, recolección de datos y análisis de cambios-avance de indicadores</w:t>
      </w:r>
      <w:r w:rsidR="007D7993" w:rsidRPr="00A415AD">
        <w:rPr>
          <w:szCs w:val="24"/>
        </w:rPr>
        <w:t>, de nuevas redes de trabajo</w:t>
      </w:r>
      <w:r w:rsidRPr="00A415AD">
        <w:rPr>
          <w:szCs w:val="24"/>
        </w:rPr>
        <w:t>.</w:t>
      </w:r>
    </w:p>
    <w:p w:rsidR="008C0B4D" w:rsidRPr="00A415AD" w:rsidRDefault="00792325" w:rsidP="00A415AD">
      <w:pPr>
        <w:pStyle w:val="Sangradetextonormal"/>
        <w:spacing w:line="360" w:lineRule="auto"/>
        <w:ind w:firstLine="0"/>
        <w:jc w:val="both"/>
        <w:rPr>
          <w:b/>
          <w:bCs/>
          <w:szCs w:val="24"/>
        </w:rPr>
      </w:pPr>
      <w:r w:rsidRPr="00A415AD">
        <w:rPr>
          <w:b/>
          <w:bCs/>
          <w:szCs w:val="24"/>
        </w:rPr>
        <w:t>E</w:t>
      </w:r>
      <w:r w:rsidR="009469A0" w:rsidRPr="00A415AD">
        <w:rPr>
          <w:b/>
          <w:bCs/>
          <w:szCs w:val="24"/>
        </w:rPr>
        <w:t>l modelo e</w:t>
      </w:r>
      <w:r w:rsidRPr="00A415AD">
        <w:rPr>
          <w:b/>
          <w:bCs/>
          <w:szCs w:val="24"/>
        </w:rPr>
        <w:t xml:space="preserve">n la práctica </w:t>
      </w:r>
    </w:p>
    <w:p w:rsidR="007D7993" w:rsidRPr="00A415AD" w:rsidRDefault="007D7993" w:rsidP="00A415AD">
      <w:pPr>
        <w:pStyle w:val="Sangradetextonormal"/>
        <w:spacing w:line="360" w:lineRule="auto"/>
        <w:ind w:firstLine="0"/>
        <w:jc w:val="both"/>
        <w:rPr>
          <w:szCs w:val="24"/>
        </w:rPr>
      </w:pPr>
      <w:r w:rsidRPr="00A415AD">
        <w:rPr>
          <w:szCs w:val="24"/>
        </w:rPr>
        <w:t>La AER, trabaja junto a diversas comunidades rurales de los Dptos. mencionados, acampanando alrededor de 6 grupos informales de familiar rurales, y 6 asociaciones civiles formales. Además,</w:t>
      </w:r>
      <w:r w:rsidR="009469A0" w:rsidRPr="00A415AD">
        <w:rPr>
          <w:szCs w:val="24"/>
        </w:rPr>
        <w:t xml:space="preserve"> </w:t>
      </w:r>
      <w:r w:rsidRPr="00A415AD">
        <w:rPr>
          <w:szCs w:val="24"/>
        </w:rPr>
        <w:t>en la zona urbana y con otras instituciones, privados, etc.</w:t>
      </w:r>
    </w:p>
    <w:p w:rsidR="000E2FCF" w:rsidRPr="00A415AD" w:rsidRDefault="007D7993" w:rsidP="00A415AD">
      <w:pPr>
        <w:pStyle w:val="Sangradetextonormal"/>
        <w:spacing w:line="360" w:lineRule="auto"/>
        <w:ind w:firstLine="0"/>
        <w:jc w:val="both"/>
        <w:rPr>
          <w:szCs w:val="24"/>
          <w:lang w:val="es-ES_tradnl"/>
        </w:rPr>
      </w:pPr>
      <w:r w:rsidRPr="00A415AD">
        <w:rPr>
          <w:szCs w:val="24"/>
        </w:rPr>
        <w:t xml:space="preserve">Pero para materializar mejor la aplicabilidad del modelo, se </w:t>
      </w:r>
      <w:r w:rsidR="009469A0" w:rsidRPr="00A415AD">
        <w:rPr>
          <w:szCs w:val="24"/>
        </w:rPr>
        <w:t xml:space="preserve">comenta la experiencia del trabajo </w:t>
      </w:r>
      <w:r w:rsidRPr="00A415AD">
        <w:rPr>
          <w:szCs w:val="24"/>
        </w:rPr>
        <w:t>en dos zonas</w:t>
      </w:r>
      <w:r w:rsidR="009469A0" w:rsidRPr="00A415AD">
        <w:rPr>
          <w:szCs w:val="24"/>
        </w:rPr>
        <w:t>,</w:t>
      </w:r>
      <w:r w:rsidRPr="00A415AD">
        <w:rPr>
          <w:szCs w:val="24"/>
        </w:rPr>
        <w:t xml:space="preserve"> </w:t>
      </w:r>
      <w:r w:rsidR="009469A0" w:rsidRPr="00A415AD">
        <w:rPr>
          <w:szCs w:val="24"/>
        </w:rPr>
        <w:t>pudiendo interpretarse mejor lo</w:t>
      </w:r>
      <w:r w:rsidRPr="00A415AD">
        <w:rPr>
          <w:szCs w:val="24"/>
        </w:rPr>
        <w:t xml:space="preserve"> expuesto en este trabajo</w:t>
      </w:r>
      <w:r w:rsidR="009469A0" w:rsidRPr="00A415AD">
        <w:rPr>
          <w:szCs w:val="24"/>
        </w:rPr>
        <w:t xml:space="preserve">; </w:t>
      </w:r>
      <w:r w:rsidRPr="00A415AD">
        <w:rPr>
          <w:szCs w:val="24"/>
          <w:lang w:val="es-ES_tradnl"/>
        </w:rPr>
        <w:t xml:space="preserve">las experiencias en </w:t>
      </w:r>
      <w:r w:rsidR="009469A0" w:rsidRPr="00A415AD">
        <w:rPr>
          <w:szCs w:val="24"/>
          <w:lang w:val="es-ES_tradnl"/>
        </w:rPr>
        <w:t>l</w:t>
      </w:r>
      <w:r w:rsidRPr="00A415AD">
        <w:rPr>
          <w:szCs w:val="24"/>
          <w:lang w:val="es-ES_tradnl"/>
        </w:rPr>
        <w:t xml:space="preserve">a </w:t>
      </w:r>
      <w:proofErr w:type="spellStart"/>
      <w:r w:rsidRPr="00A415AD">
        <w:rPr>
          <w:szCs w:val="24"/>
          <w:lang w:val="es-ES_tradnl"/>
        </w:rPr>
        <w:t>Asoc</w:t>
      </w:r>
      <w:proofErr w:type="spellEnd"/>
      <w:r w:rsidRPr="00A415AD">
        <w:rPr>
          <w:szCs w:val="24"/>
          <w:lang w:val="es-ES_tradnl"/>
        </w:rPr>
        <w:t xml:space="preserve">. Civil </w:t>
      </w:r>
      <w:r w:rsidR="009469A0" w:rsidRPr="00A415AD">
        <w:rPr>
          <w:szCs w:val="24"/>
          <w:lang w:val="es-ES_tradnl"/>
        </w:rPr>
        <w:t>Grupo Vecinal de Colonia Necochea</w:t>
      </w:r>
      <w:r w:rsidRPr="00A415AD">
        <w:rPr>
          <w:szCs w:val="24"/>
          <w:lang w:val="es-ES_tradnl"/>
        </w:rPr>
        <w:t xml:space="preserve">, y </w:t>
      </w:r>
      <w:r w:rsidR="000E2FCF" w:rsidRPr="00A415AD">
        <w:rPr>
          <w:szCs w:val="24"/>
          <w:lang w:val="es-ES_tradnl"/>
        </w:rPr>
        <w:t xml:space="preserve">otra en una comunidad Aborigen. </w:t>
      </w:r>
    </w:p>
    <w:p w:rsidR="003E09FC" w:rsidRPr="00A415AD" w:rsidRDefault="000E2FCF"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La Asociación Civil Grupo Vecinal de Colonia Necochea, cuenta con 47 familias </w:t>
      </w:r>
      <w:r w:rsidR="009469A0" w:rsidRPr="00A415AD">
        <w:rPr>
          <w:rFonts w:ascii="Times New Roman" w:hAnsi="Times New Roman" w:cs="Times New Roman"/>
          <w:sz w:val="24"/>
          <w:szCs w:val="24"/>
          <w:lang w:val="es-ES_tradnl"/>
        </w:rPr>
        <w:t xml:space="preserve">de pequeños productores, </w:t>
      </w:r>
      <w:r w:rsidRPr="00A415AD">
        <w:rPr>
          <w:rFonts w:ascii="Times New Roman" w:hAnsi="Times New Roman" w:cs="Times New Roman"/>
          <w:sz w:val="24"/>
          <w:szCs w:val="24"/>
          <w:lang w:val="es-ES_tradnl"/>
        </w:rPr>
        <w:t xml:space="preserve">asociadas, pertenecientes a </w:t>
      </w:r>
      <w:r w:rsidR="007D7993" w:rsidRPr="00A415AD">
        <w:rPr>
          <w:rFonts w:ascii="Times New Roman" w:hAnsi="Times New Roman" w:cs="Times New Roman"/>
          <w:sz w:val="24"/>
          <w:szCs w:val="24"/>
          <w:lang w:val="es-ES_tradnl"/>
        </w:rPr>
        <w:t xml:space="preserve">los parajes Rurales Pampa </w:t>
      </w:r>
      <w:r w:rsidRPr="00A415AD">
        <w:rPr>
          <w:rFonts w:ascii="Times New Roman" w:hAnsi="Times New Roman" w:cs="Times New Roman"/>
          <w:sz w:val="24"/>
          <w:szCs w:val="24"/>
          <w:lang w:val="es-ES_tradnl"/>
        </w:rPr>
        <w:t>Mitre</w:t>
      </w:r>
      <w:r w:rsidR="007D7993" w:rsidRPr="00A415AD">
        <w:rPr>
          <w:rFonts w:ascii="Times New Roman" w:hAnsi="Times New Roman" w:cs="Times New Roman"/>
          <w:sz w:val="24"/>
          <w:szCs w:val="24"/>
          <w:lang w:val="es-ES_tradnl"/>
        </w:rPr>
        <w:t xml:space="preserve">, Pampa </w:t>
      </w:r>
      <w:r w:rsidRPr="00A415AD">
        <w:rPr>
          <w:rFonts w:ascii="Times New Roman" w:hAnsi="Times New Roman" w:cs="Times New Roman"/>
          <w:sz w:val="24"/>
          <w:szCs w:val="24"/>
          <w:lang w:val="es-ES_tradnl"/>
        </w:rPr>
        <w:t>Suárez</w:t>
      </w:r>
      <w:r w:rsidR="007D7993" w:rsidRPr="00A415AD">
        <w:rPr>
          <w:rFonts w:ascii="Times New Roman" w:hAnsi="Times New Roman" w:cs="Times New Roman"/>
          <w:sz w:val="24"/>
          <w:szCs w:val="24"/>
          <w:lang w:val="es-ES_tradnl"/>
        </w:rPr>
        <w:t xml:space="preserve">, </w:t>
      </w:r>
      <w:r w:rsidRPr="00A415AD">
        <w:rPr>
          <w:rFonts w:ascii="Times New Roman" w:hAnsi="Times New Roman" w:cs="Times New Roman"/>
          <w:sz w:val="24"/>
          <w:szCs w:val="24"/>
          <w:lang w:val="es-ES_tradnl"/>
        </w:rPr>
        <w:t xml:space="preserve">y </w:t>
      </w:r>
      <w:r w:rsidR="007D7993" w:rsidRPr="00A415AD">
        <w:rPr>
          <w:rFonts w:ascii="Times New Roman" w:hAnsi="Times New Roman" w:cs="Times New Roman"/>
          <w:sz w:val="24"/>
          <w:szCs w:val="24"/>
          <w:lang w:val="es-ES_tradnl"/>
        </w:rPr>
        <w:t xml:space="preserve">Pampa </w:t>
      </w:r>
      <w:r w:rsidRPr="00A415AD">
        <w:rPr>
          <w:rFonts w:ascii="Times New Roman" w:hAnsi="Times New Roman" w:cs="Times New Roman"/>
          <w:sz w:val="24"/>
          <w:szCs w:val="24"/>
          <w:lang w:val="es-ES_tradnl"/>
        </w:rPr>
        <w:t xml:space="preserve">Leguizamón de los Dptos. 9 de Julio y Gral. Belgrano, </w:t>
      </w:r>
      <w:r w:rsidR="007D7993" w:rsidRPr="00A415AD">
        <w:rPr>
          <w:rFonts w:ascii="Times New Roman" w:hAnsi="Times New Roman" w:cs="Times New Roman"/>
          <w:sz w:val="24"/>
          <w:szCs w:val="24"/>
          <w:lang w:val="es-ES_tradnl"/>
        </w:rPr>
        <w:t>Colonia Necochea, Chaco</w:t>
      </w:r>
      <w:r w:rsidRPr="00A415AD">
        <w:rPr>
          <w:rFonts w:ascii="Times New Roman" w:hAnsi="Times New Roman" w:cs="Times New Roman"/>
          <w:sz w:val="24"/>
          <w:szCs w:val="24"/>
          <w:lang w:val="es-ES_tradnl"/>
        </w:rPr>
        <w:t>.</w:t>
      </w:r>
      <w:r w:rsidR="009469A0" w:rsidRPr="00A415AD">
        <w:rPr>
          <w:rFonts w:ascii="Times New Roman" w:hAnsi="Times New Roman" w:cs="Times New Roman"/>
          <w:sz w:val="24"/>
          <w:szCs w:val="24"/>
          <w:lang w:val="es-ES_tradnl"/>
        </w:rPr>
        <w:t xml:space="preserve"> Su </w:t>
      </w:r>
      <w:r w:rsidR="003E09FC" w:rsidRPr="00A415AD">
        <w:rPr>
          <w:rFonts w:ascii="Times New Roman" w:hAnsi="Times New Roman" w:cs="Times New Roman"/>
          <w:sz w:val="24"/>
          <w:szCs w:val="24"/>
          <w:lang w:val="es-ES_tradnl"/>
        </w:rPr>
        <w:t>proceso comunitario de diseñar una gestión de estos agroecosistemas sustentable</w:t>
      </w:r>
      <w:r w:rsidR="00F94071" w:rsidRPr="00A415AD">
        <w:rPr>
          <w:rFonts w:ascii="Times New Roman" w:hAnsi="Times New Roman" w:cs="Times New Roman"/>
          <w:sz w:val="24"/>
          <w:szCs w:val="24"/>
          <w:lang w:val="es-ES_tradnl"/>
        </w:rPr>
        <w:t xml:space="preserve"> y resiliente</w:t>
      </w:r>
      <w:r w:rsidR="003E09FC" w:rsidRPr="00A415AD">
        <w:rPr>
          <w:rFonts w:ascii="Times New Roman" w:hAnsi="Times New Roman" w:cs="Times New Roman"/>
          <w:sz w:val="24"/>
          <w:szCs w:val="24"/>
          <w:lang w:val="es-ES_tradnl"/>
        </w:rPr>
        <w:t xml:space="preserve"> ante el </w:t>
      </w:r>
      <w:r w:rsidR="009469A0" w:rsidRPr="00A415AD">
        <w:rPr>
          <w:rFonts w:ascii="Times New Roman" w:hAnsi="Times New Roman" w:cs="Times New Roman"/>
          <w:sz w:val="24"/>
          <w:szCs w:val="24"/>
          <w:lang w:val="es-ES_tradnl"/>
        </w:rPr>
        <w:t>c</w:t>
      </w:r>
      <w:r w:rsidR="003E09FC" w:rsidRPr="00A415AD">
        <w:rPr>
          <w:rFonts w:ascii="Times New Roman" w:hAnsi="Times New Roman" w:cs="Times New Roman"/>
          <w:sz w:val="24"/>
          <w:szCs w:val="24"/>
          <w:lang w:val="es-ES_tradnl"/>
        </w:rPr>
        <w:t xml:space="preserve">ambio climático, comenzó en el año 2013.  El encuentro comunitario sucedió a raíz de la demanda de los productores por acompañamiento del </w:t>
      </w:r>
      <w:r w:rsidR="00F94071" w:rsidRPr="00A415AD">
        <w:rPr>
          <w:rFonts w:ascii="Times New Roman" w:hAnsi="Times New Roman" w:cs="Times New Roman"/>
          <w:sz w:val="24"/>
          <w:szCs w:val="24"/>
          <w:lang w:val="es-ES_tradnl"/>
        </w:rPr>
        <w:t>E</w:t>
      </w:r>
      <w:r w:rsidR="003E09FC" w:rsidRPr="00A415AD">
        <w:rPr>
          <w:rFonts w:ascii="Times New Roman" w:hAnsi="Times New Roman" w:cs="Times New Roman"/>
          <w:sz w:val="24"/>
          <w:szCs w:val="24"/>
          <w:lang w:val="es-ES_tradnl"/>
        </w:rPr>
        <w:t xml:space="preserve">stado, </w:t>
      </w:r>
      <w:r w:rsidR="00F94071" w:rsidRPr="00A415AD">
        <w:rPr>
          <w:rFonts w:ascii="Times New Roman" w:hAnsi="Times New Roman" w:cs="Times New Roman"/>
          <w:sz w:val="24"/>
          <w:szCs w:val="24"/>
          <w:lang w:val="es-ES_tradnl"/>
        </w:rPr>
        <w:t xml:space="preserve">teniendo los primeros encuentros en la Escuela de Educación Primaria 252 de Pampa Mitre, y mediante visitas a cada hogar/sistema productivo. Se estableció una relación y una comprensión de la realidad territorial, que permitió entender que el proceso debía desarrollarse. </w:t>
      </w:r>
    </w:p>
    <w:p w:rsidR="000E2FCF" w:rsidRPr="00A415AD" w:rsidRDefault="00F94071"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Se comenzó a construir el diagnóstico, mediante recolección de información de referentes calificados (productores, INTA, Cooperativa </w:t>
      </w:r>
      <w:proofErr w:type="spellStart"/>
      <w:r w:rsidRPr="00A415AD">
        <w:rPr>
          <w:rFonts w:ascii="Times New Roman" w:hAnsi="Times New Roman" w:cs="Times New Roman"/>
          <w:sz w:val="24"/>
          <w:szCs w:val="24"/>
          <w:lang w:val="es-ES_tradnl"/>
        </w:rPr>
        <w:t>Agrop</w:t>
      </w:r>
      <w:proofErr w:type="spellEnd"/>
      <w:r w:rsidRPr="00A415AD">
        <w:rPr>
          <w:rFonts w:ascii="Times New Roman" w:hAnsi="Times New Roman" w:cs="Times New Roman"/>
          <w:sz w:val="24"/>
          <w:szCs w:val="24"/>
          <w:lang w:val="es-ES_tradnl"/>
        </w:rPr>
        <w:t xml:space="preserve">. Las Breñas, las Escuelas Primarias, SENASA, Municipalidad de Las Breñas), análisis de documentos censales productivos y </w:t>
      </w:r>
      <w:r w:rsidRPr="00A415AD">
        <w:rPr>
          <w:rFonts w:ascii="Times New Roman" w:hAnsi="Times New Roman" w:cs="Times New Roman"/>
          <w:sz w:val="24"/>
          <w:szCs w:val="24"/>
          <w:lang w:val="es-ES_tradnl"/>
        </w:rPr>
        <w:lastRenderedPageBreak/>
        <w:t xml:space="preserve">demográficos, imágenes satelitales, recorridas a campo y construcción de mapas caseros que ubicaban a la población y describían recursos naturales y productivos. También se hicieron talleres con dinámicas como lluvias de problemas, preguntas, relevamientos de datos y demandas. Todo se complementó con charlas informales </w:t>
      </w:r>
      <w:r w:rsidR="00101113" w:rsidRPr="00A415AD">
        <w:rPr>
          <w:rFonts w:ascii="Times New Roman" w:hAnsi="Times New Roman" w:cs="Times New Roman"/>
          <w:sz w:val="24"/>
          <w:szCs w:val="24"/>
          <w:lang w:val="es-ES_tradnl"/>
        </w:rPr>
        <w:t>c</w:t>
      </w:r>
      <w:r w:rsidRPr="00A415AD">
        <w:rPr>
          <w:rFonts w:ascii="Times New Roman" w:hAnsi="Times New Roman" w:cs="Times New Roman"/>
          <w:sz w:val="24"/>
          <w:szCs w:val="24"/>
          <w:lang w:val="es-ES_tradnl"/>
        </w:rPr>
        <w:t>on los agricultores y demás refe</w:t>
      </w:r>
      <w:r w:rsidR="00101113" w:rsidRPr="00A415AD">
        <w:rPr>
          <w:rFonts w:ascii="Times New Roman" w:hAnsi="Times New Roman" w:cs="Times New Roman"/>
          <w:sz w:val="24"/>
          <w:szCs w:val="24"/>
          <w:lang w:val="es-ES_tradnl"/>
        </w:rPr>
        <w:t>re</w:t>
      </w:r>
      <w:r w:rsidRPr="00A415AD">
        <w:rPr>
          <w:rFonts w:ascii="Times New Roman" w:hAnsi="Times New Roman" w:cs="Times New Roman"/>
          <w:sz w:val="24"/>
          <w:szCs w:val="24"/>
          <w:lang w:val="es-ES_tradnl"/>
        </w:rPr>
        <w:t>ntes.</w:t>
      </w:r>
      <w:r w:rsidR="00101113" w:rsidRPr="00A415AD">
        <w:rPr>
          <w:rFonts w:ascii="Times New Roman" w:hAnsi="Times New Roman" w:cs="Times New Roman"/>
          <w:sz w:val="24"/>
          <w:szCs w:val="24"/>
          <w:lang w:val="es-ES_tradnl"/>
        </w:rPr>
        <w:t xml:space="preserve"> Se documentó el diagnóstico con los principales problemas y necesidades, y con los recursos disponibles y limitaciones, </w:t>
      </w:r>
      <w:r w:rsidR="009469A0" w:rsidRPr="00A415AD">
        <w:rPr>
          <w:rFonts w:ascii="Times New Roman" w:hAnsi="Times New Roman" w:cs="Times New Roman"/>
          <w:sz w:val="24"/>
          <w:szCs w:val="24"/>
          <w:lang w:val="es-ES_tradnl"/>
        </w:rPr>
        <w:t xml:space="preserve">haciendo también </w:t>
      </w:r>
      <w:proofErr w:type="spellStart"/>
      <w:r w:rsidR="00101113" w:rsidRPr="00A415AD">
        <w:rPr>
          <w:rFonts w:ascii="Times New Roman" w:hAnsi="Times New Roman" w:cs="Times New Roman"/>
          <w:sz w:val="24"/>
          <w:szCs w:val="24"/>
          <w:lang w:val="es-ES_tradnl"/>
        </w:rPr>
        <w:t>FODA</w:t>
      </w:r>
      <w:r w:rsidR="009469A0" w:rsidRPr="00A415AD">
        <w:rPr>
          <w:rFonts w:ascii="Times New Roman" w:hAnsi="Times New Roman" w:cs="Times New Roman"/>
          <w:sz w:val="24"/>
          <w:szCs w:val="24"/>
          <w:lang w:val="es-ES_tradnl"/>
        </w:rPr>
        <w:t>s</w:t>
      </w:r>
      <w:proofErr w:type="spellEnd"/>
      <w:r w:rsidR="00101113" w:rsidRPr="00A415AD">
        <w:rPr>
          <w:rFonts w:ascii="Times New Roman" w:hAnsi="Times New Roman" w:cs="Times New Roman"/>
          <w:sz w:val="24"/>
          <w:szCs w:val="24"/>
          <w:lang w:val="es-ES_tradnl"/>
        </w:rPr>
        <w:t xml:space="preserve">. </w:t>
      </w:r>
    </w:p>
    <w:p w:rsidR="00EA21B6" w:rsidRPr="00A415AD" w:rsidRDefault="00101113"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Aparecían como principales problemas: escasa disponibilidad de agua en cantidad y calidad, bajos niveles de productividad, infraestructuras domésticas y productivas precarias, </w:t>
      </w:r>
      <w:r w:rsidR="00EA21B6" w:rsidRPr="00A415AD">
        <w:rPr>
          <w:rFonts w:ascii="Times New Roman" w:hAnsi="Times New Roman" w:cs="Times New Roman"/>
          <w:sz w:val="24"/>
          <w:szCs w:val="24"/>
          <w:lang w:val="es-ES_tradnl"/>
        </w:rPr>
        <w:t xml:space="preserve">dificultades para invertir, acceder a créditos o subsidios, </w:t>
      </w:r>
      <w:r w:rsidRPr="00A415AD">
        <w:rPr>
          <w:rFonts w:ascii="Times New Roman" w:hAnsi="Times New Roman" w:cs="Times New Roman"/>
          <w:sz w:val="24"/>
          <w:szCs w:val="24"/>
          <w:lang w:val="es-ES_tradnl"/>
        </w:rPr>
        <w:t>poca organización comunitaria, escasa demanda de mano de obra rural</w:t>
      </w:r>
      <w:r w:rsidR="00EA21B6" w:rsidRPr="00A415AD">
        <w:rPr>
          <w:rFonts w:ascii="Times New Roman" w:hAnsi="Times New Roman" w:cs="Times New Roman"/>
          <w:sz w:val="24"/>
          <w:szCs w:val="24"/>
          <w:lang w:val="es-ES_tradnl"/>
        </w:rPr>
        <w:t xml:space="preserve"> y deficitarios servicios públicos, </w:t>
      </w:r>
      <w:r w:rsidRPr="00A415AD">
        <w:rPr>
          <w:rFonts w:ascii="Times New Roman" w:hAnsi="Times New Roman" w:cs="Times New Roman"/>
          <w:sz w:val="24"/>
          <w:szCs w:val="24"/>
          <w:lang w:val="es-ES_tradnl"/>
        </w:rPr>
        <w:t>entre otros.</w:t>
      </w:r>
    </w:p>
    <w:p w:rsidR="00101113" w:rsidRPr="00A415AD" w:rsidRDefault="00101113"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La baja productividad </w:t>
      </w:r>
      <w:r w:rsidR="00EA21B6" w:rsidRPr="00A415AD">
        <w:rPr>
          <w:rFonts w:ascii="Times New Roman" w:hAnsi="Times New Roman" w:cs="Times New Roman"/>
          <w:sz w:val="24"/>
          <w:szCs w:val="24"/>
          <w:lang w:val="es-ES_tradnl"/>
        </w:rPr>
        <w:t>se relacionó con problemas climáticos de escasas precipitaciones y volúmenes de agua disponibles, períodos de sequía, fuertes vientos que provocan erosión con deshidratación y daño</w:t>
      </w:r>
      <w:r w:rsidR="00E810C0" w:rsidRPr="00A415AD">
        <w:rPr>
          <w:rFonts w:ascii="Times New Roman" w:hAnsi="Times New Roman" w:cs="Times New Roman"/>
          <w:sz w:val="24"/>
          <w:szCs w:val="24"/>
          <w:lang w:val="es-ES_tradnl"/>
        </w:rPr>
        <w:t xml:space="preserve"> fís</w:t>
      </w:r>
      <w:r w:rsidR="00EA21B6" w:rsidRPr="00A415AD">
        <w:rPr>
          <w:rFonts w:ascii="Times New Roman" w:hAnsi="Times New Roman" w:cs="Times New Roman"/>
          <w:sz w:val="24"/>
          <w:szCs w:val="24"/>
          <w:lang w:val="es-ES_tradnl"/>
        </w:rPr>
        <w:t>ico en cultivos y cosechas, evapotranspiración elevada; además las elevadas temperaturas de verano y las heladas de invierno que generan hasta pérdidas totales de cultivos y mermas de rendimientos en aves y ganado (mortandad, pérdida de peso, pérdida de forraje),</w:t>
      </w:r>
      <w:r w:rsidR="00E810C0" w:rsidRPr="00A415AD">
        <w:rPr>
          <w:rFonts w:ascii="Times New Roman" w:hAnsi="Times New Roman" w:cs="Times New Roman"/>
          <w:sz w:val="24"/>
          <w:szCs w:val="24"/>
          <w:lang w:val="es-ES_tradnl"/>
        </w:rPr>
        <w:t xml:space="preserve"> sumado a esto el problema de la </w:t>
      </w:r>
      <w:r w:rsidR="00EA21B6" w:rsidRPr="00A415AD">
        <w:rPr>
          <w:rFonts w:ascii="Times New Roman" w:hAnsi="Times New Roman" w:cs="Times New Roman"/>
          <w:sz w:val="24"/>
          <w:szCs w:val="24"/>
          <w:lang w:val="es-ES_tradnl"/>
        </w:rPr>
        <w:t xml:space="preserve">calidad del agua superficial y subterránea afectada  con sales que limitan su utilidad, </w:t>
      </w:r>
      <w:r w:rsidRPr="00A415AD">
        <w:rPr>
          <w:rFonts w:ascii="Times New Roman" w:hAnsi="Times New Roman" w:cs="Times New Roman"/>
          <w:sz w:val="24"/>
          <w:szCs w:val="24"/>
          <w:lang w:val="es-ES_tradnl"/>
        </w:rPr>
        <w:t xml:space="preserve">deficiencia en el manejo y disponibilidad del agua, </w:t>
      </w:r>
      <w:r w:rsidR="00E810C0" w:rsidRPr="00A415AD">
        <w:rPr>
          <w:rFonts w:ascii="Times New Roman" w:hAnsi="Times New Roman" w:cs="Times New Roman"/>
          <w:sz w:val="24"/>
          <w:szCs w:val="24"/>
          <w:lang w:val="es-ES_tradnl"/>
        </w:rPr>
        <w:t xml:space="preserve">presencia de </w:t>
      </w:r>
      <w:r w:rsidRPr="00A415AD">
        <w:rPr>
          <w:rFonts w:ascii="Times New Roman" w:hAnsi="Times New Roman" w:cs="Times New Roman"/>
          <w:sz w:val="24"/>
          <w:szCs w:val="24"/>
          <w:lang w:val="es-ES_tradnl"/>
        </w:rPr>
        <w:t>plagas, enfermedades</w:t>
      </w:r>
      <w:r w:rsidR="00E810C0" w:rsidRPr="00A415AD">
        <w:rPr>
          <w:rFonts w:ascii="Times New Roman" w:hAnsi="Times New Roman" w:cs="Times New Roman"/>
          <w:sz w:val="24"/>
          <w:szCs w:val="24"/>
          <w:lang w:val="es-ES_tradnl"/>
        </w:rPr>
        <w:t xml:space="preserve">, encostramiento y anegación del suelo, monocultivos, etc. </w:t>
      </w:r>
    </w:p>
    <w:p w:rsidR="00101113" w:rsidRPr="00A415AD" w:rsidRDefault="00E810C0"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Como recursos, se alistaron disponibilidad de superficie cultivable, mano de obra, diversidad de actividades agrícolas y pecuarias, </w:t>
      </w:r>
      <w:r w:rsidR="00BA5FFE" w:rsidRPr="00A415AD">
        <w:rPr>
          <w:rFonts w:ascii="Times New Roman" w:hAnsi="Times New Roman" w:cs="Times New Roman"/>
          <w:sz w:val="24"/>
          <w:szCs w:val="24"/>
          <w:lang w:val="es-ES_tradnl"/>
        </w:rPr>
        <w:t xml:space="preserve">producciones de granos y forrajes en algunos sistemas, </w:t>
      </w:r>
      <w:r w:rsidRPr="00A415AD">
        <w:rPr>
          <w:rFonts w:ascii="Times New Roman" w:hAnsi="Times New Roman" w:cs="Times New Roman"/>
          <w:sz w:val="24"/>
          <w:szCs w:val="24"/>
          <w:lang w:val="es-ES_tradnl"/>
        </w:rPr>
        <w:t xml:space="preserve">superficies de monte y recursos maderables y no maderables, algunas herramientas mecánicas, distancia relativamente cercana a la ciudad, existencia de escuelas primarias, nivel de autoconsumo abastecido casi en su totalidad, sistemas con excedentes de producción vendidos en la ciudad,  hogares con jóvenes que colaboran en las actividades y estudian en la ciudad, hogares con ingresos </w:t>
      </w:r>
      <w:proofErr w:type="spellStart"/>
      <w:r w:rsidRPr="00A415AD">
        <w:rPr>
          <w:rFonts w:ascii="Times New Roman" w:hAnsi="Times New Roman" w:cs="Times New Roman"/>
          <w:sz w:val="24"/>
          <w:szCs w:val="24"/>
          <w:lang w:val="es-ES_tradnl"/>
        </w:rPr>
        <w:t>extraprediales</w:t>
      </w:r>
      <w:proofErr w:type="spellEnd"/>
      <w:r w:rsidRPr="00A415AD">
        <w:rPr>
          <w:rFonts w:ascii="Times New Roman" w:hAnsi="Times New Roman" w:cs="Times New Roman"/>
          <w:sz w:val="24"/>
          <w:szCs w:val="24"/>
          <w:lang w:val="es-ES_tradnl"/>
        </w:rPr>
        <w:t>,</w:t>
      </w:r>
      <w:r w:rsidR="00BA5FFE" w:rsidRPr="00A415AD">
        <w:rPr>
          <w:rFonts w:ascii="Times New Roman" w:hAnsi="Times New Roman" w:cs="Times New Roman"/>
          <w:sz w:val="24"/>
          <w:szCs w:val="24"/>
          <w:lang w:val="es-ES_tradnl"/>
        </w:rPr>
        <w:t xml:space="preserve"> e</w:t>
      </w:r>
      <w:r w:rsidRPr="00A415AD">
        <w:rPr>
          <w:rFonts w:ascii="Times New Roman" w:hAnsi="Times New Roman" w:cs="Times New Roman"/>
          <w:sz w:val="24"/>
          <w:szCs w:val="24"/>
          <w:lang w:val="es-ES_tradnl"/>
        </w:rPr>
        <w:t>tc.</w:t>
      </w:r>
    </w:p>
    <w:p w:rsidR="00BA5FFE" w:rsidRPr="00A415AD" w:rsidRDefault="00BA5FFE"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Con este diagnóstico (aquí descripto de manera generalizada), se procedió a la planificación de los modelos de gestión de los sistemas agropecuarios familiares, mediante talleres participativos, con relevamientos, en temas productivos, comunicacionales que permitían definir el objetivo de la comunidad, sus formas de comunicarse; económicos, de infraestructura, organizacionales comunitarios, etc. En líneas generales, se planificaron capacitaciones, viajes y encuentros de intercambios de saberes, ensayos y experiencias </w:t>
      </w:r>
      <w:r w:rsidRPr="00A415AD">
        <w:rPr>
          <w:rFonts w:ascii="Times New Roman" w:hAnsi="Times New Roman" w:cs="Times New Roman"/>
          <w:sz w:val="24"/>
          <w:szCs w:val="24"/>
          <w:lang w:val="es-ES_tradnl"/>
        </w:rPr>
        <w:lastRenderedPageBreak/>
        <w:t xml:space="preserve">productivas medibles a campo. Se organizaron posibles espacios de articulación para gestionar recursos financieros, económicos y técnicos, que permitan mejorar la organización del grupo comunitario y las infraestructuras prediales domésticas y productivas; se decidió programar acciones que lleven a la organización formal del grupo, etc. Diferentes participantes cobraron distintos roles </w:t>
      </w:r>
      <w:r w:rsidR="00746A4C" w:rsidRPr="00A415AD">
        <w:rPr>
          <w:rFonts w:ascii="Times New Roman" w:hAnsi="Times New Roman" w:cs="Times New Roman"/>
          <w:sz w:val="24"/>
          <w:szCs w:val="24"/>
          <w:lang w:val="es-ES_tradnl"/>
        </w:rPr>
        <w:t>para el funcionamiento del grupo y ejecución de las actividades.</w:t>
      </w:r>
    </w:p>
    <w:p w:rsidR="00746A4C" w:rsidRPr="00A415AD" w:rsidRDefault="00746A4C"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Bajo este plan mayor a un año, se lleva adelante la ejecución del proyecto, con la aplicabilidad del modelo de gestión que permita la resiliencia de estos pequeños productores ante el cambio climático, y la sustentabilidad de sus sistemas </w:t>
      </w:r>
      <w:proofErr w:type="spellStart"/>
      <w:r w:rsidRPr="00A415AD">
        <w:rPr>
          <w:rFonts w:ascii="Times New Roman" w:hAnsi="Times New Roman" w:cs="Times New Roman"/>
          <w:sz w:val="24"/>
          <w:szCs w:val="24"/>
          <w:lang w:val="es-ES_tradnl"/>
        </w:rPr>
        <w:t>socioproductivos</w:t>
      </w:r>
      <w:proofErr w:type="spellEnd"/>
      <w:r w:rsidRPr="00A415AD">
        <w:rPr>
          <w:rFonts w:ascii="Times New Roman" w:hAnsi="Times New Roman" w:cs="Times New Roman"/>
          <w:sz w:val="24"/>
          <w:szCs w:val="24"/>
          <w:lang w:val="es-ES_tradnl"/>
        </w:rPr>
        <w:t>.</w:t>
      </w:r>
    </w:p>
    <w:p w:rsidR="00746A4C" w:rsidRPr="00A415AD" w:rsidRDefault="00746A4C" w:rsidP="00A415AD">
      <w:pPr>
        <w:pStyle w:val="Sangradetextonormal"/>
        <w:spacing w:line="360" w:lineRule="auto"/>
        <w:ind w:firstLine="0"/>
        <w:jc w:val="both"/>
        <w:rPr>
          <w:szCs w:val="24"/>
        </w:rPr>
      </w:pPr>
      <w:r w:rsidRPr="00A415AD">
        <w:rPr>
          <w:rFonts w:eastAsiaTheme="minorHAnsi"/>
          <w:szCs w:val="24"/>
          <w:lang w:val="es-ES_tradnl" w:eastAsia="en-US"/>
        </w:rPr>
        <w:t xml:space="preserve">De esta manera, con el acompañamiento técnico de INTA, el grupo conformó una Asociación Civil con personería jurídica, la cual le genera una identidad formal y recursos legales para obtener financiamientos y acceder a otras herramientas de gestión y políticas públicas. </w:t>
      </w:r>
      <w:r w:rsidR="005B4168" w:rsidRPr="00A415AD">
        <w:rPr>
          <w:rFonts w:eastAsiaTheme="minorHAnsi"/>
          <w:szCs w:val="24"/>
          <w:lang w:val="es-ES_tradnl" w:eastAsia="en-US"/>
        </w:rPr>
        <w:t>Además,</w:t>
      </w:r>
      <w:r w:rsidRPr="00A415AD">
        <w:rPr>
          <w:rFonts w:eastAsiaTheme="minorHAnsi"/>
          <w:szCs w:val="24"/>
          <w:lang w:val="es-ES_tradnl" w:eastAsia="en-US"/>
        </w:rPr>
        <w:t xml:space="preserve"> este proceso organizacional fortalece la identidad del grupo y diferentes capacidades y roles. Esta forma organizacional, les permitió acceder a financiamientos destinados a </w:t>
      </w:r>
      <w:r w:rsidR="005B4168" w:rsidRPr="00A415AD">
        <w:rPr>
          <w:rFonts w:eastAsiaTheme="minorHAnsi"/>
          <w:szCs w:val="24"/>
          <w:lang w:val="es-ES_tradnl" w:eastAsia="en-US"/>
        </w:rPr>
        <w:t xml:space="preserve">la propia formalización de la Asociación (INTERRIS-FUNDACIÓN ARGENINTA), a la construcción de </w:t>
      </w:r>
      <w:r w:rsidRPr="00A415AD">
        <w:rPr>
          <w:rFonts w:eastAsiaTheme="minorHAnsi"/>
          <w:szCs w:val="24"/>
          <w:lang w:val="es-ES_tradnl" w:eastAsia="en-US"/>
        </w:rPr>
        <w:t>mejoras productivas y domésticas</w:t>
      </w:r>
      <w:r w:rsidR="005B4168" w:rsidRPr="00A415AD">
        <w:rPr>
          <w:rFonts w:eastAsiaTheme="minorHAnsi"/>
          <w:szCs w:val="24"/>
          <w:lang w:val="es-ES_tradnl" w:eastAsia="en-US"/>
        </w:rPr>
        <w:t>; mediante</w:t>
      </w:r>
      <w:r w:rsidRPr="00A415AD">
        <w:rPr>
          <w:szCs w:val="24"/>
        </w:rPr>
        <w:t xml:space="preserve"> el Proyecto de Adaptación y Resiliencia de la Agricultura Familiar del Noreste de Argentina (NEA) ante el Impacto del Cambio Climático y su Variabilidad; perteneciente a la </w:t>
      </w:r>
      <w:r w:rsidRPr="00A415AD">
        <w:rPr>
          <w:szCs w:val="24"/>
        </w:rPr>
        <w:t xml:space="preserve">ex </w:t>
      </w:r>
      <w:r w:rsidRPr="00A415AD">
        <w:rPr>
          <w:szCs w:val="24"/>
        </w:rPr>
        <w:t>Unidad para el Cambio Rural (UCAR), del Ministerio de Agroindustria de la Nación</w:t>
      </w:r>
      <w:r w:rsidR="005B4168" w:rsidRPr="00A415AD">
        <w:rPr>
          <w:szCs w:val="24"/>
        </w:rPr>
        <w:t>;</w:t>
      </w:r>
      <w:r w:rsidRPr="00A415AD">
        <w:rPr>
          <w:szCs w:val="24"/>
        </w:rPr>
        <w:t xml:space="preserve"> y</w:t>
      </w:r>
      <w:r w:rsidR="005B4168" w:rsidRPr="00A415AD">
        <w:rPr>
          <w:szCs w:val="24"/>
        </w:rPr>
        <w:t xml:space="preserve"> Proyectos Especiales </w:t>
      </w:r>
      <w:r w:rsidR="0019636C" w:rsidRPr="00A415AD">
        <w:rPr>
          <w:szCs w:val="24"/>
        </w:rPr>
        <w:t xml:space="preserve">y GAL (Grupos de Abastecimiento Local) </w:t>
      </w:r>
      <w:r w:rsidR="005B4168" w:rsidRPr="00A415AD">
        <w:rPr>
          <w:szCs w:val="24"/>
        </w:rPr>
        <w:t>PROHUERTA (</w:t>
      </w:r>
      <w:proofErr w:type="spellStart"/>
      <w:r w:rsidR="005B4168" w:rsidRPr="00A415AD">
        <w:rPr>
          <w:szCs w:val="24"/>
        </w:rPr>
        <w:t>Minist</w:t>
      </w:r>
      <w:proofErr w:type="spellEnd"/>
      <w:r w:rsidR="005B4168" w:rsidRPr="00A415AD">
        <w:rPr>
          <w:szCs w:val="24"/>
        </w:rPr>
        <w:t xml:space="preserve">. Desarrollo Social Nación), </w:t>
      </w:r>
      <w:r w:rsidRPr="00A415AD">
        <w:rPr>
          <w:szCs w:val="24"/>
        </w:rPr>
        <w:t xml:space="preserve">mediante </w:t>
      </w:r>
      <w:r w:rsidR="005B4168" w:rsidRPr="00A415AD">
        <w:rPr>
          <w:szCs w:val="24"/>
        </w:rPr>
        <w:t xml:space="preserve">los </w:t>
      </w:r>
      <w:r w:rsidRPr="00A415AD">
        <w:rPr>
          <w:szCs w:val="24"/>
        </w:rPr>
        <w:t xml:space="preserve">cual </w:t>
      </w:r>
      <w:r w:rsidR="005B4168" w:rsidRPr="00A415AD">
        <w:rPr>
          <w:szCs w:val="24"/>
        </w:rPr>
        <w:t>construyeron</w:t>
      </w:r>
      <w:r w:rsidRPr="00A415AD">
        <w:rPr>
          <w:szCs w:val="24"/>
        </w:rPr>
        <w:t xml:space="preserve"> cisternas para captación y almacenamiento del agua de lluvia</w:t>
      </w:r>
      <w:r w:rsidR="005B4168" w:rsidRPr="00A415AD">
        <w:rPr>
          <w:szCs w:val="24"/>
        </w:rPr>
        <w:t xml:space="preserve">, </w:t>
      </w:r>
      <w:r w:rsidR="005B4168" w:rsidRPr="00A415AD">
        <w:rPr>
          <w:szCs w:val="24"/>
        </w:rPr>
        <w:t>perforaciones,</w:t>
      </w:r>
      <w:r w:rsidRPr="00A415AD">
        <w:rPr>
          <w:szCs w:val="24"/>
        </w:rPr>
        <w:t xml:space="preserve"> </w:t>
      </w:r>
      <w:r w:rsidR="005B4168" w:rsidRPr="00A415AD">
        <w:rPr>
          <w:szCs w:val="24"/>
        </w:rPr>
        <w:t xml:space="preserve">y colocaciones de tanques de almacenamiento; </w:t>
      </w:r>
      <w:r w:rsidRPr="00A415AD">
        <w:rPr>
          <w:szCs w:val="24"/>
        </w:rPr>
        <w:t>mejorando su disponibilidad de agua predial</w:t>
      </w:r>
      <w:r w:rsidR="005B4168" w:rsidRPr="00A415AD">
        <w:rPr>
          <w:szCs w:val="24"/>
        </w:rPr>
        <w:t>; pero además se financiaron construcciones de huertas domiciliarias, aplicaciones de riego por goteo, cultivos de cobertura</w:t>
      </w:r>
      <w:r w:rsidR="00B259F8" w:rsidRPr="00A415AD">
        <w:rPr>
          <w:szCs w:val="24"/>
        </w:rPr>
        <w:t>, autoproducción de aliento diversificados y producción de semillas</w:t>
      </w:r>
      <w:r w:rsidR="005B4168" w:rsidRPr="00A415AD">
        <w:rPr>
          <w:szCs w:val="24"/>
        </w:rPr>
        <w:t xml:space="preserve">; tecnologías acompañadas de capacitaciones sobre cambio climático, </w:t>
      </w:r>
      <w:r w:rsidR="00B259F8" w:rsidRPr="00A415AD">
        <w:rPr>
          <w:szCs w:val="24"/>
        </w:rPr>
        <w:t xml:space="preserve">agroecología, </w:t>
      </w:r>
      <w:r w:rsidR="005B4168" w:rsidRPr="00A415AD">
        <w:rPr>
          <w:szCs w:val="24"/>
        </w:rPr>
        <w:t xml:space="preserve">organizaciones, construcción y uso de herramientas de captación y almacenamiento de </w:t>
      </w:r>
      <w:r w:rsidR="005B4168" w:rsidRPr="00A415AD">
        <w:rPr>
          <w:szCs w:val="24"/>
          <w:lang w:val="es-AR"/>
        </w:rPr>
        <w:t>agua</w:t>
      </w:r>
      <w:r w:rsidR="005B4168" w:rsidRPr="00A415AD">
        <w:rPr>
          <w:szCs w:val="24"/>
        </w:rPr>
        <w:t>, de uso eficiente del agua tanto en el consumo doméstico, como productivo</w:t>
      </w:r>
      <w:r w:rsidR="00B259F8" w:rsidRPr="00A415AD">
        <w:rPr>
          <w:szCs w:val="24"/>
        </w:rPr>
        <w:t xml:space="preserve">. Además, se fortalecieron conocimientos de oficios como albañilería, plomería. </w:t>
      </w:r>
    </w:p>
    <w:p w:rsidR="00746A4C" w:rsidRPr="00A415AD" w:rsidRDefault="003F7948" w:rsidP="00A415AD">
      <w:pPr>
        <w:pStyle w:val="Sangradetextonormal"/>
        <w:spacing w:line="360" w:lineRule="auto"/>
        <w:ind w:firstLine="0"/>
        <w:jc w:val="both"/>
        <w:rPr>
          <w:szCs w:val="24"/>
        </w:rPr>
      </w:pPr>
      <w:r w:rsidRPr="00A415AD">
        <w:rPr>
          <w:szCs w:val="24"/>
        </w:rPr>
        <w:t xml:space="preserve">También </w:t>
      </w:r>
      <w:r w:rsidR="00B259F8" w:rsidRPr="00A415AD">
        <w:rPr>
          <w:szCs w:val="24"/>
        </w:rPr>
        <w:t xml:space="preserve">los productores participaron de diversas </w:t>
      </w:r>
      <w:r w:rsidRPr="00A415AD">
        <w:rPr>
          <w:szCs w:val="24"/>
        </w:rPr>
        <w:t>instancias</w:t>
      </w:r>
      <w:r w:rsidR="00B259F8" w:rsidRPr="00A415AD">
        <w:rPr>
          <w:szCs w:val="24"/>
        </w:rPr>
        <w:t xml:space="preserve"> de capacitaciones e intercambio, y experiencias a campo que les demostraban cómo mejorar la producción de cobertura del </w:t>
      </w:r>
      <w:r w:rsidR="00B259F8" w:rsidRPr="00A415AD">
        <w:rPr>
          <w:szCs w:val="24"/>
        </w:rPr>
        <w:lastRenderedPageBreak/>
        <w:t xml:space="preserve">suelo, forraje, cercas y </w:t>
      </w:r>
      <w:r w:rsidRPr="00A415AD">
        <w:rPr>
          <w:szCs w:val="24"/>
        </w:rPr>
        <w:t>cortinas</w:t>
      </w:r>
      <w:r w:rsidR="00B259F8" w:rsidRPr="00A415AD">
        <w:rPr>
          <w:szCs w:val="24"/>
        </w:rPr>
        <w:t xml:space="preserve"> vegetales, rotaciones de cultivos y uso de abonos, uso de coberturas </w:t>
      </w:r>
      <w:r w:rsidRPr="00A415AD">
        <w:rPr>
          <w:szCs w:val="24"/>
        </w:rPr>
        <w:t>artificiales</w:t>
      </w:r>
      <w:r w:rsidR="00B259F8" w:rsidRPr="00A415AD">
        <w:rPr>
          <w:szCs w:val="24"/>
        </w:rPr>
        <w:t xml:space="preserve"> en huertas y hortalizas, </w:t>
      </w:r>
      <w:r w:rsidRPr="00A415AD">
        <w:rPr>
          <w:szCs w:val="24"/>
        </w:rPr>
        <w:t xml:space="preserve">manejo sustentable del monte </w:t>
      </w:r>
      <w:proofErr w:type="spellStart"/>
      <w:r w:rsidRPr="00A415AD">
        <w:rPr>
          <w:szCs w:val="24"/>
        </w:rPr>
        <w:t>antivo</w:t>
      </w:r>
      <w:proofErr w:type="spellEnd"/>
      <w:r w:rsidRPr="00A415AD">
        <w:rPr>
          <w:szCs w:val="24"/>
        </w:rPr>
        <w:t xml:space="preserve">, </w:t>
      </w:r>
      <w:r w:rsidR="00B259F8" w:rsidRPr="00A415AD">
        <w:rPr>
          <w:szCs w:val="24"/>
        </w:rPr>
        <w:t>etc.; técnicas que les permitieran atenuar efectos de heladas, altas temperaturas y vientos con consecuentes pérdidas de humedad y producciones</w:t>
      </w:r>
      <w:r w:rsidRPr="00A415AD">
        <w:rPr>
          <w:szCs w:val="24"/>
        </w:rPr>
        <w:t xml:space="preserve"> (ejemplo: huertas con coberturas </w:t>
      </w:r>
      <w:r w:rsidR="0019636C" w:rsidRPr="00A415AD">
        <w:rPr>
          <w:szCs w:val="24"/>
        </w:rPr>
        <w:t>artificiales</w:t>
      </w:r>
      <w:r w:rsidRPr="00A415AD">
        <w:rPr>
          <w:szCs w:val="24"/>
        </w:rPr>
        <w:t xml:space="preserve"> y naturales de suelo y aéreas que atenúen </w:t>
      </w:r>
      <w:proofErr w:type="spellStart"/>
      <w:r w:rsidRPr="00A415AD">
        <w:rPr>
          <w:szCs w:val="24"/>
        </w:rPr>
        <w:t>T°</w:t>
      </w:r>
      <w:proofErr w:type="spellEnd"/>
      <w:r w:rsidRPr="00A415AD">
        <w:rPr>
          <w:szCs w:val="24"/>
        </w:rPr>
        <w:t xml:space="preserve"> y eviten pérdida humedad, riego por goteo para hacer eficiente el uso del agua, cercas vivas para </w:t>
      </w:r>
      <w:r w:rsidRPr="00A415AD">
        <w:rPr>
          <w:szCs w:val="24"/>
          <w:lang w:val="es-AR"/>
        </w:rPr>
        <w:t>protección</w:t>
      </w:r>
      <w:r w:rsidRPr="00A415AD">
        <w:rPr>
          <w:szCs w:val="24"/>
        </w:rPr>
        <w:t xml:space="preserve"> de animales, vientos, </w:t>
      </w:r>
      <w:r w:rsidR="0019636C" w:rsidRPr="00A415AD">
        <w:rPr>
          <w:szCs w:val="24"/>
        </w:rPr>
        <w:t>diversificación</w:t>
      </w:r>
      <w:r w:rsidRPr="00A415AD">
        <w:rPr>
          <w:szCs w:val="24"/>
        </w:rPr>
        <w:t xml:space="preserve"> de especies mediante asociaciones y rotaciones, </w:t>
      </w:r>
      <w:r w:rsidR="0019636C" w:rsidRPr="00A415AD">
        <w:rPr>
          <w:szCs w:val="24"/>
        </w:rPr>
        <w:t>etc.)</w:t>
      </w:r>
      <w:r w:rsidR="00B259F8" w:rsidRPr="00A415AD">
        <w:rPr>
          <w:szCs w:val="24"/>
        </w:rPr>
        <w:t xml:space="preserve">. </w:t>
      </w:r>
      <w:r w:rsidR="0019636C" w:rsidRPr="00A415AD">
        <w:rPr>
          <w:szCs w:val="24"/>
        </w:rPr>
        <w:t xml:space="preserve">También conformaron la feria franca de Las Breñas junto a otros </w:t>
      </w:r>
      <w:r w:rsidR="00A415AD" w:rsidRPr="00A415AD">
        <w:rPr>
          <w:szCs w:val="24"/>
        </w:rPr>
        <w:t>emprendedores</w:t>
      </w:r>
      <w:r w:rsidR="0019636C" w:rsidRPr="00A415AD">
        <w:rPr>
          <w:szCs w:val="24"/>
        </w:rPr>
        <w:t xml:space="preserve"> locales, ampliando sus mecanismos de comercialización y formas de presentación de productos. </w:t>
      </w:r>
      <w:r w:rsidR="00B259F8" w:rsidRPr="00A415AD">
        <w:rPr>
          <w:szCs w:val="24"/>
        </w:rPr>
        <w:t xml:space="preserve">Otras fuentes de financiamiento y apoyo técnico como PROFEDER INTA, PISEAR (Ministerio </w:t>
      </w:r>
      <w:proofErr w:type="spellStart"/>
      <w:r w:rsidR="00B259F8" w:rsidRPr="00A415AD">
        <w:rPr>
          <w:szCs w:val="24"/>
        </w:rPr>
        <w:t>Agroind</w:t>
      </w:r>
      <w:proofErr w:type="spellEnd"/>
      <w:r w:rsidR="00B259F8" w:rsidRPr="00A415AD">
        <w:rPr>
          <w:szCs w:val="24"/>
        </w:rPr>
        <w:t>. Nación), Programa Pequeñas Donaciones (ONU), acompañaron estas acciones de resiliencia climática</w:t>
      </w:r>
      <w:r w:rsidRPr="00A415AD">
        <w:rPr>
          <w:szCs w:val="24"/>
        </w:rPr>
        <w:t>, con apoyo en infraestructuras ganaderas</w:t>
      </w:r>
      <w:r w:rsidR="009A5CE0" w:rsidRPr="00A415AD">
        <w:rPr>
          <w:szCs w:val="24"/>
        </w:rPr>
        <w:t>, buenas prácticas agropecuarias</w:t>
      </w:r>
      <w:r w:rsidR="00B259F8" w:rsidRPr="00A415AD">
        <w:rPr>
          <w:szCs w:val="24"/>
        </w:rPr>
        <w:t>.</w:t>
      </w:r>
      <w:r w:rsidRPr="00A415AD">
        <w:rPr>
          <w:szCs w:val="24"/>
        </w:rPr>
        <w:t xml:space="preserve"> </w:t>
      </w:r>
      <w:r w:rsidR="0019636C" w:rsidRPr="00A415AD">
        <w:rPr>
          <w:szCs w:val="24"/>
        </w:rPr>
        <w:t xml:space="preserve">Otros agentes </w:t>
      </w:r>
      <w:r w:rsidR="009469A0" w:rsidRPr="00A415AD">
        <w:rPr>
          <w:szCs w:val="24"/>
        </w:rPr>
        <w:t xml:space="preserve">se sumaron al proceso, </w:t>
      </w:r>
      <w:r w:rsidR="00746A4C" w:rsidRPr="00A415AD">
        <w:rPr>
          <w:szCs w:val="24"/>
        </w:rPr>
        <w:t>los Municipios locales</w:t>
      </w:r>
      <w:r w:rsidRPr="00A415AD">
        <w:rPr>
          <w:szCs w:val="24"/>
        </w:rPr>
        <w:t>, RENAF, MONOTRIBUTO SOCIAL, SAF, SENASA, Misterio de la Producción del Chaco y su Dirección de Bosques</w:t>
      </w:r>
      <w:r w:rsidR="0019636C" w:rsidRPr="00A415AD">
        <w:rPr>
          <w:szCs w:val="24"/>
        </w:rPr>
        <w:t xml:space="preserve"> (financiamiento para recuperación del monte nativo)</w:t>
      </w:r>
      <w:r w:rsidRPr="00A415AD">
        <w:rPr>
          <w:szCs w:val="24"/>
        </w:rPr>
        <w:t>, etc</w:t>
      </w:r>
      <w:r w:rsidR="0019636C" w:rsidRPr="00A415AD">
        <w:rPr>
          <w:szCs w:val="24"/>
        </w:rPr>
        <w:t>.</w:t>
      </w:r>
      <w:r w:rsidRPr="00A415AD">
        <w:rPr>
          <w:szCs w:val="24"/>
        </w:rPr>
        <w:t>; todos con diversas herramientas</w:t>
      </w:r>
      <w:r w:rsidR="00746A4C" w:rsidRPr="00A415AD">
        <w:rPr>
          <w:szCs w:val="24"/>
        </w:rPr>
        <w:t>, conformado una red, con el objetivo de contribuir a mejorar la calidad de vida de comunidades rurales y urbanas, pero que a su vez capitaliza otros valores como la capacidad organizacional y de articulación de las comunidades, la autogestión, el intercambio de saberes, la promoción e incorporación de tecnologías accesibles y amigables al medio ambiente, la minimización de los impactos ambientales que generan cambio climático adverso, entre otros aspectos.</w:t>
      </w:r>
    </w:p>
    <w:p w:rsidR="007D7993" w:rsidRPr="00A415AD" w:rsidRDefault="00737760"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E</w:t>
      </w:r>
      <w:r w:rsidR="007D7993" w:rsidRPr="00A415AD">
        <w:rPr>
          <w:rFonts w:ascii="Times New Roman" w:hAnsi="Times New Roman" w:cs="Times New Roman"/>
          <w:sz w:val="24"/>
          <w:szCs w:val="24"/>
          <w:lang w:val="es-ES_tradnl"/>
        </w:rPr>
        <w:t>n la Comunidad Aborigen Mocoví, llamada Las Tolderías ubicada a 50 km. en sentido sudoeste del Dpto. Chacabuco, también Chaco</w:t>
      </w:r>
      <w:r w:rsidRPr="00A415AD">
        <w:rPr>
          <w:rFonts w:ascii="Times New Roman" w:hAnsi="Times New Roman" w:cs="Times New Roman"/>
          <w:sz w:val="24"/>
          <w:szCs w:val="24"/>
          <w:lang w:val="es-ES_tradnl"/>
        </w:rPr>
        <w:t xml:space="preserve">, la dinámica de aplicación del modelo de gestión, fue la misma que en Grupo Vecinal. Se trabaja con 40 </w:t>
      </w:r>
      <w:r w:rsidR="00A415AD" w:rsidRPr="00A415AD">
        <w:rPr>
          <w:rFonts w:ascii="Times New Roman" w:hAnsi="Times New Roman" w:cs="Times New Roman"/>
          <w:sz w:val="24"/>
          <w:szCs w:val="24"/>
          <w:lang w:val="es-ES_tradnl"/>
        </w:rPr>
        <w:t>familias que</w:t>
      </w:r>
      <w:r w:rsidRPr="00A415AD">
        <w:rPr>
          <w:rFonts w:ascii="Times New Roman" w:hAnsi="Times New Roman" w:cs="Times New Roman"/>
          <w:sz w:val="24"/>
          <w:szCs w:val="24"/>
          <w:lang w:val="es-ES_tradnl"/>
        </w:rPr>
        <w:t xml:space="preserve"> han sufrido problemáticas del agua para</w:t>
      </w:r>
      <w:r w:rsidR="00A415AD">
        <w:rPr>
          <w:rFonts w:ascii="Times New Roman" w:hAnsi="Times New Roman" w:cs="Times New Roman"/>
          <w:sz w:val="24"/>
          <w:szCs w:val="24"/>
          <w:lang w:val="es-ES_tradnl"/>
        </w:rPr>
        <w:t xml:space="preserve"> </w:t>
      </w:r>
      <w:r w:rsidRPr="00A415AD">
        <w:rPr>
          <w:rFonts w:ascii="Times New Roman" w:hAnsi="Times New Roman" w:cs="Times New Roman"/>
          <w:sz w:val="24"/>
          <w:szCs w:val="24"/>
          <w:lang w:val="es-ES_tradnl"/>
        </w:rPr>
        <w:t xml:space="preserve">consumo y producción, a través de los mismos </w:t>
      </w:r>
      <w:r w:rsidR="00A415AD" w:rsidRPr="00A415AD">
        <w:rPr>
          <w:rFonts w:ascii="Times New Roman" w:hAnsi="Times New Roman" w:cs="Times New Roman"/>
          <w:sz w:val="24"/>
          <w:szCs w:val="24"/>
          <w:lang w:val="es-ES_tradnl"/>
        </w:rPr>
        <w:t>Programas para</w:t>
      </w:r>
      <w:r w:rsidRPr="00A415AD">
        <w:rPr>
          <w:rFonts w:ascii="Times New Roman" w:hAnsi="Times New Roman" w:cs="Times New Roman"/>
          <w:sz w:val="24"/>
          <w:szCs w:val="24"/>
          <w:lang w:val="es-ES_tradnl"/>
        </w:rPr>
        <w:t xml:space="preserve"> Cambio climático, con talleres que reflejaron las necesidades ante </w:t>
      </w:r>
      <w:r w:rsidR="00A415AD" w:rsidRPr="00A415AD">
        <w:rPr>
          <w:rFonts w:ascii="Times New Roman" w:hAnsi="Times New Roman" w:cs="Times New Roman"/>
          <w:sz w:val="24"/>
          <w:szCs w:val="24"/>
          <w:lang w:val="es-ES_tradnl"/>
        </w:rPr>
        <w:t>las</w:t>
      </w:r>
      <w:r w:rsidR="00A415AD">
        <w:rPr>
          <w:rFonts w:ascii="Times New Roman" w:hAnsi="Times New Roman" w:cs="Times New Roman"/>
          <w:sz w:val="24"/>
          <w:szCs w:val="24"/>
          <w:lang w:val="es-ES_tradnl"/>
        </w:rPr>
        <w:t xml:space="preserve"> </w:t>
      </w:r>
      <w:r w:rsidRPr="00A415AD">
        <w:rPr>
          <w:rFonts w:ascii="Times New Roman" w:hAnsi="Times New Roman" w:cs="Times New Roman"/>
          <w:sz w:val="24"/>
          <w:szCs w:val="24"/>
          <w:lang w:val="es-ES_tradnl"/>
        </w:rPr>
        <w:t xml:space="preserve">limitaciones climáticas, agua principalmente, y también de organizarse comunitariamente. De forma democrática se optó por la construcción de las cisternas, ya que mapeos de agua subterránea demostraban insuficiente caudal y salinidad. También ante la necesidad de generar alimentos, se trabaja junto al Programa PROHUERTA, a la Municipalidad de Charata. Con el Programa Pequeñas Donaciones, se elaboró un proyecto de huertas agroecológicas que aporten a la soberanía alimentaria, pretendiendo contar con alimentos sanos y diversificados y semillas, cuidando </w:t>
      </w:r>
      <w:r w:rsidRPr="00A415AD">
        <w:rPr>
          <w:rFonts w:ascii="Times New Roman" w:hAnsi="Times New Roman" w:cs="Times New Roman"/>
          <w:sz w:val="24"/>
          <w:szCs w:val="24"/>
          <w:lang w:val="es-ES_tradnl"/>
        </w:rPr>
        <w:lastRenderedPageBreak/>
        <w:t xml:space="preserve">los recursos naturales, sociales y culturales, teniendo en cuenta el Principio de Autodeterminación de los Pueblos </w:t>
      </w:r>
      <w:r w:rsidR="003949DD" w:rsidRPr="00A415AD">
        <w:rPr>
          <w:rFonts w:ascii="Times New Roman" w:hAnsi="Times New Roman" w:cs="Times New Roman"/>
          <w:sz w:val="24"/>
          <w:szCs w:val="24"/>
          <w:lang w:val="es-ES_tradnl"/>
        </w:rPr>
        <w:t>Indígenas (</w:t>
      </w:r>
      <w:r w:rsidRPr="00A415AD">
        <w:rPr>
          <w:rFonts w:ascii="Times New Roman" w:hAnsi="Times New Roman" w:cs="Times New Roman"/>
          <w:sz w:val="24"/>
          <w:szCs w:val="24"/>
          <w:lang w:val="es-ES_tradnl"/>
        </w:rPr>
        <w:t xml:space="preserve">Convenio 169 OIT), </w:t>
      </w:r>
      <w:r w:rsidR="003949DD" w:rsidRPr="00A415AD">
        <w:rPr>
          <w:rFonts w:ascii="Times New Roman" w:hAnsi="Times New Roman" w:cs="Times New Roman"/>
          <w:sz w:val="24"/>
          <w:szCs w:val="24"/>
          <w:lang w:val="es-ES_tradnl"/>
        </w:rPr>
        <w:t>planteándose,</w:t>
      </w:r>
      <w:r w:rsidRPr="00A415AD">
        <w:rPr>
          <w:rFonts w:ascii="Times New Roman" w:hAnsi="Times New Roman" w:cs="Times New Roman"/>
          <w:sz w:val="24"/>
          <w:szCs w:val="24"/>
          <w:lang w:val="es-ES_tradnl"/>
        </w:rPr>
        <w:t xml:space="preserve"> además, la formalización de una asociación formal, de base comunitaria.</w:t>
      </w:r>
    </w:p>
    <w:p w:rsidR="003949DD" w:rsidRPr="00A415AD" w:rsidRDefault="003949DD"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 xml:space="preserve">En sí el procedimiento de construcción e implementación del modelo gestión en </w:t>
      </w:r>
      <w:r w:rsidR="00980A94" w:rsidRPr="00A415AD">
        <w:rPr>
          <w:rFonts w:ascii="Times New Roman" w:hAnsi="Times New Roman" w:cs="Times New Roman"/>
          <w:sz w:val="24"/>
          <w:szCs w:val="24"/>
          <w:lang w:val="es-ES_tradnl"/>
        </w:rPr>
        <w:t>esta</w:t>
      </w:r>
      <w:r w:rsidRPr="00A415AD">
        <w:rPr>
          <w:rFonts w:ascii="Times New Roman" w:hAnsi="Times New Roman" w:cs="Times New Roman"/>
          <w:sz w:val="24"/>
          <w:szCs w:val="24"/>
          <w:lang w:val="es-ES_tradnl"/>
        </w:rPr>
        <w:t xml:space="preserve"> comunidad, es el mismo que lo explicado en los párrafos anteriores. </w:t>
      </w:r>
    </w:p>
    <w:p w:rsidR="003949DD" w:rsidRPr="00A415AD" w:rsidRDefault="003949DD" w:rsidP="00A415AD">
      <w:pPr>
        <w:spacing w:after="0" w:line="360" w:lineRule="auto"/>
        <w:jc w:val="both"/>
        <w:rPr>
          <w:rFonts w:ascii="Times New Roman" w:hAnsi="Times New Roman" w:cs="Times New Roman"/>
          <w:sz w:val="24"/>
          <w:szCs w:val="24"/>
          <w:lang w:val="es-ES_tradnl"/>
        </w:rPr>
      </w:pPr>
      <w:r w:rsidRPr="00A415AD">
        <w:rPr>
          <w:rFonts w:ascii="Times New Roman" w:hAnsi="Times New Roman" w:cs="Times New Roman"/>
          <w:sz w:val="24"/>
          <w:szCs w:val="24"/>
          <w:lang w:val="es-ES_tradnl"/>
        </w:rPr>
        <w:t>Por lo tant</w:t>
      </w:r>
      <w:r w:rsidR="00980A94" w:rsidRPr="00A415AD">
        <w:rPr>
          <w:rFonts w:ascii="Times New Roman" w:hAnsi="Times New Roman" w:cs="Times New Roman"/>
          <w:sz w:val="24"/>
          <w:szCs w:val="24"/>
          <w:lang w:val="es-ES_tradnl"/>
        </w:rPr>
        <w:t>o</w:t>
      </w:r>
      <w:r w:rsidRPr="00A415AD">
        <w:rPr>
          <w:rFonts w:ascii="Times New Roman" w:hAnsi="Times New Roman" w:cs="Times New Roman"/>
          <w:sz w:val="24"/>
          <w:szCs w:val="24"/>
          <w:lang w:val="es-ES_tradnl"/>
        </w:rPr>
        <w:t xml:space="preserve">, en base a las experiencias descriptas, es posible visualizar la posibilidad de construir y aplicar de manera participativa, un modelo de gestión </w:t>
      </w:r>
      <w:r w:rsidR="00980A94" w:rsidRPr="00A415AD">
        <w:rPr>
          <w:rFonts w:ascii="Times New Roman" w:hAnsi="Times New Roman" w:cs="Times New Roman"/>
          <w:sz w:val="24"/>
          <w:szCs w:val="24"/>
          <w:lang w:val="es-ES_tradnl"/>
        </w:rPr>
        <w:t xml:space="preserve">de agroecosistemas, </w:t>
      </w:r>
      <w:r w:rsidRPr="00A415AD">
        <w:rPr>
          <w:rFonts w:ascii="Times New Roman" w:hAnsi="Times New Roman" w:cs="Times New Roman"/>
          <w:sz w:val="24"/>
          <w:szCs w:val="24"/>
          <w:lang w:val="es-ES_tradnl"/>
        </w:rPr>
        <w:t xml:space="preserve">que permita la </w:t>
      </w:r>
      <w:r w:rsidR="00980A94" w:rsidRPr="00A415AD">
        <w:rPr>
          <w:rFonts w:ascii="Times New Roman" w:hAnsi="Times New Roman" w:cs="Times New Roman"/>
          <w:sz w:val="24"/>
          <w:szCs w:val="24"/>
          <w:lang w:val="es-ES_tradnl"/>
        </w:rPr>
        <w:t xml:space="preserve">resiliencia de los agricultores familiares ante el cambio climático, aportando a una visión más ampliada y a un esquema más profundo como el desarrollo territorial sustentable. La gestión de los agroecosistemas de pequeños productores, implica interdependencia entre las unidades domésticas y productivas, la limitación de recursos y la existencia de potencialidades; </w:t>
      </w:r>
      <w:r w:rsidR="00141A77" w:rsidRPr="00A415AD">
        <w:rPr>
          <w:rFonts w:ascii="Times New Roman" w:hAnsi="Times New Roman" w:cs="Times New Roman"/>
          <w:sz w:val="24"/>
          <w:szCs w:val="24"/>
          <w:lang w:val="es-ES_tradnl"/>
        </w:rPr>
        <w:t xml:space="preserve">por lo tanto estas relaciones exceden la </w:t>
      </w:r>
      <w:r w:rsidR="0094662C" w:rsidRPr="00A415AD">
        <w:rPr>
          <w:rFonts w:ascii="Times New Roman" w:hAnsi="Times New Roman" w:cs="Times New Roman"/>
          <w:sz w:val="24"/>
          <w:szCs w:val="24"/>
          <w:lang w:val="es-ES_tradnl"/>
        </w:rPr>
        <w:t>idea</w:t>
      </w:r>
      <w:r w:rsidR="00141A77" w:rsidRPr="00A415AD">
        <w:rPr>
          <w:rFonts w:ascii="Times New Roman" w:hAnsi="Times New Roman" w:cs="Times New Roman"/>
          <w:sz w:val="24"/>
          <w:szCs w:val="24"/>
          <w:lang w:val="es-ES_tradnl"/>
        </w:rPr>
        <w:t xml:space="preserve"> de resiliencia basada únicamente </w:t>
      </w:r>
      <w:r w:rsidR="00141A77" w:rsidRPr="00A415AD">
        <w:rPr>
          <w:rFonts w:ascii="Times New Roman" w:hAnsi="Times New Roman" w:cs="Times New Roman"/>
          <w:sz w:val="24"/>
          <w:szCs w:val="24"/>
          <w:lang w:val="es-ES_tradnl"/>
        </w:rPr>
        <w:t>técnicas y practicas productivas que aseguren cosechas y rendimientos, minimizando impactos de temperaturas, vientos y sequía</w:t>
      </w:r>
      <w:r w:rsidR="00141A77" w:rsidRPr="00A415AD">
        <w:rPr>
          <w:rFonts w:ascii="Times New Roman" w:hAnsi="Times New Roman" w:cs="Times New Roman"/>
          <w:sz w:val="24"/>
          <w:szCs w:val="24"/>
          <w:lang w:val="es-ES_tradnl"/>
        </w:rPr>
        <w:t xml:space="preserve">s;  la metodología </w:t>
      </w:r>
      <w:r w:rsidR="0094662C" w:rsidRPr="00A415AD">
        <w:rPr>
          <w:rFonts w:ascii="Times New Roman" w:hAnsi="Times New Roman" w:cs="Times New Roman"/>
          <w:sz w:val="24"/>
          <w:szCs w:val="24"/>
          <w:lang w:val="es-ES_tradnl"/>
        </w:rPr>
        <w:t>debe incluir</w:t>
      </w:r>
      <w:r w:rsidR="00980A94" w:rsidRPr="00A415AD">
        <w:rPr>
          <w:rFonts w:ascii="Times New Roman" w:hAnsi="Times New Roman" w:cs="Times New Roman"/>
          <w:sz w:val="24"/>
          <w:szCs w:val="24"/>
          <w:lang w:val="es-ES_tradnl"/>
        </w:rPr>
        <w:t xml:space="preserve"> </w:t>
      </w:r>
      <w:r w:rsidR="00C77C5B" w:rsidRPr="00A415AD">
        <w:rPr>
          <w:rFonts w:ascii="Times New Roman" w:hAnsi="Times New Roman" w:cs="Times New Roman"/>
          <w:sz w:val="24"/>
          <w:szCs w:val="24"/>
          <w:lang w:val="es-ES_tradnl"/>
        </w:rPr>
        <w:t>cuestiones</w:t>
      </w:r>
      <w:r w:rsidR="00980A94" w:rsidRPr="00A415AD">
        <w:rPr>
          <w:rFonts w:ascii="Times New Roman" w:hAnsi="Times New Roman" w:cs="Times New Roman"/>
          <w:sz w:val="24"/>
          <w:szCs w:val="24"/>
          <w:lang w:val="es-ES_tradnl"/>
        </w:rPr>
        <w:t xml:space="preserve"> sociales y organizacionales de las comunidades, el apoyo de políticas públicas y otros actores; deben asegurar bienes y servicios básicos, además de la preservación de los </w:t>
      </w:r>
      <w:r w:rsidR="00980A94" w:rsidRPr="00A415AD">
        <w:rPr>
          <w:rFonts w:ascii="Times New Roman" w:hAnsi="Times New Roman" w:cs="Times New Roman"/>
          <w:sz w:val="24"/>
          <w:szCs w:val="24"/>
        </w:rPr>
        <w:t>r</w:t>
      </w:r>
      <w:r w:rsidR="00C77C5B" w:rsidRPr="00A415AD">
        <w:rPr>
          <w:rFonts w:ascii="Times New Roman" w:hAnsi="Times New Roman" w:cs="Times New Roman"/>
          <w:sz w:val="24"/>
          <w:szCs w:val="24"/>
        </w:rPr>
        <w:t>e</w:t>
      </w:r>
      <w:r w:rsidR="00980A94" w:rsidRPr="00A415AD">
        <w:rPr>
          <w:rFonts w:ascii="Times New Roman" w:hAnsi="Times New Roman" w:cs="Times New Roman"/>
          <w:sz w:val="24"/>
          <w:szCs w:val="24"/>
        </w:rPr>
        <w:t>cursos</w:t>
      </w:r>
      <w:r w:rsidR="00980A94" w:rsidRPr="00A415AD">
        <w:rPr>
          <w:rFonts w:ascii="Times New Roman" w:hAnsi="Times New Roman" w:cs="Times New Roman"/>
          <w:sz w:val="24"/>
          <w:szCs w:val="24"/>
          <w:lang w:val="es-ES_tradnl"/>
        </w:rPr>
        <w:t xml:space="preserve"> naturales, culturales, la calidad de</w:t>
      </w:r>
      <w:r w:rsidR="00C77C5B" w:rsidRPr="00A415AD">
        <w:rPr>
          <w:rFonts w:ascii="Times New Roman" w:hAnsi="Times New Roman" w:cs="Times New Roman"/>
          <w:sz w:val="24"/>
          <w:szCs w:val="24"/>
          <w:lang w:val="es-ES_tradnl"/>
        </w:rPr>
        <w:t xml:space="preserve"> </w:t>
      </w:r>
      <w:r w:rsidR="00980A94" w:rsidRPr="00A415AD">
        <w:rPr>
          <w:rFonts w:ascii="Times New Roman" w:hAnsi="Times New Roman" w:cs="Times New Roman"/>
          <w:sz w:val="24"/>
          <w:szCs w:val="24"/>
          <w:lang w:val="es-ES_tradnl"/>
        </w:rPr>
        <w:t>vida, etc.</w:t>
      </w:r>
      <w:r w:rsidR="0094662C" w:rsidRPr="00A415AD">
        <w:rPr>
          <w:rFonts w:ascii="Times New Roman" w:hAnsi="Times New Roman" w:cs="Times New Roman"/>
          <w:sz w:val="24"/>
          <w:szCs w:val="24"/>
          <w:lang w:val="es-ES_tradnl"/>
        </w:rPr>
        <w:t xml:space="preserve"> La participación es clave. </w:t>
      </w:r>
    </w:p>
    <w:p w:rsidR="00141A77" w:rsidRPr="00A415AD" w:rsidRDefault="00141A77" w:rsidP="00A415AD">
      <w:pPr>
        <w:pStyle w:val="Sangradetextonormal"/>
        <w:spacing w:line="360" w:lineRule="auto"/>
        <w:ind w:firstLine="0"/>
        <w:jc w:val="both"/>
        <w:rPr>
          <w:szCs w:val="24"/>
        </w:rPr>
      </w:pPr>
      <w:r w:rsidRPr="00A415AD">
        <w:rPr>
          <w:szCs w:val="24"/>
          <w:lang w:val="es-AR"/>
        </w:rPr>
        <w:t>El trabajo territorial realizado justifica la intervención del Estado mediante sus recursos humanos y materiales</w:t>
      </w:r>
      <w:r w:rsidRPr="00A415AD">
        <w:rPr>
          <w:szCs w:val="24"/>
        </w:rPr>
        <w:t xml:space="preserve">, sobre una necesidad real, que, junto a la participación comunitaria y la organización alcanzada, permiten la ejecución participativa del plan y el completo acompañamiento en la gestión, permitiendo que las familias beneficiarias, mejoraren la calidad de vida y el arraigo rural. Logrando además importantes experiencias de trabajo comunitarios, autogestionado, con mujeres y hombres, y avances en materia ambiental. </w:t>
      </w:r>
    </w:p>
    <w:p w:rsidR="00141A77" w:rsidRPr="00A415AD" w:rsidRDefault="00141A77" w:rsidP="00A415AD">
      <w:pPr>
        <w:spacing w:after="0" w:line="360" w:lineRule="auto"/>
        <w:jc w:val="both"/>
        <w:rPr>
          <w:rFonts w:ascii="Times New Roman" w:hAnsi="Times New Roman" w:cs="Times New Roman"/>
          <w:sz w:val="24"/>
          <w:szCs w:val="24"/>
          <w:lang w:val="es-ES_tradnl"/>
        </w:rPr>
      </w:pPr>
    </w:p>
    <w:p w:rsidR="003949DD" w:rsidRPr="00A415AD" w:rsidRDefault="0094662C" w:rsidP="00A415AD">
      <w:pPr>
        <w:spacing w:after="0" w:line="360" w:lineRule="auto"/>
        <w:jc w:val="both"/>
        <w:rPr>
          <w:rFonts w:ascii="Times New Roman" w:hAnsi="Times New Roman" w:cs="Times New Roman"/>
          <w:b/>
          <w:bCs/>
          <w:sz w:val="24"/>
          <w:szCs w:val="24"/>
          <w:lang w:val="es-ES_tradnl"/>
        </w:rPr>
      </w:pPr>
      <w:r w:rsidRPr="00A415AD">
        <w:rPr>
          <w:rFonts w:ascii="Times New Roman" w:hAnsi="Times New Roman" w:cs="Times New Roman"/>
          <w:b/>
          <w:bCs/>
          <w:sz w:val="24"/>
          <w:szCs w:val="24"/>
          <w:lang w:val="es-ES_tradnl"/>
        </w:rPr>
        <w:t xml:space="preserve">BIBLIOGRAFÍA </w:t>
      </w:r>
    </w:p>
    <w:p w:rsidR="00DA6DCD" w:rsidRPr="00A415AD" w:rsidRDefault="00DA6DCD" w:rsidP="00A415AD">
      <w:pPr>
        <w:pStyle w:val="Prrafodelista"/>
        <w:numPr>
          <w:ilvl w:val="0"/>
          <w:numId w:val="5"/>
        </w:numPr>
        <w:spacing w:after="0" w:line="360" w:lineRule="auto"/>
        <w:ind w:left="0" w:firstLine="0"/>
        <w:jc w:val="both"/>
        <w:rPr>
          <w:rFonts w:ascii="Times New Roman" w:hAnsi="Times New Roman" w:cs="Times New Roman"/>
          <w:sz w:val="24"/>
          <w:szCs w:val="24"/>
        </w:rPr>
      </w:pPr>
      <w:r w:rsidRPr="00A415AD">
        <w:rPr>
          <w:rFonts w:ascii="Times New Roman" w:hAnsi="Times New Roman" w:cs="Times New Roman"/>
          <w:sz w:val="24"/>
          <w:szCs w:val="24"/>
        </w:rPr>
        <w:t xml:space="preserve">FAO, 2019. </w:t>
      </w:r>
      <w:hyperlink r:id="rId8" w:history="1">
        <w:r w:rsidRPr="00A415AD">
          <w:rPr>
            <w:rStyle w:val="Hipervnculo"/>
            <w:rFonts w:ascii="Times New Roman" w:hAnsi="Times New Roman" w:cs="Times New Roman"/>
            <w:sz w:val="24"/>
            <w:szCs w:val="24"/>
          </w:rPr>
          <w:t>http://www.fao.org/climate-change/es/</w:t>
        </w:r>
      </w:hyperlink>
      <w:r w:rsidRPr="00A415AD">
        <w:rPr>
          <w:rFonts w:ascii="Times New Roman" w:hAnsi="Times New Roman" w:cs="Times New Roman"/>
          <w:sz w:val="24"/>
          <w:szCs w:val="24"/>
        </w:rPr>
        <w:t xml:space="preserve"> </w:t>
      </w:r>
    </w:p>
    <w:p w:rsidR="003E70C0" w:rsidRPr="00A415AD" w:rsidRDefault="003E70C0" w:rsidP="00A415AD">
      <w:pPr>
        <w:pStyle w:val="Prrafodelista"/>
        <w:numPr>
          <w:ilvl w:val="0"/>
          <w:numId w:val="5"/>
        </w:numPr>
        <w:spacing w:after="0" w:line="360" w:lineRule="auto"/>
        <w:ind w:left="0" w:firstLine="0"/>
        <w:jc w:val="both"/>
        <w:rPr>
          <w:rFonts w:ascii="Times New Roman" w:hAnsi="Times New Roman" w:cs="Times New Roman"/>
          <w:sz w:val="24"/>
          <w:szCs w:val="24"/>
        </w:rPr>
      </w:pPr>
      <w:r w:rsidRPr="00A415AD">
        <w:rPr>
          <w:rFonts w:ascii="Times New Roman" w:hAnsi="Times New Roman" w:cs="Times New Roman"/>
          <w:sz w:val="24"/>
          <w:szCs w:val="24"/>
        </w:rPr>
        <w:t xml:space="preserve">Guía para la formulación participativa de proyectos en organizaciones de base comunitaria. </w:t>
      </w:r>
      <w:r w:rsidRPr="00A415AD">
        <w:rPr>
          <w:rFonts w:ascii="Times New Roman" w:hAnsi="Times New Roman" w:cs="Times New Roman"/>
          <w:sz w:val="24"/>
          <w:szCs w:val="24"/>
        </w:rPr>
        <w:t xml:space="preserve">2013. </w:t>
      </w:r>
      <w:r w:rsidRPr="00A415AD">
        <w:rPr>
          <w:rFonts w:ascii="Times New Roman" w:hAnsi="Times New Roman" w:cs="Times New Roman"/>
          <w:sz w:val="24"/>
          <w:szCs w:val="24"/>
        </w:rPr>
        <w:t xml:space="preserve">PPD, IPAF NOA. </w:t>
      </w:r>
      <w:r w:rsidRPr="00A415AD">
        <w:rPr>
          <w:rFonts w:ascii="Times New Roman" w:hAnsi="Times New Roman" w:cs="Times New Roman"/>
          <w:sz w:val="24"/>
          <w:szCs w:val="24"/>
        </w:rPr>
        <w:t xml:space="preserve"> </w:t>
      </w:r>
      <w:hyperlink r:id="rId9" w:history="1">
        <w:r w:rsidRPr="00A415AD">
          <w:rPr>
            <w:rStyle w:val="Hipervnculo"/>
            <w:rFonts w:ascii="Times New Roman" w:hAnsi="Times New Roman" w:cs="Times New Roman"/>
            <w:sz w:val="24"/>
            <w:szCs w:val="24"/>
          </w:rPr>
          <w:t>https://inta.gob.ar/documentos/guia-para-la-formulacion-participativa-de-proyectos-en-organizaciones-en-base-comunitarias</w:t>
        </w:r>
      </w:hyperlink>
    </w:p>
    <w:p w:rsidR="00DA6DCD" w:rsidRPr="00A415AD" w:rsidRDefault="00DA6DCD" w:rsidP="00A415AD">
      <w:pPr>
        <w:pStyle w:val="Prrafodelista"/>
        <w:numPr>
          <w:ilvl w:val="0"/>
          <w:numId w:val="5"/>
        </w:numPr>
        <w:spacing w:after="0" w:line="360" w:lineRule="auto"/>
        <w:ind w:left="0" w:right="249" w:firstLine="0"/>
        <w:jc w:val="both"/>
        <w:rPr>
          <w:rFonts w:ascii="Times New Roman" w:hAnsi="Times New Roman" w:cs="Times New Roman"/>
          <w:sz w:val="24"/>
          <w:szCs w:val="24"/>
        </w:rPr>
      </w:pPr>
      <w:r w:rsidRPr="00A415AD">
        <w:rPr>
          <w:rFonts w:ascii="Times New Roman" w:hAnsi="Times New Roman" w:cs="Times New Roman"/>
          <w:sz w:val="24"/>
          <w:szCs w:val="24"/>
        </w:rPr>
        <w:t xml:space="preserve">IICA. 2013. Cambió el clima: herramienta para abordar la adaptación al cambio climático desde la extensión. IICA. Montevideo, Uruguay. </w:t>
      </w:r>
    </w:p>
    <w:p w:rsidR="00DA6DCD" w:rsidRPr="00A415AD" w:rsidRDefault="00DA6DCD" w:rsidP="00A415AD">
      <w:pPr>
        <w:pStyle w:val="Prrafodelista"/>
        <w:numPr>
          <w:ilvl w:val="0"/>
          <w:numId w:val="5"/>
        </w:numPr>
        <w:spacing w:after="0" w:line="360" w:lineRule="auto"/>
        <w:ind w:left="0" w:firstLine="0"/>
        <w:jc w:val="both"/>
        <w:rPr>
          <w:rFonts w:ascii="Times New Roman" w:hAnsi="Times New Roman" w:cs="Times New Roman"/>
          <w:sz w:val="24"/>
          <w:szCs w:val="24"/>
        </w:rPr>
      </w:pPr>
      <w:r w:rsidRPr="00A415AD">
        <w:rPr>
          <w:rFonts w:ascii="Times New Roman" w:hAnsi="Times New Roman" w:cs="Times New Roman"/>
          <w:sz w:val="24"/>
          <w:szCs w:val="24"/>
        </w:rPr>
        <w:lastRenderedPageBreak/>
        <w:t xml:space="preserve">ONU, 2019; </w:t>
      </w:r>
      <w:hyperlink r:id="rId10" w:history="1">
        <w:r w:rsidRPr="00A415AD">
          <w:rPr>
            <w:rStyle w:val="Hipervnculo"/>
            <w:rFonts w:ascii="Times New Roman" w:hAnsi="Times New Roman" w:cs="Times New Roman"/>
            <w:sz w:val="24"/>
            <w:szCs w:val="24"/>
          </w:rPr>
          <w:t>https://www.un.org/es/sections/issues-depth/climate-change/index.html</w:t>
        </w:r>
      </w:hyperlink>
      <w:r w:rsidRPr="00A415AD">
        <w:rPr>
          <w:rFonts w:ascii="Times New Roman" w:hAnsi="Times New Roman" w:cs="Times New Roman"/>
          <w:sz w:val="24"/>
          <w:szCs w:val="24"/>
        </w:rPr>
        <w:t xml:space="preserve"> </w:t>
      </w:r>
    </w:p>
    <w:p w:rsidR="0094662C" w:rsidRPr="00A415AD" w:rsidRDefault="0094662C" w:rsidP="00A415AD">
      <w:pPr>
        <w:pStyle w:val="Prrafodelista"/>
        <w:numPr>
          <w:ilvl w:val="0"/>
          <w:numId w:val="5"/>
        </w:numPr>
        <w:spacing w:after="0" w:line="360" w:lineRule="auto"/>
        <w:ind w:left="0" w:right="249" w:firstLine="0"/>
        <w:jc w:val="both"/>
        <w:rPr>
          <w:rFonts w:ascii="Times New Roman" w:hAnsi="Times New Roman" w:cs="Times New Roman"/>
          <w:sz w:val="24"/>
          <w:szCs w:val="24"/>
        </w:rPr>
      </w:pPr>
      <w:proofErr w:type="spellStart"/>
      <w:r w:rsidRPr="00A415AD">
        <w:rPr>
          <w:rFonts w:ascii="Times New Roman" w:hAnsi="Times New Roman" w:cs="Times New Roman"/>
          <w:sz w:val="24"/>
          <w:szCs w:val="24"/>
        </w:rPr>
        <w:t>Obschatko</w:t>
      </w:r>
      <w:proofErr w:type="spellEnd"/>
      <w:r w:rsidRPr="00A415AD">
        <w:rPr>
          <w:rFonts w:ascii="Times New Roman" w:hAnsi="Times New Roman" w:cs="Times New Roman"/>
          <w:sz w:val="24"/>
          <w:szCs w:val="24"/>
        </w:rPr>
        <w:t xml:space="preserve"> E., </w:t>
      </w:r>
      <w:proofErr w:type="spellStart"/>
      <w:r w:rsidRPr="00A415AD">
        <w:rPr>
          <w:rFonts w:ascii="Times New Roman" w:hAnsi="Times New Roman" w:cs="Times New Roman"/>
          <w:sz w:val="24"/>
          <w:szCs w:val="24"/>
        </w:rPr>
        <w:t>Foti</w:t>
      </w:r>
      <w:proofErr w:type="spellEnd"/>
      <w:r w:rsidRPr="00A415AD">
        <w:rPr>
          <w:rFonts w:ascii="Times New Roman" w:hAnsi="Times New Roman" w:cs="Times New Roman"/>
          <w:sz w:val="24"/>
          <w:szCs w:val="24"/>
        </w:rPr>
        <w:t xml:space="preserve"> M. del P. y Román Marcela. 2007. Los Pequeños Productores en la República Argentina. Importancia de la producción agropecuaria y el empleo en base al CNA 2002. 2º Edición. Dirección de Desarrollo Agropecuario, PROINDER, </w:t>
      </w:r>
      <w:proofErr w:type="spellStart"/>
      <w:r w:rsidRPr="00A415AD">
        <w:rPr>
          <w:rFonts w:ascii="Times New Roman" w:hAnsi="Times New Roman" w:cs="Times New Roman"/>
          <w:sz w:val="24"/>
          <w:szCs w:val="24"/>
        </w:rPr>
        <w:t>SAGPyA</w:t>
      </w:r>
      <w:proofErr w:type="spellEnd"/>
      <w:r w:rsidRPr="00A415AD">
        <w:rPr>
          <w:rFonts w:ascii="Times New Roman" w:hAnsi="Times New Roman" w:cs="Times New Roman"/>
          <w:sz w:val="24"/>
          <w:szCs w:val="24"/>
        </w:rPr>
        <w:t>, IICA-</w:t>
      </w:r>
      <w:proofErr w:type="spellStart"/>
      <w:r w:rsidRPr="00A415AD">
        <w:rPr>
          <w:rFonts w:ascii="Times New Roman" w:hAnsi="Times New Roman" w:cs="Times New Roman"/>
          <w:sz w:val="24"/>
          <w:szCs w:val="24"/>
        </w:rPr>
        <w:t>Aregntina</w:t>
      </w:r>
      <w:proofErr w:type="spellEnd"/>
      <w:r w:rsidRPr="00A415AD">
        <w:rPr>
          <w:rFonts w:ascii="Times New Roman" w:hAnsi="Times New Roman" w:cs="Times New Roman"/>
          <w:sz w:val="24"/>
          <w:szCs w:val="24"/>
        </w:rPr>
        <w:t>. Buenos Aires, Argentina.</w:t>
      </w:r>
    </w:p>
    <w:p w:rsidR="00DA6DCD" w:rsidRPr="00A415AD" w:rsidRDefault="00DA6DCD" w:rsidP="00A415AD">
      <w:pPr>
        <w:pStyle w:val="Prrafodelista"/>
        <w:numPr>
          <w:ilvl w:val="0"/>
          <w:numId w:val="5"/>
        </w:numPr>
        <w:spacing w:after="0" w:line="360" w:lineRule="auto"/>
        <w:ind w:left="0" w:right="249" w:firstLine="0"/>
        <w:jc w:val="both"/>
        <w:rPr>
          <w:rFonts w:ascii="Times New Roman" w:hAnsi="Times New Roman" w:cs="Times New Roman"/>
          <w:sz w:val="24"/>
          <w:szCs w:val="24"/>
        </w:rPr>
      </w:pPr>
      <w:r w:rsidRPr="00A415AD">
        <w:rPr>
          <w:rFonts w:ascii="Times New Roman" w:hAnsi="Times New Roman" w:cs="Times New Roman"/>
          <w:sz w:val="24"/>
          <w:szCs w:val="24"/>
        </w:rPr>
        <w:t xml:space="preserve">Paz R., </w:t>
      </w:r>
      <w:proofErr w:type="spellStart"/>
      <w:r w:rsidRPr="00A415AD">
        <w:rPr>
          <w:rFonts w:ascii="Times New Roman" w:hAnsi="Times New Roman" w:cs="Times New Roman"/>
          <w:sz w:val="24"/>
          <w:szCs w:val="24"/>
        </w:rPr>
        <w:t>Lipshitz</w:t>
      </w:r>
      <w:proofErr w:type="spellEnd"/>
      <w:r w:rsidRPr="00A415AD">
        <w:rPr>
          <w:rFonts w:ascii="Times New Roman" w:hAnsi="Times New Roman" w:cs="Times New Roman"/>
          <w:sz w:val="24"/>
          <w:szCs w:val="24"/>
        </w:rPr>
        <w:t xml:space="preserve"> H., Álvarez R. y Usandivaras P. 2003. Diversidad y análisis económico en los sistemas de producción lecheros caprinos en el área de riego del Río Dulce. Santiago del estero. Argentina. Información Técnica Económica Agraria. 99 </w:t>
      </w:r>
      <w:proofErr w:type="gramStart"/>
      <w:r w:rsidRPr="00A415AD">
        <w:rPr>
          <w:rFonts w:ascii="Times New Roman" w:hAnsi="Times New Roman" w:cs="Times New Roman"/>
          <w:sz w:val="24"/>
          <w:szCs w:val="24"/>
        </w:rPr>
        <w:t>A</w:t>
      </w:r>
      <w:proofErr w:type="gramEnd"/>
      <w:r w:rsidRPr="00A415AD">
        <w:rPr>
          <w:rFonts w:ascii="Times New Roman" w:hAnsi="Times New Roman" w:cs="Times New Roman"/>
          <w:sz w:val="24"/>
          <w:szCs w:val="24"/>
        </w:rPr>
        <w:t>-1: 10-40.</w:t>
      </w:r>
    </w:p>
    <w:p w:rsidR="00DA6DCD" w:rsidRPr="00A415AD" w:rsidRDefault="00DA6DCD" w:rsidP="00A415AD">
      <w:pPr>
        <w:pStyle w:val="Prrafodelista"/>
        <w:numPr>
          <w:ilvl w:val="0"/>
          <w:numId w:val="5"/>
        </w:numPr>
        <w:autoSpaceDE w:val="0"/>
        <w:autoSpaceDN w:val="0"/>
        <w:adjustRightInd w:val="0"/>
        <w:spacing w:after="0" w:line="360" w:lineRule="auto"/>
        <w:ind w:left="0" w:firstLine="0"/>
        <w:jc w:val="both"/>
        <w:rPr>
          <w:rFonts w:ascii="Times New Roman" w:hAnsi="Times New Roman" w:cs="Times New Roman"/>
          <w:sz w:val="24"/>
          <w:szCs w:val="24"/>
        </w:rPr>
      </w:pPr>
      <w:r w:rsidRPr="00A415AD">
        <w:rPr>
          <w:rFonts w:ascii="Times New Roman" w:hAnsi="Times New Roman" w:cs="Times New Roman"/>
          <w:sz w:val="24"/>
          <w:szCs w:val="24"/>
        </w:rPr>
        <w:t xml:space="preserve">Sandoval C., Sanhueza A., y </w:t>
      </w:r>
      <w:proofErr w:type="spellStart"/>
      <w:r w:rsidRPr="00A415AD">
        <w:rPr>
          <w:rFonts w:ascii="Times New Roman" w:hAnsi="Times New Roman" w:cs="Times New Roman"/>
          <w:sz w:val="24"/>
          <w:szCs w:val="24"/>
        </w:rPr>
        <w:t>Williner</w:t>
      </w:r>
      <w:proofErr w:type="spellEnd"/>
      <w:r w:rsidRPr="00A415AD">
        <w:rPr>
          <w:rFonts w:ascii="Times New Roman" w:hAnsi="Times New Roman" w:cs="Times New Roman"/>
          <w:sz w:val="24"/>
          <w:szCs w:val="24"/>
        </w:rPr>
        <w:t xml:space="preserve"> A. 2015. La planificación participativa para lograr un cambio estructural con igualdad. Manuales de la CEPAL </w:t>
      </w:r>
      <w:proofErr w:type="spellStart"/>
      <w:r w:rsidRPr="00A415AD">
        <w:rPr>
          <w:rFonts w:ascii="Times New Roman" w:hAnsi="Times New Roman" w:cs="Times New Roman"/>
          <w:sz w:val="24"/>
          <w:szCs w:val="24"/>
        </w:rPr>
        <w:t>N°</w:t>
      </w:r>
      <w:proofErr w:type="spellEnd"/>
      <w:r w:rsidRPr="00A415AD">
        <w:rPr>
          <w:rFonts w:ascii="Times New Roman" w:hAnsi="Times New Roman" w:cs="Times New Roman"/>
          <w:sz w:val="24"/>
          <w:szCs w:val="24"/>
        </w:rPr>
        <w:t xml:space="preserve"> 1. ISSN 2518-3923. Santiago de Chile, Chile. </w:t>
      </w:r>
    </w:p>
    <w:p w:rsidR="0094662C" w:rsidRPr="00A415AD" w:rsidRDefault="0094662C" w:rsidP="00A415AD">
      <w:pPr>
        <w:pStyle w:val="Prrafodelista"/>
        <w:numPr>
          <w:ilvl w:val="0"/>
          <w:numId w:val="5"/>
        </w:numPr>
        <w:spacing w:after="0" w:line="360" w:lineRule="auto"/>
        <w:ind w:left="0" w:right="249" w:firstLine="0"/>
        <w:jc w:val="both"/>
        <w:rPr>
          <w:rFonts w:ascii="Times New Roman" w:hAnsi="Times New Roman" w:cs="Times New Roman"/>
          <w:sz w:val="24"/>
          <w:szCs w:val="24"/>
        </w:rPr>
      </w:pPr>
      <w:r w:rsidRPr="00A415AD">
        <w:rPr>
          <w:rFonts w:ascii="Times New Roman" w:hAnsi="Times New Roman" w:cs="Times New Roman"/>
          <w:sz w:val="24"/>
          <w:szCs w:val="24"/>
        </w:rPr>
        <w:t>Wdowiak, K</w:t>
      </w:r>
      <w:r w:rsidR="00DA6DCD" w:rsidRPr="00A415AD">
        <w:rPr>
          <w:rFonts w:ascii="Times New Roman" w:hAnsi="Times New Roman" w:cs="Times New Roman"/>
          <w:sz w:val="24"/>
          <w:szCs w:val="24"/>
        </w:rPr>
        <w:t xml:space="preserve">. 2011. </w:t>
      </w:r>
      <w:r w:rsidR="00DA6DCD" w:rsidRPr="00A415AD">
        <w:rPr>
          <w:rFonts w:ascii="Times New Roman" w:hAnsi="Times New Roman" w:cs="Times New Roman"/>
          <w:sz w:val="24"/>
          <w:szCs w:val="24"/>
        </w:rPr>
        <w:t>Evaluación de la Sustentabilidad de Sistemas Agropecuarios de Pequeños Productores en el Departamento 9 De Julio de la Provincia del Chaco</w:t>
      </w:r>
      <w:r w:rsidR="00DA6DCD" w:rsidRPr="00A415AD">
        <w:rPr>
          <w:rFonts w:ascii="Times New Roman" w:hAnsi="Times New Roman" w:cs="Times New Roman"/>
          <w:sz w:val="24"/>
          <w:szCs w:val="24"/>
        </w:rPr>
        <w:t xml:space="preserve">. Tesis para acceder al título de Magister en Ciencias Agrarias. FCA-UNC. Córdoba, Argentina. </w:t>
      </w:r>
    </w:p>
    <w:p w:rsidR="002A1363" w:rsidRPr="00A415AD" w:rsidRDefault="002A1363" w:rsidP="00A415AD">
      <w:pPr>
        <w:pStyle w:val="Prrafodelista"/>
        <w:numPr>
          <w:ilvl w:val="0"/>
          <w:numId w:val="5"/>
        </w:numPr>
        <w:spacing w:after="0" w:line="360" w:lineRule="auto"/>
        <w:ind w:left="0" w:firstLine="0"/>
        <w:jc w:val="both"/>
        <w:rPr>
          <w:rStyle w:val="Hipervnculo"/>
          <w:rFonts w:ascii="Times New Roman" w:hAnsi="Times New Roman" w:cs="Times New Roman"/>
          <w:color w:val="auto"/>
          <w:sz w:val="24"/>
          <w:szCs w:val="24"/>
          <w:u w:val="none"/>
        </w:rPr>
      </w:pPr>
      <w:r w:rsidRPr="00A415AD">
        <w:rPr>
          <w:rFonts w:ascii="Times New Roman" w:hAnsi="Times New Roman" w:cs="Times New Roman"/>
          <w:sz w:val="24"/>
          <w:szCs w:val="24"/>
        </w:rPr>
        <w:t xml:space="preserve">WWF, 2019;  </w:t>
      </w:r>
      <w:hyperlink r:id="rId11" w:history="1">
        <w:r w:rsidR="000E7C5D" w:rsidRPr="00A415AD">
          <w:rPr>
            <w:rStyle w:val="Hipervnculo"/>
            <w:rFonts w:ascii="Times New Roman" w:hAnsi="Times New Roman" w:cs="Times New Roman"/>
            <w:sz w:val="24"/>
            <w:szCs w:val="24"/>
          </w:rPr>
          <w:t>https://www.worldwildlife.org/initiatives/climate</w:t>
        </w:r>
      </w:hyperlink>
    </w:p>
    <w:p w:rsidR="00DA6DCD" w:rsidRPr="00A415AD" w:rsidRDefault="00DA6DCD" w:rsidP="00A415AD">
      <w:pPr>
        <w:pStyle w:val="Prrafodelista"/>
        <w:autoSpaceDE w:val="0"/>
        <w:autoSpaceDN w:val="0"/>
        <w:adjustRightInd w:val="0"/>
        <w:spacing w:after="0" w:line="360" w:lineRule="auto"/>
        <w:ind w:left="0"/>
        <w:jc w:val="both"/>
        <w:rPr>
          <w:rFonts w:ascii="Times New Roman" w:hAnsi="Times New Roman" w:cs="Times New Roman"/>
          <w:sz w:val="24"/>
          <w:szCs w:val="24"/>
        </w:rPr>
      </w:pPr>
    </w:p>
    <w:sectPr w:rsidR="00DA6DCD" w:rsidRPr="00A415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AB" w:rsidRDefault="00023BAB" w:rsidP="000E5EE9">
      <w:pPr>
        <w:spacing w:after="0" w:line="240" w:lineRule="auto"/>
      </w:pPr>
      <w:r>
        <w:separator/>
      </w:r>
    </w:p>
  </w:endnote>
  <w:endnote w:type="continuationSeparator" w:id="0">
    <w:p w:rsidR="00023BAB" w:rsidRDefault="00023BAB" w:rsidP="000E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AB" w:rsidRDefault="00023BAB" w:rsidP="000E5EE9">
      <w:pPr>
        <w:spacing w:after="0" w:line="240" w:lineRule="auto"/>
      </w:pPr>
      <w:r>
        <w:separator/>
      </w:r>
    </w:p>
  </w:footnote>
  <w:footnote w:type="continuationSeparator" w:id="0">
    <w:p w:rsidR="00023BAB" w:rsidRDefault="00023BAB" w:rsidP="000E5EE9">
      <w:pPr>
        <w:spacing w:after="0" w:line="240" w:lineRule="auto"/>
      </w:pPr>
      <w:r>
        <w:continuationSeparator/>
      </w:r>
    </w:p>
  </w:footnote>
  <w:footnote w:id="1">
    <w:p w:rsidR="00F94071" w:rsidRDefault="00F94071" w:rsidP="000E5EE9">
      <w:pPr>
        <w:pStyle w:val="Textonotapie"/>
      </w:pPr>
      <w:r>
        <w:rPr>
          <w:rStyle w:val="Refdenotaalpie"/>
        </w:rPr>
        <w:footnoteRef/>
      </w:r>
      <w:r>
        <w:t xml:space="preserve"> </w:t>
      </w:r>
      <w:r w:rsidRPr="00825866">
        <w:t>Documento técnico Centro de Investigación para la Agricultura Familiar. INTA 2006</w:t>
      </w:r>
    </w:p>
  </w:footnote>
  <w:footnote w:id="2">
    <w:p w:rsidR="00F94071" w:rsidRPr="002A1363" w:rsidRDefault="00F94071" w:rsidP="000C4068">
      <w:pPr>
        <w:pStyle w:val="Textonotapie"/>
      </w:pPr>
      <w:r>
        <w:rPr>
          <w:rStyle w:val="Refdenotaalpie"/>
        </w:rPr>
        <w:footnoteRef/>
      </w:r>
      <w:hyperlink w:history="1">
        <w:r w:rsidRPr="002A1363">
          <w:rPr>
            <w:rStyle w:val="Hipervnculo"/>
            <w:rFonts w:ascii="Cambria" w:hAnsi="Cambria"/>
            <w:lang w:val="en-US"/>
          </w:rPr>
          <w:t>https://www.adaptation- fund.org/sites/default/files/Argentina%20Project%20Proposal%20Concept%20Note%20NIE%2027.04.pdf</w:t>
        </w:r>
      </w:hyperlink>
      <w:r w:rsidRPr="002A1363">
        <w:t xml:space="preserve"> </w:t>
      </w:r>
    </w:p>
  </w:footnote>
  <w:footnote w:id="3">
    <w:p w:rsidR="00F94071" w:rsidRPr="006C6ED2" w:rsidRDefault="00F94071" w:rsidP="00E077B4">
      <w:pPr>
        <w:pStyle w:val="Textonotapie"/>
        <w:jc w:val="both"/>
        <w:rPr>
          <w:rFonts w:ascii="Times New Roman" w:hAnsi="Times New Roman" w:cs="Times New Roman"/>
          <w:lang w:val="es-ES"/>
        </w:rPr>
      </w:pPr>
      <w:r w:rsidRPr="006C6ED2">
        <w:rPr>
          <w:rStyle w:val="Refdenotaalpie"/>
          <w:rFonts w:ascii="Times New Roman" w:hAnsi="Times New Roman" w:cs="Times New Roman"/>
        </w:rPr>
        <w:footnoteRef/>
      </w:r>
      <w:r w:rsidRPr="006C6ED2">
        <w:rPr>
          <w:rFonts w:ascii="Times New Roman" w:hAnsi="Times New Roman" w:cs="Times New Roman"/>
        </w:rPr>
        <w:t xml:space="preserve"> Ledesma L. L. y Zurita J. J. 2004. Carta de Suelos de la República Argentina. Provincia del Chaco. Los suelos del Departamento 9 de Julio. Instituto Nacional de Tecnología Agropecuaria, Gobierno de la Provincia del Chaco y Ministerio de la Producción. Chaco, Argentina. 241 pp.</w:t>
      </w:r>
    </w:p>
    <w:p w:rsidR="00F94071" w:rsidRPr="001A4858" w:rsidRDefault="00F94071" w:rsidP="00E077B4">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906C8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E5515"/>
    <w:multiLevelType w:val="hybridMultilevel"/>
    <w:tmpl w:val="3CD2B5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92D2A82"/>
    <w:multiLevelType w:val="hybridMultilevel"/>
    <w:tmpl w:val="5CFCC454"/>
    <w:lvl w:ilvl="0" w:tplc="EBDA8CE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6AE323B"/>
    <w:multiLevelType w:val="hybridMultilevel"/>
    <w:tmpl w:val="B59E246A"/>
    <w:lvl w:ilvl="0" w:tplc="EBDA8CE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C124FCA"/>
    <w:multiLevelType w:val="hybridMultilevel"/>
    <w:tmpl w:val="5E5419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49"/>
    <w:rsid w:val="00023BAB"/>
    <w:rsid w:val="00051F43"/>
    <w:rsid w:val="00086534"/>
    <w:rsid w:val="000921FF"/>
    <w:rsid w:val="000955AA"/>
    <w:rsid w:val="000A7652"/>
    <w:rsid w:val="000B0C6B"/>
    <w:rsid w:val="000C4068"/>
    <w:rsid w:val="000D7559"/>
    <w:rsid w:val="000E2FCF"/>
    <w:rsid w:val="000E5EE9"/>
    <w:rsid w:val="000E7C5D"/>
    <w:rsid w:val="00101113"/>
    <w:rsid w:val="001161E6"/>
    <w:rsid w:val="001324A2"/>
    <w:rsid w:val="00141A77"/>
    <w:rsid w:val="0014252D"/>
    <w:rsid w:val="0016526C"/>
    <w:rsid w:val="001857C7"/>
    <w:rsid w:val="0019636C"/>
    <w:rsid w:val="001F4B5E"/>
    <w:rsid w:val="00211F1B"/>
    <w:rsid w:val="002460AA"/>
    <w:rsid w:val="002A0429"/>
    <w:rsid w:val="002A1363"/>
    <w:rsid w:val="002D0019"/>
    <w:rsid w:val="003115EF"/>
    <w:rsid w:val="00321441"/>
    <w:rsid w:val="00333F6A"/>
    <w:rsid w:val="00372C01"/>
    <w:rsid w:val="003848D5"/>
    <w:rsid w:val="0038583F"/>
    <w:rsid w:val="003949DD"/>
    <w:rsid w:val="003D30C5"/>
    <w:rsid w:val="003E09FC"/>
    <w:rsid w:val="003E3517"/>
    <w:rsid w:val="003E70C0"/>
    <w:rsid w:val="003F7948"/>
    <w:rsid w:val="00432682"/>
    <w:rsid w:val="00461756"/>
    <w:rsid w:val="004650ED"/>
    <w:rsid w:val="00495248"/>
    <w:rsid w:val="00497EC7"/>
    <w:rsid w:val="004A26EA"/>
    <w:rsid w:val="004B0B09"/>
    <w:rsid w:val="004C1F79"/>
    <w:rsid w:val="004D038F"/>
    <w:rsid w:val="004E6B7C"/>
    <w:rsid w:val="00523734"/>
    <w:rsid w:val="005321CC"/>
    <w:rsid w:val="00534E2E"/>
    <w:rsid w:val="005536E9"/>
    <w:rsid w:val="00565F34"/>
    <w:rsid w:val="00566EFE"/>
    <w:rsid w:val="00575D44"/>
    <w:rsid w:val="005B4168"/>
    <w:rsid w:val="00603DDB"/>
    <w:rsid w:val="00611754"/>
    <w:rsid w:val="00631A2A"/>
    <w:rsid w:val="006665BB"/>
    <w:rsid w:val="00673E0F"/>
    <w:rsid w:val="006A66C5"/>
    <w:rsid w:val="006D0143"/>
    <w:rsid w:val="00704CEF"/>
    <w:rsid w:val="00737760"/>
    <w:rsid w:val="00746A4C"/>
    <w:rsid w:val="007741FC"/>
    <w:rsid w:val="007742CB"/>
    <w:rsid w:val="00792325"/>
    <w:rsid w:val="007A49E8"/>
    <w:rsid w:val="007B1019"/>
    <w:rsid w:val="007B4E7C"/>
    <w:rsid w:val="007C5ACB"/>
    <w:rsid w:val="007D7993"/>
    <w:rsid w:val="007E27C1"/>
    <w:rsid w:val="00801588"/>
    <w:rsid w:val="00815447"/>
    <w:rsid w:val="00821C71"/>
    <w:rsid w:val="00853C9F"/>
    <w:rsid w:val="00866971"/>
    <w:rsid w:val="00876850"/>
    <w:rsid w:val="008A747D"/>
    <w:rsid w:val="008B5604"/>
    <w:rsid w:val="008C0B4D"/>
    <w:rsid w:val="008F55A7"/>
    <w:rsid w:val="0092224F"/>
    <w:rsid w:val="00936883"/>
    <w:rsid w:val="0094662C"/>
    <w:rsid w:val="009469A0"/>
    <w:rsid w:val="00980A94"/>
    <w:rsid w:val="00992E79"/>
    <w:rsid w:val="00992FF1"/>
    <w:rsid w:val="009A5CE0"/>
    <w:rsid w:val="009D4987"/>
    <w:rsid w:val="009E7BC7"/>
    <w:rsid w:val="00A415AD"/>
    <w:rsid w:val="00A42BFA"/>
    <w:rsid w:val="00A46F3C"/>
    <w:rsid w:val="00A51540"/>
    <w:rsid w:val="00A52BE7"/>
    <w:rsid w:val="00A577FF"/>
    <w:rsid w:val="00A72578"/>
    <w:rsid w:val="00A85562"/>
    <w:rsid w:val="00A855BE"/>
    <w:rsid w:val="00A91448"/>
    <w:rsid w:val="00AB3986"/>
    <w:rsid w:val="00AC17C9"/>
    <w:rsid w:val="00AC2F26"/>
    <w:rsid w:val="00AE1C17"/>
    <w:rsid w:val="00B01873"/>
    <w:rsid w:val="00B259F8"/>
    <w:rsid w:val="00B30B2B"/>
    <w:rsid w:val="00B360B1"/>
    <w:rsid w:val="00B473FF"/>
    <w:rsid w:val="00B748EB"/>
    <w:rsid w:val="00B74F88"/>
    <w:rsid w:val="00B76AB0"/>
    <w:rsid w:val="00BA0D00"/>
    <w:rsid w:val="00BA43F3"/>
    <w:rsid w:val="00BA5FFE"/>
    <w:rsid w:val="00BC0F63"/>
    <w:rsid w:val="00BC7C7E"/>
    <w:rsid w:val="00BD1EEF"/>
    <w:rsid w:val="00BD38A3"/>
    <w:rsid w:val="00BE2BC6"/>
    <w:rsid w:val="00BF3422"/>
    <w:rsid w:val="00C42D04"/>
    <w:rsid w:val="00C77C5B"/>
    <w:rsid w:val="00CC6D56"/>
    <w:rsid w:val="00CD3B1D"/>
    <w:rsid w:val="00CD7A3B"/>
    <w:rsid w:val="00CE2222"/>
    <w:rsid w:val="00CF0302"/>
    <w:rsid w:val="00D14F08"/>
    <w:rsid w:val="00D15015"/>
    <w:rsid w:val="00D431BC"/>
    <w:rsid w:val="00D86B1D"/>
    <w:rsid w:val="00DA6DCD"/>
    <w:rsid w:val="00DD1328"/>
    <w:rsid w:val="00DE3A67"/>
    <w:rsid w:val="00DF1269"/>
    <w:rsid w:val="00E03463"/>
    <w:rsid w:val="00E077B4"/>
    <w:rsid w:val="00E11DEC"/>
    <w:rsid w:val="00E33CC7"/>
    <w:rsid w:val="00E810C0"/>
    <w:rsid w:val="00E90049"/>
    <w:rsid w:val="00EA040D"/>
    <w:rsid w:val="00EA21B6"/>
    <w:rsid w:val="00EA5C8A"/>
    <w:rsid w:val="00EC2A90"/>
    <w:rsid w:val="00ED656F"/>
    <w:rsid w:val="00F00794"/>
    <w:rsid w:val="00F13335"/>
    <w:rsid w:val="00F15011"/>
    <w:rsid w:val="00F17CFF"/>
    <w:rsid w:val="00F912DB"/>
    <w:rsid w:val="00F94071"/>
    <w:rsid w:val="00FC3F44"/>
    <w:rsid w:val="00FE2948"/>
    <w:rsid w:val="00FF4E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9C89"/>
  <w15:chartTrackingRefBased/>
  <w15:docId w15:val="{A96004D0-3679-44C2-A06C-10F70BB7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7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7A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D7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53C9F"/>
    <w:pPr>
      <w:spacing w:after="0" w:line="240" w:lineRule="auto"/>
      <w:ind w:firstLine="708"/>
    </w:pPr>
    <w:rPr>
      <w:rFonts w:ascii="Times New Roman" w:eastAsia="Times New Roman" w:hAnsi="Times New Roman" w:cs="Times New Roman"/>
      <w:sz w:val="24"/>
      <w:szCs w:val="20"/>
      <w:lang w:val="es-MX" w:eastAsia="es-ES"/>
    </w:rPr>
  </w:style>
  <w:style w:type="character" w:customStyle="1" w:styleId="SangradetextonormalCar">
    <w:name w:val="Sangría de texto normal Car"/>
    <w:basedOn w:val="Fuentedeprrafopredeter"/>
    <w:link w:val="Sangradetextonormal"/>
    <w:rsid w:val="00853C9F"/>
    <w:rPr>
      <w:rFonts w:ascii="Times New Roman" w:eastAsia="Times New Roman" w:hAnsi="Times New Roman" w:cs="Times New Roman"/>
      <w:sz w:val="24"/>
      <w:szCs w:val="20"/>
      <w:lang w:val="es-MX" w:eastAsia="es-ES"/>
    </w:rPr>
  </w:style>
  <w:style w:type="paragraph" w:customStyle="1" w:styleId="Default">
    <w:name w:val="Default"/>
    <w:rsid w:val="003848D5"/>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Geneva 9,Font: Geneva 9,Boston 10,f"/>
    <w:basedOn w:val="Normal"/>
    <w:link w:val="TextonotapieCar"/>
    <w:unhideWhenUsed/>
    <w:rsid w:val="000E5EE9"/>
    <w:pPr>
      <w:spacing w:after="0" w:line="240" w:lineRule="auto"/>
    </w:pPr>
    <w:rPr>
      <w:sz w:val="20"/>
      <w:szCs w:val="20"/>
    </w:rPr>
  </w:style>
  <w:style w:type="character" w:customStyle="1" w:styleId="TextonotapieCar">
    <w:name w:val="Texto nota pie Car"/>
    <w:aliases w:val="Geneva 9 Car,Font: Geneva 9 Car,Boston 10 Car,f Car"/>
    <w:basedOn w:val="Fuentedeprrafopredeter"/>
    <w:link w:val="Textonotapie"/>
    <w:rsid w:val="000E5EE9"/>
    <w:rPr>
      <w:sz w:val="20"/>
      <w:szCs w:val="20"/>
    </w:rPr>
  </w:style>
  <w:style w:type="character" w:styleId="Refdenotaalpie">
    <w:name w:val="footnote reference"/>
    <w:basedOn w:val="Fuentedeprrafopredeter"/>
    <w:uiPriority w:val="99"/>
    <w:semiHidden/>
    <w:unhideWhenUsed/>
    <w:rsid w:val="000E5EE9"/>
    <w:rPr>
      <w:vertAlign w:val="superscript"/>
    </w:rPr>
  </w:style>
  <w:style w:type="character" w:styleId="Hipervnculo">
    <w:name w:val="Hyperlink"/>
    <w:uiPriority w:val="99"/>
    <w:unhideWhenUsed/>
    <w:rsid w:val="00B30B2B"/>
    <w:rPr>
      <w:color w:val="0000FF"/>
      <w:u w:val="single"/>
    </w:rPr>
  </w:style>
  <w:style w:type="character" w:styleId="Textoennegrita">
    <w:name w:val="Strong"/>
    <w:basedOn w:val="Fuentedeprrafopredeter"/>
    <w:uiPriority w:val="22"/>
    <w:qFormat/>
    <w:rsid w:val="00A46F3C"/>
    <w:rPr>
      <w:b/>
      <w:bCs/>
    </w:rPr>
  </w:style>
  <w:style w:type="paragraph" w:styleId="Prrafodelista">
    <w:name w:val="List Paragraph"/>
    <w:basedOn w:val="Normal"/>
    <w:uiPriority w:val="34"/>
    <w:qFormat/>
    <w:rsid w:val="002A1363"/>
    <w:pPr>
      <w:ind w:left="720"/>
      <w:contextualSpacing/>
    </w:pPr>
  </w:style>
  <w:style w:type="character" w:customStyle="1" w:styleId="Ttulo1Car">
    <w:name w:val="Título 1 Car"/>
    <w:basedOn w:val="Fuentedeprrafopredeter"/>
    <w:link w:val="Ttulo1"/>
    <w:uiPriority w:val="9"/>
    <w:rsid w:val="00CD7A3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D7A3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D7A3B"/>
    <w:rPr>
      <w:rFonts w:asciiTheme="majorHAnsi" w:eastAsiaTheme="majorEastAsia" w:hAnsiTheme="majorHAnsi" w:cstheme="majorBidi"/>
      <w:color w:val="1F4D78" w:themeColor="accent1" w:themeShade="7F"/>
      <w:sz w:val="24"/>
      <w:szCs w:val="24"/>
    </w:rPr>
  </w:style>
  <w:style w:type="paragraph" w:styleId="Listaconvietas">
    <w:name w:val="List Bullet"/>
    <w:basedOn w:val="Normal"/>
    <w:uiPriority w:val="99"/>
    <w:unhideWhenUsed/>
    <w:rsid w:val="00CD7A3B"/>
    <w:pPr>
      <w:numPr>
        <w:numId w:val="2"/>
      </w:numPr>
      <w:contextualSpacing/>
    </w:pPr>
  </w:style>
  <w:style w:type="paragraph" w:styleId="Textoindependiente">
    <w:name w:val="Body Text"/>
    <w:basedOn w:val="Normal"/>
    <w:link w:val="TextoindependienteCar"/>
    <w:uiPriority w:val="99"/>
    <w:unhideWhenUsed/>
    <w:rsid w:val="00CD7A3B"/>
    <w:pPr>
      <w:spacing w:after="120"/>
    </w:pPr>
  </w:style>
  <w:style w:type="character" w:customStyle="1" w:styleId="TextoindependienteCar">
    <w:name w:val="Texto independiente Car"/>
    <w:basedOn w:val="Fuentedeprrafopredeter"/>
    <w:link w:val="Textoindependiente"/>
    <w:uiPriority w:val="99"/>
    <w:rsid w:val="00CD7A3B"/>
  </w:style>
  <w:style w:type="character" w:styleId="Hipervnculovisitado">
    <w:name w:val="FollowedHyperlink"/>
    <w:basedOn w:val="Fuentedeprrafopredeter"/>
    <w:uiPriority w:val="99"/>
    <w:semiHidden/>
    <w:unhideWhenUsed/>
    <w:rsid w:val="00E07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climate-chang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a.gob.ar/unidades/412000/agrometeorologia-las-brenas/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wildlife.org/initiatives/climate" TargetMode="External"/><Relationship Id="rId5" Type="http://schemas.openxmlformats.org/officeDocument/2006/relationships/footnotes" Target="footnotes.xml"/><Relationship Id="rId10" Type="http://schemas.openxmlformats.org/officeDocument/2006/relationships/hyperlink" Target="https://www.un.org/es/sections/issues-depth/climate-change/index.html" TargetMode="External"/><Relationship Id="rId4" Type="http://schemas.openxmlformats.org/officeDocument/2006/relationships/webSettings" Target="webSettings.xml"/><Relationship Id="rId9" Type="http://schemas.openxmlformats.org/officeDocument/2006/relationships/hyperlink" Target="https://inta.gob.ar/documentos/guia-para-la-formulacion-participativa-de-proyectos-en-organizaciones-en-base-comunit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3692</TotalTime>
  <Pages>15</Pages>
  <Words>5493</Words>
  <Characters>30215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Alejandra Wdowiak</dc:creator>
  <cp:keywords/>
  <dc:description/>
  <cp:lastModifiedBy>bangho</cp:lastModifiedBy>
  <cp:revision>74</cp:revision>
  <dcterms:created xsi:type="dcterms:W3CDTF">2019-04-26T12:09:00Z</dcterms:created>
  <dcterms:modified xsi:type="dcterms:W3CDTF">2019-08-25T21:53:00Z</dcterms:modified>
</cp:coreProperties>
</file>