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38DB" w14:textId="77777777" w:rsidR="00262A86" w:rsidRPr="00E13C9B" w:rsidRDefault="00262A86" w:rsidP="00051CA4">
      <w:pPr>
        <w:spacing w:line="360" w:lineRule="auto"/>
        <w:rPr>
          <w:rFonts w:ascii="Times New Roman" w:hAnsi="Times New Roman" w:cs="Times New Roman"/>
          <w:b/>
          <w:sz w:val="24"/>
          <w:szCs w:val="24"/>
        </w:rPr>
      </w:pPr>
      <w:r w:rsidRPr="00E13C9B">
        <w:rPr>
          <w:rFonts w:ascii="Times New Roman" w:hAnsi="Times New Roman" w:cs="Times New Roman"/>
          <w:b/>
          <w:sz w:val="24"/>
          <w:szCs w:val="24"/>
        </w:rPr>
        <w:t xml:space="preserve">Eje temático </w:t>
      </w:r>
    </w:p>
    <w:p w14:paraId="122D6078" w14:textId="1393ECE5" w:rsidR="009353F9" w:rsidRPr="00051CA4" w:rsidRDefault="00E937B0" w:rsidP="00051CA4">
      <w:pPr>
        <w:spacing w:line="360" w:lineRule="auto"/>
        <w:rPr>
          <w:rFonts w:ascii="Times New Roman" w:hAnsi="Times New Roman" w:cs="Times New Roman"/>
          <w:sz w:val="24"/>
          <w:szCs w:val="24"/>
        </w:rPr>
      </w:pPr>
      <w:r w:rsidRPr="00051CA4">
        <w:rPr>
          <w:rFonts w:ascii="Times New Roman" w:hAnsi="Times New Roman" w:cs="Times New Roman"/>
          <w:sz w:val="24"/>
          <w:szCs w:val="24"/>
        </w:rPr>
        <w:t xml:space="preserve">8-La extensión y el desarrollo rural.  Nuevos </w:t>
      </w:r>
      <w:r w:rsidR="00E16E1C" w:rsidRPr="00051CA4">
        <w:rPr>
          <w:rFonts w:ascii="Times New Roman" w:hAnsi="Times New Roman" w:cs="Times New Roman"/>
          <w:sz w:val="24"/>
          <w:szCs w:val="24"/>
        </w:rPr>
        <w:t>paradigmas de</w:t>
      </w:r>
      <w:r w:rsidRPr="00051CA4">
        <w:rPr>
          <w:rFonts w:ascii="Times New Roman" w:hAnsi="Times New Roman" w:cs="Times New Roman"/>
          <w:sz w:val="24"/>
          <w:szCs w:val="24"/>
        </w:rPr>
        <w:t xml:space="preserve"> la extensión y crisis de los modelos tradicionales, en el marco </w:t>
      </w:r>
      <w:r w:rsidR="00381D8A" w:rsidRPr="00051CA4">
        <w:rPr>
          <w:rFonts w:ascii="Times New Roman" w:hAnsi="Times New Roman" w:cs="Times New Roman"/>
          <w:sz w:val="24"/>
          <w:szCs w:val="24"/>
        </w:rPr>
        <w:t>de las</w:t>
      </w:r>
      <w:r w:rsidRPr="00051CA4">
        <w:rPr>
          <w:rFonts w:ascii="Times New Roman" w:hAnsi="Times New Roman" w:cs="Times New Roman"/>
          <w:sz w:val="24"/>
          <w:szCs w:val="24"/>
        </w:rPr>
        <w:t xml:space="preserve"> transformaciones del espacio rural.</w:t>
      </w:r>
    </w:p>
    <w:p w14:paraId="5A071D21" w14:textId="6248ACB4" w:rsidR="00B909B6" w:rsidRPr="00732B9E" w:rsidRDefault="00E13C9B" w:rsidP="00732B9E">
      <w:pPr>
        <w:pStyle w:val="Ttulo1"/>
        <w:rPr>
          <w:color w:val="auto"/>
          <w:lang w:val="es-ES_tradnl"/>
        </w:rPr>
      </w:pPr>
      <w:r w:rsidRPr="00732B9E">
        <w:rPr>
          <w:color w:val="auto"/>
          <w:lang w:val="es-ES_tradnl"/>
        </w:rPr>
        <w:t>APORTES DESDE LA EXTENSIÓN AGROPECUARIA A LA FORMACIÓN DE TÉCNICOS AGROPECUARIOS EN EL DELTA INFERIOR</w:t>
      </w:r>
    </w:p>
    <w:p w14:paraId="64BB016F" w14:textId="51488853" w:rsidR="00732B9E" w:rsidRPr="00EF4905" w:rsidRDefault="00732B9E" w:rsidP="00732B9E">
      <w:pPr>
        <w:spacing w:line="360" w:lineRule="auto"/>
        <w:rPr>
          <w:rFonts w:ascii="Times New Roman" w:hAnsi="Times New Roman"/>
          <w:sz w:val="24"/>
          <w:szCs w:val="24"/>
          <w:lang w:val="es-ES_tradnl"/>
        </w:rPr>
      </w:pPr>
      <w:r w:rsidRPr="00EF4905">
        <w:rPr>
          <w:rFonts w:ascii="Times New Roman" w:hAnsi="Times New Roman"/>
          <w:b/>
          <w:sz w:val="24"/>
          <w:szCs w:val="24"/>
        </w:rPr>
        <w:t xml:space="preserve">Autor/a/es: </w:t>
      </w:r>
      <w:r w:rsidRPr="00EF4905">
        <w:rPr>
          <w:rFonts w:ascii="Times New Roman" w:hAnsi="Times New Roman"/>
          <w:sz w:val="24"/>
          <w:szCs w:val="24"/>
        </w:rPr>
        <w:t xml:space="preserve">MOYA, Mariana Cecilia </w:t>
      </w:r>
      <w:r w:rsidRPr="00EF4905">
        <w:rPr>
          <w:rFonts w:ascii="Times New Roman" w:hAnsi="Times New Roman"/>
          <w:sz w:val="24"/>
          <w:szCs w:val="24"/>
          <w:vertAlign w:val="superscript"/>
        </w:rPr>
        <w:t>1</w:t>
      </w:r>
      <w:r w:rsidRPr="00EF4905">
        <w:rPr>
          <w:rFonts w:ascii="Times New Roman" w:hAnsi="Times New Roman"/>
          <w:sz w:val="24"/>
          <w:szCs w:val="24"/>
        </w:rPr>
        <w:t>, y CORVALÁN Germán</w:t>
      </w:r>
      <w:r w:rsidR="00182C18">
        <w:rPr>
          <w:rFonts w:ascii="Times New Roman" w:hAnsi="Times New Roman"/>
          <w:sz w:val="24"/>
          <w:szCs w:val="24"/>
        </w:rPr>
        <w:t xml:space="preserve"> Eduardo</w:t>
      </w:r>
      <w:r>
        <w:rPr>
          <w:rFonts w:ascii="Times New Roman" w:hAnsi="Times New Roman"/>
          <w:sz w:val="24"/>
          <w:szCs w:val="24"/>
          <w:vertAlign w:val="superscript"/>
        </w:rPr>
        <w:t>2</w:t>
      </w:r>
    </w:p>
    <w:p w14:paraId="7532EF30" w14:textId="0BE25376" w:rsidR="00732B9E" w:rsidRDefault="00381D8A" w:rsidP="00381D8A">
      <w:pPr>
        <w:spacing w:line="360" w:lineRule="auto"/>
      </w:pPr>
      <w:r w:rsidRPr="00381D8A">
        <w:rPr>
          <w:rFonts w:ascii="Times New Roman" w:hAnsi="Times New Roman"/>
          <w:sz w:val="24"/>
          <w:szCs w:val="24"/>
        </w:rPr>
        <w:t>1.</w:t>
      </w:r>
      <w:r>
        <w:rPr>
          <w:rFonts w:ascii="Times New Roman" w:hAnsi="Times New Roman"/>
          <w:sz w:val="24"/>
          <w:szCs w:val="24"/>
        </w:rPr>
        <w:t xml:space="preserve"> </w:t>
      </w:r>
      <w:r w:rsidR="00732B9E" w:rsidRPr="00381D8A">
        <w:rPr>
          <w:rFonts w:ascii="Times New Roman" w:hAnsi="Times New Roman"/>
          <w:sz w:val="24"/>
          <w:szCs w:val="24"/>
        </w:rPr>
        <w:t xml:space="preserve">Pertenencia institucional: 1. Facultad de Agronomía. UBA. Cátedra de Extensión y Sociología Rurales. Avda San Martín 4453. C1417DSE. </w:t>
      </w:r>
      <w:r>
        <w:rPr>
          <w:rFonts w:ascii="Times New Roman" w:hAnsi="Times New Roman"/>
          <w:sz w:val="24"/>
          <w:szCs w:val="24"/>
        </w:rPr>
        <w:t xml:space="preserve"> </w:t>
      </w:r>
      <w:hyperlink r:id="rId7" w:history="1">
        <w:r w:rsidR="00127F33" w:rsidRPr="007C4753">
          <w:rPr>
            <w:rStyle w:val="Hipervnculo"/>
            <w:rFonts w:ascii="Times New Roman" w:hAnsi="Times New Roman"/>
            <w:sz w:val="24"/>
            <w:szCs w:val="24"/>
          </w:rPr>
          <w:t>moyamari@agro</w:t>
        </w:r>
        <w:r w:rsidR="00127F33" w:rsidRPr="007C4753">
          <w:rPr>
            <w:rStyle w:val="Hipervnculo"/>
          </w:rPr>
          <w:t>.uba.ar</w:t>
        </w:r>
      </w:hyperlink>
    </w:p>
    <w:p w14:paraId="3E0F0BE9" w14:textId="2966DBCB" w:rsidR="00732B9E" w:rsidRDefault="00732B9E" w:rsidP="00732B9E">
      <w:pPr>
        <w:spacing w:line="360" w:lineRule="auto"/>
        <w:rPr>
          <w:rFonts w:ascii="Times New Roman" w:hAnsi="Times New Roman"/>
          <w:sz w:val="24"/>
          <w:szCs w:val="24"/>
        </w:rPr>
      </w:pPr>
      <w:r>
        <w:rPr>
          <w:rFonts w:ascii="Times New Roman" w:hAnsi="Times New Roman"/>
          <w:sz w:val="24"/>
          <w:szCs w:val="24"/>
        </w:rPr>
        <w:t>2</w:t>
      </w:r>
      <w:r w:rsidRPr="00EF4905">
        <w:rPr>
          <w:rFonts w:ascii="Times New Roman" w:hAnsi="Times New Roman"/>
          <w:sz w:val="24"/>
          <w:szCs w:val="24"/>
        </w:rPr>
        <w:t xml:space="preserve">. </w:t>
      </w:r>
      <w:bookmarkStart w:id="0" w:name="_GoBack"/>
      <w:r w:rsidR="00DB6063" w:rsidRPr="00051CA4">
        <w:rPr>
          <w:rFonts w:ascii="Times New Roman" w:hAnsi="Times New Roman" w:cs="Times New Roman"/>
          <w:sz w:val="24"/>
          <w:szCs w:val="24"/>
          <w:lang w:val="es-ES_tradnl"/>
        </w:rPr>
        <w:t xml:space="preserve">Escuela </w:t>
      </w:r>
      <w:r w:rsidR="00DB6063">
        <w:rPr>
          <w:rFonts w:ascii="Times New Roman" w:hAnsi="Times New Roman" w:cs="Times New Roman"/>
          <w:sz w:val="24"/>
          <w:szCs w:val="24"/>
          <w:lang w:val="es-ES_tradnl"/>
        </w:rPr>
        <w:t xml:space="preserve">de Educación </w:t>
      </w:r>
      <w:r w:rsidR="00DB6063" w:rsidRPr="00051CA4">
        <w:rPr>
          <w:rFonts w:ascii="Times New Roman" w:hAnsi="Times New Roman" w:cs="Times New Roman"/>
          <w:sz w:val="24"/>
          <w:szCs w:val="24"/>
          <w:lang w:val="es-ES_tradnl"/>
        </w:rPr>
        <w:t>S</w:t>
      </w:r>
      <w:r w:rsidR="00DB6063">
        <w:rPr>
          <w:rFonts w:ascii="Times New Roman" w:hAnsi="Times New Roman" w:cs="Times New Roman"/>
          <w:sz w:val="24"/>
          <w:szCs w:val="24"/>
          <w:lang w:val="es-ES_tradnl"/>
        </w:rPr>
        <w:t>ecundaria</w:t>
      </w:r>
      <w:r w:rsidR="00DB6063" w:rsidRPr="00051CA4">
        <w:rPr>
          <w:rFonts w:ascii="Times New Roman" w:hAnsi="Times New Roman" w:cs="Times New Roman"/>
          <w:sz w:val="24"/>
          <w:szCs w:val="24"/>
          <w:lang w:val="es-ES_tradnl"/>
        </w:rPr>
        <w:t xml:space="preserve"> Agropecuaria </w:t>
      </w:r>
      <w:r w:rsidRPr="00EF4905">
        <w:rPr>
          <w:rFonts w:ascii="Times New Roman" w:hAnsi="Times New Roman"/>
          <w:sz w:val="24"/>
          <w:szCs w:val="24"/>
          <w:lang w:val="es-ES"/>
        </w:rPr>
        <w:t>Nº 2 Ing. Fernando Mujica</w:t>
      </w:r>
      <w:bookmarkEnd w:id="0"/>
      <w:r w:rsidRPr="00EF4905">
        <w:rPr>
          <w:rFonts w:ascii="Times New Roman" w:hAnsi="Times New Roman"/>
          <w:sz w:val="24"/>
          <w:szCs w:val="24"/>
        </w:rPr>
        <w:t xml:space="preserve">. Río Paraná de las Palmas y Canal Laurentino Comas. </w:t>
      </w:r>
      <w:hyperlink r:id="rId8" w:history="1">
        <w:r w:rsidR="00182C18" w:rsidRPr="007C4753">
          <w:rPr>
            <w:rStyle w:val="Hipervnculo"/>
            <w:rFonts w:ascii="Times New Roman" w:hAnsi="Times New Roman"/>
            <w:sz w:val="24"/>
            <w:szCs w:val="24"/>
          </w:rPr>
          <w:t>corvalangermaneduardo@gmail.com</w:t>
        </w:r>
      </w:hyperlink>
    </w:p>
    <w:p w14:paraId="55C1F960" w14:textId="77777777" w:rsidR="00182C18" w:rsidRPr="00EF4905" w:rsidRDefault="00182C18" w:rsidP="00732B9E">
      <w:pPr>
        <w:spacing w:line="360" w:lineRule="auto"/>
        <w:rPr>
          <w:rFonts w:ascii="Times New Roman" w:hAnsi="Times New Roman"/>
          <w:sz w:val="24"/>
          <w:szCs w:val="24"/>
        </w:rPr>
      </w:pPr>
    </w:p>
    <w:p w14:paraId="114E754E" w14:textId="77777777" w:rsidR="00244259" w:rsidRPr="00244259" w:rsidRDefault="00244259" w:rsidP="00051CA4">
      <w:pPr>
        <w:spacing w:line="36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RESUMEN</w:t>
      </w:r>
    </w:p>
    <w:p w14:paraId="0EF7D8C6" w14:textId="40BC66F3" w:rsidR="00262A86" w:rsidRPr="00051CA4" w:rsidRDefault="009D74B7" w:rsidP="00051CA4">
      <w:pPr>
        <w:spacing w:line="360" w:lineRule="auto"/>
        <w:rPr>
          <w:rFonts w:ascii="Times New Roman" w:hAnsi="Times New Roman" w:cs="Times New Roman"/>
          <w:sz w:val="24"/>
          <w:szCs w:val="24"/>
          <w:lang w:val="es-ES_tradnl"/>
        </w:rPr>
      </w:pPr>
      <w:r w:rsidRPr="00051CA4">
        <w:rPr>
          <w:rFonts w:ascii="Times New Roman" w:hAnsi="Times New Roman" w:cs="Times New Roman"/>
          <w:sz w:val="24"/>
          <w:szCs w:val="24"/>
          <w:lang w:val="es-ES_tradnl"/>
        </w:rPr>
        <w:t>El presente trabajo aborda los a</w:t>
      </w:r>
      <w:r w:rsidR="00262A86" w:rsidRPr="00051CA4">
        <w:rPr>
          <w:rFonts w:ascii="Times New Roman" w:hAnsi="Times New Roman" w:cs="Times New Roman"/>
          <w:sz w:val="24"/>
          <w:szCs w:val="24"/>
          <w:lang w:val="es-ES_tradnl"/>
        </w:rPr>
        <w:t xml:space="preserve">portes al </w:t>
      </w:r>
      <w:r w:rsidRPr="00051CA4">
        <w:rPr>
          <w:rFonts w:ascii="Times New Roman" w:hAnsi="Times New Roman" w:cs="Times New Roman"/>
          <w:sz w:val="24"/>
          <w:szCs w:val="24"/>
          <w:lang w:val="es-ES_tradnl"/>
        </w:rPr>
        <w:t xml:space="preserve">desarrollo </w:t>
      </w:r>
      <w:r w:rsidR="00262A86" w:rsidRPr="00051CA4">
        <w:rPr>
          <w:rFonts w:ascii="Times New Roman" w:hAnsi="Times New Roman" w:cs="Times New Roman"/>
          <w:sz w:val="24"/>
          <w:szCs w:val="24"/>
          <w:lang w:val="es-ES_tradnl"/>
        </w:rPr>
        <w:t>del territorio situado en el Delta Inferior</w:t>
      </w:r>
      <w:r w:rsidR="00995F9B" w:rsidRPr="00051CA4">
        <w:rPr>
          <w:rFonts w:ascii="Times New Roman" w:hAnsi="Times New Roman" w:cs="Times New Roman"/>
          <w:sz w:val="24"/>
          <w:szCs w:val="24"/>
          <w:lang w:val="es-ES_tradnl"/>
        </w:rPr>
        <w:t xml:space="preserve">, </w:t>
      </w:r>
      <w:r w:rsidR="00E16E1C" w:rsidRPr="00051CA4">
        <w:rPr>
          <w:rFonts w:ascii="Times New Roman" w:hAnsi="Times New Roman" w:cs="Times New Roman"/>
          <w:sz w:val="24"/>
          <w:szCs w:val="24"/>
          <w:lang w:val="es-ES_tradnl"/>
        </w:rPr>
        <w:t>que,</w:t>
      </w:r>
      <w:r w:rsidR="00995F9B" w:rsidRPr="00051CA4">
        <w:rPr>
          <w:rFonts w:ascii="Times New Roman" w:hAnsi="Times New Roman" w:cs="Times New Roman"/>
          <w:sz w:val="24"/>
          <w:szCs w:val="24"/>
          <w:lang w:val="es-ES_tradnl"/>
        </w:rPr>
        <w:t xml:space="preserve"> </w:t>
      </w:r>
      <w:r w:rsidR="00262A86" w:rsidRPr="00051CA4">
        <w:rPr>
          <w:rFonts w:ascii="Times New Roman" w:hAnsi="Times New Roman" w:cs="Times New Roman"/>
          <w:sz w:val="24"/>
          <w:szCs w:val="24"/>
          <w:lang w:val="es-ES_tradnl"/>
        </w:rPr>
        <w:t xml:space="preserve">a través del acompañamiento </w:t>
      </w:r>
      <w:r w:rsidR="00995F9B" w:rsidRPr="00051CA4">
        <w:rPr>
          <w:rFonts w:ascii="Times New Roman" w:hAnsi="Times New Roman" w:cs="Times New Roman"/>
          <w:sz w:val="24"/>
          <w:szCs w:val="24"/>
          <w:lang w:val="es-ES_tradnl"/>
        </w:rPr>
        <w:t xml:space="preserve">de actividades de extensión, fortalecen las capacidades cognitivas y técnicas de </w:t>
      </w:r>
      <w:r w:rsidR="00262A86" w:rsidRPr="00051CA4">
        <w:rPr>
          <w:rFonts w:ascii="Times New Roman" w:hAnsi="Times New Roman" w:cs="Times New Roman"/>
          <w:sz w:val="24"/>
          <w:szCs w:val="24"/>
          <w:lang w:val="es-ES_tradnl"/>
        </w:rPr>
        <w:t xml:space="preserve">estudiantes que realizan prácticas profesionalizantes en la Escuela </w:t>
      </w:r>
      <w:r w:rsidR="00D72D59">
        <w:rPr>
          <w:rFonts w:ascii="Times New Roman" w:hAnsi="Times New Roman" w:cs="Times New Roman"/>
          <w:sz w:val="24"/>
          <w:szCs w:val="24"/>
          <w:lang w:val="es-ES_tradnl"/>
        </w:rPr>
        <w:t xml:space="preserve">de Educación </w:t>
      </w:r>
      <w:r w:rsidR="00262A86" w:rsidRPr="00051CA4">
        <w:rPr>
          <w:rFonts w:ascii="Times New Roman" w:hAnsi="Times New Roman" w:cs="Times New Roman"/>
          <w:sz w:val="24"/>
          <w:szCs w:val="24"/>
          <w:lang w:val="es-ES_tradnl"/>
        </w:rPr>
        <w:t>S</w:t>
      </w:r>
      <w:r w:rsidR="00D72D59">
        <w:rPr>
          <w:rFonts w:ascii="Times New Roman" w:hAnsi="Times New Roman" w:cs="Times New Roman"/>
          <w:sz w:val="24"/>
          <w:szCs w:val="24"/>
          <w:lang w:val="es-ES_tradnl"/>
        </w:rPr>
        <w:t>ecundaria</w:t>
      </w:r>
      <w:r w:rsidR="00262A86" w:rsidRPr="00051CA4">
        <w:rPr>
          <w:rFonts w:ascii="Times New Roman" w:hAnsi="Times New Roman" w:cs="Times New Roman"/>
          <w:sz w:val="24"/>
          <w:szCs w:val="24"/>
          <w:lang w:val="es-ES_tradnl"/>
        </w:rPr>
        <w:t xml:space="preserve"> </w:t>
      </w:r>
      <w:r w:rsidR="00995F9B" w:rsidRPr="00051CA4">
        <w:rPr>
          <w:rFonts w:ascii="Times New Roman" w:hAnsi="Times New Roman" w:cs="Times New Roman"/>
          <w:sz w:val="24"/>
          <w:szCs w:val="24"/>
          <w:lang w:val="es-ES_tradnl"/>
        </w:rPr>
        <w:t>Agropecuaria</w:t>
      </w:r>
      <w:r w:rsidR="00262A86" w:rsidRPr="00051CA4">
        <w:rPr>
          <w:rFonts w:ascii="Times New Roman" w:hAnsi="Times New Roman" w:cs="Times New Roman"/>
          <w:sz w:val="24"/>
          <w:szCs w:val="24"/>
          <w:lang w:val="es-ES_tradnl"/>
        </w:rPr>
        <w:t xml:space="preserve"> </w:t>
      </w:r>
      <w:r w:rsidR="00E5332A" w:rsidRPr="00051CA4">
        <w:rPr>
          <w:rFonts w:ascii="Times New Roman" w:hAnsi="Times New Roman" w:cs="Times New Roman"/>
          <w:sz w:val="24"/>
          <w:szCs w:val="24"/>
          <w:lang w:val="es-ES_tradnl"/>
        </w:rPr>
        <w:t xml:space="preserve">N ° 2 </w:t>
      </w:r>
      <w:r w:rsidR="00262A86" w:rsidRPr="00051CA4">
        <w:rPr>
          <w:rFonts w:ascii="Times New Roman" w:hAnsi="Times New Roman" w:cs="Times New Roman"/>
          <w:sz w:val="24"/>
          <w:szCs w:val="24"/>
          <w:lang w:val="es-ES_tradnl"/>
        </w:rPr>
        <w:t xml:space="preserve">Ing. Fernando Mugica </w:t>
      </w:r>
    </w:p>
    <w:p w14:paraId="2D9AF752" w14:textId="77777777" w:rsidR="0063302C" w:rsidRPr="00051CA4" w:rsidRDefault="00995F9B" w:rsidP="00051CA4">
      <w:pPr>
        <w:spacing w:line="360" w:lineRule="auto"/>
        <w:rPr>
          <w:rFonts w:ascii="Times New Roman" w:hAnsi="Times New Roman" w:cs="Times New Roman"/>
          <w:sz w:val="24"/>
          <w:szCs w:val="24"/>
          <w:lang w:val="es-ES_tradnl"/>
        </w:rPr>
      </w:pPr>
      <w:r w:rsidRPr="00051CA4">
        <w:rPr>
          <w:rFonts w:ascii="Times New Roman" w:hAnsi="Times New Roman" w:cs="Times New Roman"/>
          <w:sz w:val="24"/>
          <w:szCs w:val="24"/>
          <w:lang w:val="es-ES_tradnl"/>
        </w:rPr>
        <w:t xml:space="preserve">El trabajo en equipo, realizado por docentes de la escuela y extensionistas, promueve </w:t>
      </w:r>
      <w:r w:rsidR="0063302C" w:rsidRPr="00051CA4">
        <w:rPr>
          <w:rFonts w:ascii="Times New Roman" w:hAnsi="Times New Roman" w:cs="Times New Roman"/>
          <w:sz w:val="24"/>
          <w:szCs w:val="24"/>
          <w:lang w:val="es-ES_tradnl"/>
        </w:rPr>
        <w:t xml:space="preserve">en los estudiantes </w:t>
      </w:r>
      <w:r w:rsidRPr="00051CA4">
        <w:rPr>
          <w:rFonts w:ascii="Times New Roman" w:hAnsi="Times New Roman" w:cs="Times New Roman"/>
          <w:sz w:val="24"/>
          <w:szCs w:val="24"/>
          <w:lang w:val="es-ES_tradnl"/>
        </w:rPr>
        <w:t xml:space="preserve">destrezas </w:t>
      </w:r>
      <w:r w:rsidR="0063302C" w:rsidRPr="00051CA4">
        <w:rPr>
          <w:rFonts w:ascii="Times New Roman" w:hAnsi="Times New Roman" w:cs="Times New Roman"/>
          <w:sz w:val="24"/>
          <w:szCs w:val="24"/>
          <w:lang w:val="es-ES_tradnl"/>
        </w:rPr>
        <w:t xml:space="preserve">en el manejo de herramientas para investigación, tecnologías de informática y comunicación como elementos facilitadores para su futura inserción </w:t>
      </w:r>
      <w:r w:rsidR="00F66B7A" w:rsidRPr="00051CA4">
        <w:rPr>
          <w:rFonts w:ascii="Times New Roman" w:hAnsi="Times New Roman" w:cs="Times New Roman"/>
          <w:sz w:val="24"/>
          <w:szCs w:val="24"/>
          <w:lang w:val="es-ES_tradnl"/>
        </w:rPr>
        <w:t>laboral en el territorio</w:t>
      </w:r>
    </w:p>
    <w:p w14:paraId="769AF7FB" w14:textId="77777777" w:rsidR="005910A4" w:rsidRPr="00051CA4" w:rsidRDefault="00DF740D" w:rsidP="00051CA4">
      <w:pPr>
        <w:spacing w:line="360" w:lineRule="auto"/>
        <w:rPr>
          <w:rFonts w:ascii="Times New Roman" w:hAnsi="Times New Roman" w:cs="Times New Roman"/>
          <w:sz w:val="24"/>
          <w:szCs w:val="24"/>
          <w:lang w:val="es-ES_tradnl"/>
        </w:rPr>
      </w:pPr>
      <w:r w:rsidRPr="00051CA4">
        <w:rPr>
          <w:rFonts w:ascii="Times New Roman" w:hAnsi="Times New Roman" w:cs="Times New Roman"/>
          <w:sz w:val="24"/>
          <w:szCs w:val="24"/>
          <w:lang w:val="es-ES_tradnl"/>
        </w:rPr>
        <w:t xml:space="preserve">La región del Delta Inferior </w:t>
      </w:r>
      <w:r w:rsidR="009D74B7" w:rsidRPr="00051CA4">
        <w:rPr>
          <w:rFonts w:ascii="Times New Roman" w:hAnsi="Times New Roman" w:cs="Times New Roman"/>
          <w:sz w:val="24"/>
          <w:szCs w:val="24"/>
          <w:lang w:val="es-ES_tradnl"/>
        </w:rPr>
        <w:t>se caracteriza por ser apta</w:t>
      </w:r>
      <w:r w:rsidRPr="00051CA4">
        <w:rPr>
          <w:rFonts w:ascii="Times New Roman" w:hAnsi="Times New Roman" w:cs="Times New Roman"/>
          <w:sz w:val="24"/>
          <w:szCs w:val="24"/>
          <w:lang w:val="es-ES_tradnl"/>
        </w:rPr>
        <w:t xml:space="preserve"> para</w:t>
      </w:r>
      <w:r w:rsidR="009D74B7" w:rsidRPr="00051CA4">
        <w:rPr>
          <w:rFonts w:ascii="Times New Roman" w:hAnsi="Times New Roman" w:cs="Times New Roman"/>
          <w:sz w:val="24"/>
          <w:szCs w:val="24"/>
          <w:lang w:val="es-ES_tradnl"/>
        </w:rPr>
        <w:t xml:space="preserve"> la producción forestal, la ganadería, la producción de plantas ornamentales nativas, la producción de miel, la producción de frutas, entre otras tantas actividades que hacen al desarrollo del territorio</w:t>
      </w:r>
      <w:r w:rsidR="00995F9B" w:rsidRPr="00051CA4">
        <w:rPr>
          <w:rFonts w:ascii="Times New Roman" w:hAnsi="Times New Roman" w:cs="Times New Roman"/>
          <w:sz w:val="24"/>
          <w:szCs w:val="24"/>
          <w:lang w:val="es-ES_tradnl"/>
        </w:rPr>
        <w:t xml:space="preserve">. Es </w:t>
      </w:r>
      <w:r w:rsidR="005910A4" w:rsidRPr="00051CA4">
        <w:rPr>
          <w:rFonts w:ascii="Times New Roman" w:hAnsi="Times New Roman" w:cs="Times New Roman"/>
          <w:sz w:val="24"/>
          <w:szCs w:val="24"/>
          <w:lang w:val="es-ES_tradnl"/>
        </w:rPr>
        <w:t xml:space="preserve">en </w:t>
      </w:r>
      <w:r w:rsidR="00995F9B" w:rsidRPr="00051CA4">
        <w:rPr>
          <w:rFonts w:ascii="Times New Roman" w:hAnsi="Times New Roman" w:cs="Times New Roman"/>
          <w:sz w:val="24"/>
          <w:szCs w:val="24"/>
          <w:lang w:val="es-ES_tradnl"/>
        </w:rPr>
        <w:t xml:space="preserve">esas temáticas que los jóvenes realizan sus prácticas </w:t>
      </w:r>
      <w:r w:rsidR="00E97266" w:rsidRPr="00051CA4">
        <w:rPr>
          <w:rFonts w:ascii="Times New Roman" w:hAnsi="Times New Roman" w:cs="Times New Roman"/>
          <w:sz w:val="24"/>
          <w:szCs w:val="24"/>
          <w:lang w:val="es-ES_tradnl"/>
        </w:rPr>
        <w:t>profesionalizantes,</w:t>
      </w:r>
      <w:r w:rsidR="005910A4" w:rsidRPr="00051CA4">
        <w:rPr>
          <w:rFonts w:ascii="Times New Roman" w:hAnsi="Times New Roman" w:cs="Times New Roman"/>
          <w:sz w:val="24"/>
          <w:szCs w:val="24"/>
          <w:lang w:val="es-ES_tradnl"/>
        </w:rPr>
        <w:t xml:space="preserve"> con la finalidad de vivenciar los diferentes desafíos productivos a la vez de sumar competitividad para en el futuro poder integrarse al mundo del trabajo</w:t>
      </w:r>
    </w:p>
    <w:p w14:paraId="3765A074" w14:textId="77777777" w:rsidR="005910A4" w:rsidRPr="00051CA4" w:rsidRDefault="00E5332A" w:rsidP="00051CA4">
      <w:pPr>
        <w:spacing w:line="360" w:lineRule="auto"/>
        <w:rPr>
          <w:rFonts w:ascii="Times New Roman" w:hAnsi="Times New Roman" w:cs="Times New Roman"/>
          <w:sz w:val="24"/>
          <w:szCs w:val="24"/>
          <w:lang w:val="es-ES_tradnl"/>
        </w:rPr>
      </w:pPr>
      <w:r w:rsidRPr="00051CA4">
        <w:rPr>
          <w:rFonts w:ascii="Times New Roman" w:hAnsi="Times New Roman" w:cs="Times New Roman"/>
          <w:sz w:val="24"/>
          <w:szCs w:val="24"/>
          <w:lang w:val="es-ES_tradnl"/>
        </w:rPr>
        <w:t>La producción primaria</w:t>
      </w:r>
      <w:r w:rsidR="000130B4" w:rsidRPr="00051CA4">
        <w:rPr>
          <w:rFonts w:ascii="Times New Roman" w:hAnsi="Times New Roman" w:cs="Times New Roman"/>
          <w:sz w:val="24"/>
          <w:szCs w:val="24"/>
          <w:lang w:val="es-ES_tradnl"/>
        </w:rPr>
        <w:t xml:space="preserve">, </w:t>
      </w:r>
      <w:r w:rsidRPr="00051CA4">
        <w:rPr>
          <w:rFonts w:ascii="Times New Roman" w:hAnsi="Times New Roman" w:cs="Times New Roman"/>
          <w:sz w:val="24"/>
          <w:szCs w:val="24"/>
          <w:lang w:val="es-ES_tradnl"/>
        </w:rPr>
        <w:t xml:space="preserve">su posterior procesamiento y comercialización, constituyen una auténtica fuente laboral, y en este sentido, </w:t>
      </w:r>
      <w:r w:rsidR="000130B4" w:rsidRPr="00051CA4">
        <w:rPr>
          <w:rFonts w:ascii="Times New Roman" w:hAnsi="Times New Roman" w:cs="Times New Roman"/>
          <w:sz w:val="24"/>
          <w:szCs w:val="24"/>
          <w:lang w:val="es-ES_tradnl"/>
        </w:rPr>
        <w:t>l</w:t>
      </w:r>
      <w:r w:rsidRPr="00051CA4">
        <w:rPr>
          <w:rFonts w:ascii="Times New Roman" w:hAnsi="Times New Roman" w:cs="Times New Roman"/>
          <w:sz w:val="24"/>
          <w:szCs w:val="24"/>
          <w:lang w:val="es-ES_tradnl"/>
        </w:rPr>
        <w:t>a Escuela Agropecuaria debe responder a es</w:t>
      </w:r>
      <w:r w:rsidR="000130B4" w:rsidRPr="00051CA4">
        <w:rPr>
          <w:rFonts w:ascii="Times New Roman" w:hAnsi="Times New Roman" w:cs="Times New Roman"/>
          <w:sz w:val="24"/>
          <w:szCs w:val="24"/>
          <w:lang w:val="es-ES_tradnl"/>
        </w:rPr>
        <w:t>as</w:t>
      </w:r>
      <w:r w:rsidRPr="00051CA4">
        <w:rPr>
          <w:rFonts w:ascii="Times New Roman" w:hAnsi="Times New Roman" w:cs="Times New Roman"/>
          <w:sz w:val="24"/>
          <w:szCs w:val="24"/>
          <w:lang w:val="es-ES_tradnl"/>
        </w:rPr>
        <w:t xml:space="preserve"> demandas, garantizando la formación de Técnicos a la altura de las mismas</w:t>
      </w:r>
    </w:p>
    <w:p w14:paraId="4FD86031" w14:textId="77777777" w:rsidR="00E13C9B" w:rsidRDefault="00E13C9B">
      <w:pPr>
        <w:rPr>
          <w:rFonts w:ascii="Times New Roman" w:hAnsi="Times New Roman" w:cs="Times New Roman"/>
          <w:b/>
          <w:sz w:val="24"/>
          <w:szCs w:val="24"/>
          <w:lang w:val="es-ES_tradnl"/>
        </w:rPr>
      </w:pPr>
      <w:r>
        <w:rPr>
          <w:rFonts w:ascii="Times New Roman" w:hAnsi="Times New Roman" w:cs="Times New Roman"/>
          <w:b/>
          <w:sz w:val="24"/>
          <w:szCs w:val="24"/>
          <w:lang w:val="es-ES_tradnl"/>
        </w:rPr>
        <w:br w:type="page"/>
      </w:r>
    </w:p>
    <w:p w14:paraId="40330075" w14:textId="4FC190AF" w:rsidR="005910A4" w:rsidRPr="00244259" w:rsidRDefault="00244259" w:rsidP="00051CA4">
      <w:pPr>
        <w:spacing w:line="360" w:lineRule="auto"/>
        <w:rPr>
          <w:rFonts w:ascii="Times New Roman" w:hAnsi="Times New Roman" w:cs="Times New Roman"/>
          <w:b/>
          <w:sz w:val="24"/>
          <w:szCs w:val="24"/>
          <w:lang w:val="es-ES_tradnl"/>
        </w:rPr>
      </w:pPr>
      <w:r w:rsidRPr="00244259">
        <w:rPr>
          <w:rFonts w:ascii="Times New Roman" w:hAnsi="Times New Roman" w:cs="Times New Roman"/>
          <w:b/>
          <w:sz w:val="24"/>
          <w:szCs w:val="24"/>
          <w:lang w:val="es-ES_tradnl"/>
        </w:rPr>
        <w:lastRenderedPageBreak/>
        <w:t>INTRODUCCIÓN</w:t>
      </w:r>
    </w:p>
    <w:p w14:paraId="42B16597" w14:textId="77777777" w:rsidR="00924321" w:rsidRDefault="00924321" w:rsidP="00051CA4">
      <w:pPr>
        <w:spacing w:line="360" w:lineRule="auto"/>
        <w:rPr>
          <w:rFonts w:ascii="Times New Roman" w:hAnsi="Times New Roman" w:cs="Times New Roman"/>
          <w:sz w:val="24"/>
          <w:szCs w:val="24"/>
          <w:lang w:val="es-ES_tradnl"/>
        </w:rPr>
      </w:pPr>
      <w:r w:rsidRPr="00924321">
        <w:rPr>
          <w:rFonts w:ascii="Times New Roman" w:hAnsi="Times New Roman" w:cs="Times New Roman"/>
          <w:sz w:val="24"/>
          <w:szCs w:val="24"/>
          <w:lang w:val="es-ES_tradnl"/>
        </w:rPr>
        <w:t xml:space="preserve">El Programa de Prácticas Profesionalizantes, pertenece al Consejo Provincial de Educación y Trabajo (COPRET) del Ministerio de Educación </w:t>
      </w:r>
      <w:r>
        <w:rPr>
          <w:rFonts w:ascii="Times New Roman" w:hAnsi="Times New Roman" w:cs="Times New Roman"/>
          <w:sz w:val="24"/>
          <w:szCs w:val="24"/>
          <w:lang w:val="es-ES_tradnl"/>
        </w:rPr>
        <w:t xml:space="preserve">de la Provincia de Buenos Aires. </w:t>
      </w:r>
      <w:r w:rsidRPr="00924321">
        <w:rPr>
          <w:rFonts w:ascii="Times New Roman" w:hAnsi="Times New Roman" w:cs="Times New Roman"/>
          <w:sz w:val="24"/>
          <w:szCs w:val="24"/>
          <w:lang w:val="es-ES_tradnl"/>
        </w:rPr>
        <w:t>Las Prácticas Profesionalizantes son de carácter obligatorio para la Educación Secundaria Técnica, Secundaria Agraria, Superior Técnica, Superior Artística, Formación Profesional y Educación Especial Técnica.</w:t>
      </w:r>
      <w:r>
        <w:rPr>
          <w:rFonts w:ascii="Times New Roman" w:hAnsi="Times New Roman" w:cs="Times New Roman"/>
          <w:sz w:val="24"/>
          <w:szCs w:val="24"/>
          <w:lang w:val="es-ES_tradnl"/>
        </w:rPr>
        <w:t xml:space="preserve"> (COPRET, 2019)</w:t>
      </w:r>
    </w:p>
    <w:p w14:paraId="428A55C4" w14:textId="51EC7F62" w:rsidR="00244259" w:rsidRDefault="006A5E7B" w:rsidP="00051CA4">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presente trabajo aborda </w:t>
      </w:r>
      <w:r w:rsidRPr="00051CA4">
        <w:rPr>
          <w:rFonts w:ascii="Times New Roman" w:hAnsi="Times New Roman" w:cs="Times New Roman"/>
          <w:sz w:val="24"/>
          <w:szCs w:val="24"/>
          <w:lang w:val="es-ES_tradnl"/>
        </w:rPr>
        <w:t xml:space="preserve">los aportes al desarrollo del territorio situado en el Delta Inferior, </w:t>
      </w:r>
      <w:r w:rsidR="00D72D59" w:rsidRPr="00051CA4">
        <w:rPr>
          <w:rFonts w:ascii="Times New Roman" w:hAnsi="Times New Roman" w:cs="Times New Roman"/>
          <w:sz w:val="24"/>
          <w:szCs w:val="24"/>
          <w:lang w:val="es-ES_tradnl"/>
        </w:rPr>
        <w:t>que,</w:t>
      </w:r>
      <w:r w:rsidRPr="00051CA4">
        <w:rPr>
          <w:rFonts w:ascii="Times New Roman" w:hAnsi="Times New Roman" w:cs="Times New Roman"/>
          <w:sz w:val="24"/>
          <w:szCs w:val="24"/>
          <w:lang w:val="es-ES_tradnl"/>
        </w:rPr>
        <w:t xml:space="preserve"> a través del acompañamiento de actividades de extensión, fortalecen las capacidades cognitivas y técnicas de estudiantes que realizan prácticas profesionalizantes en la </w:t>
      </w:r>
      <w:r w:rsidR="00D72D59" w:rsidRPr="00051CA4">
        <w:rPr>
          <w:rFonts w:ascii="Times New Roman" w:hAnsi="Times New Roman" w:cs="Times New Roman"/>
          <w:sz w:val="24"/>
          <w:szCs w:val="24"/>
          <w:lang w:val="es-ES_tradnl"/>
        </w:rPr>
        <w:t xml:space="preserve">Escuela </w:t>
      </w:r>
      <w:r w:rsidR="00D72D59">
        <w:rPr>
          <w:rFonts w:ascii="Times New Roman" w:hAnsi="Times New Roman" w:cs="Times New Roman"/>
          <w:sz w:val="24"/>
          <w:szCs w:val="24"/>
          <w:lang w:val="es-ES_tradnl"/>
        </w:rPr>
        <w:t xml:space="preserve">de Educación </w:t>
      </w:r>
      <w:r w:rsidR="00D72D59" w:rsidRPr="00051CA4">
        <w:rPr>
          <w:rFonts w:ascii="Times New Roman" w:hAnsi="Times New Roman" w:cs="Times New Roman"/>
          <w:sz w:val="24"/>
          <w:szCs w:val="24"/>
          <w:lang w:val="es-ES_tradnl"/>
        </w:rPr>
        <w:t>S</w:t>
      </w:r>
      <w:r w:rsidR="00D72D59">
        <w:rPr>
          <w:rFonts w:ascii="Times New Roman" w:hAnsi="Times New Roman" w:cs="Times New Roman"/>
          <w:sz w:val="24"/>
          <w:szCs w:val="24"/>
          <w:lang w:val="es-ES_tradnl"/>
        </w:rPr>
        <w:t>ecundaria</w:t>
      </w:r>
      <w:r w:rsidR="00D72D59" w:rsidRPr="00051CA4">
        <w:rPr>
          <w:rFonts w:ascii="Times New Roman" w:hAnsi="Times New Roman" w:cs="Times New Roman"/>
          <w:sz w:val="24"/>
          <w:szCs w:val="24"/>
          <w:lang w:val="es-ES_tradnl"/>
        </w:rPr>
        <w:t xml:space="preserve"> Agropecuaria </w:t>
      </w:r>
      <w:r w:rsidRPr="00051CA4">
        <w:rPr>
          <w:rFonts w:ascii="Times New Roman" w:hAnsi="Times New Roman" w:cs="Times New Roman"/>
          <w:sz w:val="24"/>
          <w:szCs w:val="24"/>
          <w:lang w:val="es-ES_tradnl"/>
        </w:rPr>
        <w:t>N ° 2 Ing. Fernando Mugica</w:t>
      </w:r>
      <w:r w:rsidR="009D37DD">
        <w:rPr>
          <w:rFonts w:ascii="Times New Roman" w:hAnsi="Times New Roman" w:cs="Times New Roman"/>
          <w:sz w:val="24"/>
          <w:szCs w:val="24"/>
          <w:lang w:val="es-ES_tradnl"/>
        </w:rPr>
        <w:t xml:space="preserve"> (</w:t>
      </w:r>
      <w:r w:rsidR="009D37DD" w:rsidRPr="00EF4905">
        <w:rPr>
          <w:rFonts w:ascii="Times New Roman" w:hAnsi="Times New Roman"/>
          <w:sz w:val="24"/>
          <w:szCs w:val="24"/>
        </w:rPr>
        <w:t>E.E.S.A. Nº 2</w:t>
      </w:r>
      <w:r w:rsidR="009D37DD">
        <w:rPr>
          <w:rFonts w:ascii="Times New Roman" w:hAnsi="Times New Roman"/>
          <w:sz w:val="24"/>
          <w:szCs w:val="24"/>
        </w:rPr>
        <w:t>)</w:t>
      </w:r>
    </w:p>
    <w:p w14:paraId="3B60BC21" w14:textId="58DC0F14" w:rsidR="002B7980" w:rsidRDefault="006A5E7B" w:rsidP="002B7980">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Desde el año 2013 extensionistas de la Cátedra de Extensión y Sociología Rurales de la FAUBA sumaron sus aportes a la experiencia de la</w:t>
      </w:r>
      <w:r w:rsidR="00830E07">
        <w:rPr>
          <w:rFonts w:ascii="Times New Roman" w:hAnsi="Times New Roman" w:cs="Times New Roman"/>
          <w:sz w:val="24"/>
          <w:szCs w:val="24"/>
          <w:lang w:val="es-ES_tradnl"/>
        </w:rPr>
        <w:t>s</w:t>
      </w:r>
      <w:r>
        <w:rPr>
          <w:rFonts w:ascii="Times New Roman" w:hAnsi="Times New Roman" w:cs="Times New Roman"/>
          <w:sz w:val="24"/>
          <w:szCs w:val="24"/>
          <w:lang w:val="es-ES_tradnl"/>
        </w:rPr>
        <w:t xml:space="preserve"> prácticas profesionalizantes que se llevan a cabo en la Escuela</w:t>
      </w:r>
      <w:r w:rsidR="002B7980">
        <w:rPr>
          <w:rFonts w:ascii="Times New Roman" w:hAnsi="Times New Roman" w:cs="Times New Roman"/>
          <w:sz w:val="24"/>
          <w:szCs w:val="24"/>
          <w:lang w:val="es-ES_tradnl"/>
        </w:rPr>
        <w:t xml:space="preserve">. Un aspecto que se tomó en cuenta es el de reducir la brecha entre </w:t>
      </w:r>
      <w:r w:rsidR="002B7980" w:rsidRPr="00D111EC">
        <w:rPr>
          <w:rFonts w:ascii="Times New Roman" w:hAnsi="Times New Roman" w:cs="Times New Roman"/>
          <w:sz w:val="24"/>
          <w:szCs w:val="24"/>
          <w:lang w:val="es-ES_tradnl"/>
        </w:rPr>
        <w:t>la teoría y la práctica</w:t>
      </w:r>
      <w:r w:rsidR="002B7980">
        <w:rPr>
          <w:rFonts w:ascii="Times New Roman" w:hAnsi="Times New Roman" w:cs="Times New Roman"/>
          <w:sz w:val="24"/>
          <w:szCs w:val="24"/>
          <w:lang w:val="es-ES_tradnl"/>
        </w:rPr>
        <w:t xml:space="preserve"> a fin de optimizar la enseñanza, de esta forma las actividades propuestas generaron un </w:t>
      </w:r>
      <w:r w:rsidR="002B7980" w:rsidRPr="00D111EC">
        <w:rPr>
          <w:rFonts w:ascii="Times New Roman" w:hAnsi="Times New Roman" w:cs="Times New Roman"/>
          <w:sz w:val="24"/>
          <w:szCs w:val="24"/>
          <w:lang w:val="es-ES_tradnl"/>
        </w:rPr>
        <w:t>mayor nivel de motivación</w:t>
      </w:r>
    </w:p>
    <w:p w14:paraId="41DA8B67" w14:textId="23E94C13" w:rsidR="00A4669F" w:rsidRPr="00A4669F" w:rsidRDefault="00764D02" w:rsidP="00A4669F">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000742F4">
        <w:rPr>
          <w:rFonts w:ascii="Times New Roman" w:hAnsi="Times New Roman" w:cs="Times New Roman"/>
          <w:sz w:val="24"/>
          <w:szCs w:val="24"/>
          <w:lang w:val="es-ES_tradnl"/>
        </w:rPr>
        <w:t xml:space="preserve">n el marco del Proyecto UBACyT </w:t>
      </w:r>
      <w:r w:rsidR="00A4669F" w:rsidRPr="00A4669F">
        <w:rPr>
          <w:rFonts w:ascii="Times New Roman" w:hAnsi="Times New Roman" w:cs="Times New Roman"/>
          <w:sz w:val="24"/>
          <w:szCs w:val="24"/>
          <w:lang w:val="es-ES_tradnl"/>
        </w:rPr>
        <w:t>“</w:t>
      </w:r>
      <w:r w:rsidR="00A4669F" w:rsidRPr="00764D02">
        <w:rPr>
          <w:rFonts w:ascii="Times New Roman" w:hAnsi="Times New Roman" w:cs="Times New Roman"/>
          <w:i/>
          <w:sz w:val="24"/>
          <w:szCs w:val="24"/>
          <w:lang w:val="es-ES_tradnl"/>
        </w:rPr>
        <w:t>Desarrollo y Derechos Humanos: un estudio de casos sobre la innovación tecnológica en el agro argentino y sus efectos sociales, culturales y ambientales</w:t>
      </w:r>
      <w:r w:rsidR="00A4669F" w:rsidRPr="00A4669F">
        <w:rPr>
          <w:rFonts w:ascii="Times New Roman" w:hAnsi="Times New Roman" w:cs="Times New Roman"/>
          <w:sz w:val="24"/>
          <w:szCs w:val="24"/>
          <w:lang w:val="es-ES_tradnl"/>
        </w:rPr>
        <w:t>” se participó en el diseño, planificación y desarrollo de las prácticas profesionalizantes que hacen los alumnos de 6 º Año, a fin de que se tengan en cuenta los cuatro Objetivos de Desarrollo Sostenible</w:t>
      </w:r>
    </w:p>
    <w:p w14:paraId="6A101625" w14:textId="77777777" w:rsidR="00A4669F" w:rsidRPr="00A4669F" w:rsidRDefault="00A4669F" w:rsidP="00A4669F">
      <w:pPr>
        <w:numPr>
          <w:ilvl w:val="0"/>
          <w:numId w:val="1"/>
        </w:numPr>
        <w:spacing w:line="360" w:lineRule="auto"/>
        <w:rPr>
          <w:rFonts w:ascii="Times New Roman" w:hAnsi="Times New Roman" w:cs="Times New Roman"/>
          <w:sz w:val="24"/>
          <w:szCs w:val="24"/>
        </w:rPr>
      </w:pPr>
      <w:r w:rsidRPr="00A4669F">
        <w:rPr>
          <w:rFonts w:ascii="Times New Roman" w:hAnsi="Times New Roman" w:cs="Times New Roman"/>
          <w:sz w:val="24"/>
          <w:szCs w:val="24"/>
        </w:rPr>
        <w:t xml:space="preserve">“Poner fin al hambre, lograr la seguridad alimentaria y la mejora de la nutrición y promover la agricultura sostenible” </w:t>
      </w:r>
    </w:p>
    <w:p w14:paraId="062E805B" w14:textId="77777777" w:rsidR="00A4669F" w:rsidRPr="00A4669F" w:rsidRDefault="00A4669F" w:rsidP="00A4669F">
      <w:pPr>
        <w:numPr>
          <w:ilvl w:val="0"/>
          <w:numId w:val="1"/>
        </w:numPr>
        <w:spacing w:line="360" w:lineRule="auto"/>
        <w:rPr>
          <w:rFonts w:ascii="Times New Roman" w:hAnsi="Times New Roman" w:cs="Times New Roman"/>
          <w:sz w:val="24"/>
          <w:szCs w:val="24"/>
        </w:rPr>
      </w:pPr>
      <w:r w:rsidRPr="00A4669F">
        <w:rPr>
          <w:rFonts w:ascii="Times New Roman" w:hAnsi="Times New Roman" w:cs="Times New Roman"/>
          <w:sz w:val="24"/>
          <w:szCs w:val="24"/>
        </w:rPr>
        <w:t>“Lograr que las ciudades y los asentamientos humanos sean inclusivos, seguros, resilientes y sostenibles”</w:t>
      </w:r>
    </w:p>
    <w:p w14:paraId="40FEE0A6" w14:textId="61E82D65" w:rsidR="00A4669F" w:rsidRDefault="00A4669F" w:rsidP="00A4669F">
      <w:pPr>
        <w:numPr>
          <w:ilvl w:val="0"/>
          <w:numId w:val="1"/>
        </w:numPr>
        <w:spacing w:line="360" w:lineRule="auto"/>
        <w:rPr>
          <w:rFonts w:ascii="Times New Roman" w:hAnsi="Times New Roman" w:cs="Times New Roman"/>
          <w:sz w:val="24"/>
          <w:szCs w:val="24"/>
        </w:rPr>
      </w:pPr>
      <w:r w:rsidRPr="00A4669F">
        <w:rPr>
          <w:rFonts w:ascii="Times New Roman" w:hAnsi="Times New Roman" w:cs="Times New Roman"/>
          <w:sz w:val="24"/>
          <w:szCs w:val="24"/>
        </w:rPr>
        <w:t>“Garantizar modalidades de consumo y producción sostenibles”</w:t>
      </w:r>
    </w:p>
    <w:p w14:paraId="2322536F" w14:textId="47D170A4" w:rsidR="00A4669F" w:rsidRPr="00A4669F" w:rsidRDefault="00A4669F" w:rsidP="00A4669F">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w:t>
      </w:r>
      <w:r w:rsidRPr="00A4669F">
        <w:rPr>
          <w:rFonts w:ascii="Times New Roman" w:hAnsi="Times New Roman" w:cs="Times New Roman"/>
          <w:sz w:val="24"/>
          <w:szCs w:val="24"/>
        </w:rPr>
        <w:t>Proteger, restablecer y promover el uso sostenible de los ecosistemas terrestres, gestionar sosteniblemente los bosques, luchar contra la desertificación, detener e invertir la degradación de las tierras y detener la pérdida de biodiversidad</w:t>
      </w:r>
    </w:p>
    <w:p w14:paraId="04C3D939" w14:textId="77777777" w:rsidR="003E526C" w:rsidRDefault="006A5E7B" w:rsidP="00952E71">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realización de las prácticas profesionalizantes </w:t>
      </w:r>
      <w:r w:rsidR="00952E71">
        <w:rPr>
          <w:rFonts w:ascii="Times New Roman" w:hAnsi="Times New Roman" w:cs="Times New Roman"/>
          <w:sz w:val="24"/>
          <w:szCs w:val="24"/>
          <w:lang w:val="es-ES_tradnl"/>
        </w:rPr>
        <w:t>permite</w:t>
      </w:r>
      <w:r>
        <w:rPr>
          <w:rFonts w:ascii="Times New Roman" w:hAnsi="Times New Roman" w:cs="Times New Roman"/>
          <w:sz w:val="24"/>
          <w:szCs w:val="24"/>
          <w:lang w:val="es-ES_tradnl"/>
        </w:rPr>
        <w:t xml:space="preserve"> a los estudiantes </w:t>
      </w:r>
      <w:r w:rsidRPr="006A5E7B">
        <w:rPr>
          <w:rFonts w:ascii="Times New Roman" w:hAnsi="Times New Roman" w:cs="Times New Roman"/>
          <w:sz w:val="24"/>
          <w:szCs w:val="24"/>
          <w:lang w:val="es-ES_tradnl"/>
        </w:rPr>
        <w:t xml:space="preserve">desarrollar </w:t>
      </w:r>
      <w:r w:rsidR="003E526C">
        <w:rPr>
          <w:rFonts w:ascii="Times New Roman" w:hAnsi="Times New Roman" w:cs="Times New Roman"/>
          <w:sz w:val="24"/>
          <w:szCs w:val="24"/>
          <w:lang w:val="es-ES_tradnl"/>
        </w:rPr>
        <w:t xml:space="preserve">actividades </w:t>
      </w:r>
      <w:r w:rsidR="003E526C" w:rsidRPr="003E526C">
        <w:rPr>
          <w:rFonts w:ascii="Times New Roman" w:hAnsi="Times New Roman" w:cs="Times New Roman"/>
          <w:sz w:val="24"/>
          <w:szCs w:val="24"/>
          <w:lang w:val="es-ES_tradnl"/>
        </w:rPr>
        <w:t>en un contexto de trabajo real</w:t>
      </w:r>
      <w:r w:rsidR="003E526C">
        <w:rPr>
          <w:rFonts w:ascii="Times New Roman" w:hAnsi="Times New Roman" w:cs="Times New Roman"/>
          <w:sz w:val="24"/>
          <w:szCs w:val="24"/>
          <w:lang w:val="es-ES_tradnl"/>
        </w:rPr>
        <w:t xml:space="preserve">, fortaleciendo sus </w:t>
      </w:r>
      <w:r w:rsidRPr="006A5E7B">
        <w:rPr>
          <w:rFonts w:ascii="Times New Roman" w:hAnsi="Times New Roman" w:cs="Times New Roman"/>
          <w:sz w:val="24"/>
          <w:szCs w:val="24"/>
          <w:lang w:val="es-ES_tradnl"/>
        </w:rPr>
        <w:t xml:space="preserve">habilidades </w:t>
      </w:r>
      <w:r>
        <w:rPr>
          <w:rFonts w:ascii="Times New Roman" w:hAnsi="Times New Roman" w:cs="Times New Roman"/>
          <w:sz w:val="24"/>
          <w:szCs w:val="24"/>
          <w:lang w:val="es-ES_tradnl"/>
        </w:rPr>
        <w:t>técnicas</w:t>
      </w:r>
      <w:r w:rsidR="003E526C">
        <w:rPr>
          <w:rFonts w:ascii="Times New Roman" w:hAnsi="Times New Roman" w:cs="Times New Roman"/>
          <w:sz w:val="24"/>
          <w:szCs w:val="24"/>
          <w:lang w:val="es-ES_tradnl"/>
        </w:rPr>
        <w:t xml:space="preserve"> y </w:t>
      </w:r>
      <w:r w:rsidR="003E526C" w:rsidRPr="003E526C">
        <w:rPr>
          <w:rFonts w:ascii="Times New Roman" w:hAnsi="Times New Roman" w:cs="Times New Roman"/>
          <w:sz w:val="24"/>
          <w:szCs w:val="24"/>
          <w:lang w:val="es-ES_tradnl"/>
        </w:rPr>
        <w:t>profundiza</w:t>
      </w:r>
      <w:r w:rsidR="003E526C">
        <w:rPr>
          <w:rFonts w:ascii="Times New Roman" w:hAnsi="Times New Roman" w:cs="Times New Roman"/>
          <w:sz w:val="24"/>
          <w:szCs w:val="24"/>
          <w:lang w:val="es-ES_tradnl"/>
        </w:rPr>
        <w:t>ndo</w:t>
      </w:r>
      <w:r w:rsidR="003E526C" w:rsidRPr="003E526C">
        <w:rPr>
          <w:rFonts w:ascii="Times New Roman" w:hAnsi="Times New Roman" w:cs="Times New Roman"/>
          <w:sz w:val="24"/>
          <w:szCs w:val="24"/>
          <w:lang w:val="es-ES_tradnl"/>
        </w:rPr>
        <w:t xml:space="preserve"> las capacidades adquiridas en el proceso educativo</w:t>
      </w:r>
      <w:r w:rsidR="003E526C" w:rsidRPr="006A5E7B">
        <w:rPr>
          <w:rFonts w:ascii="Times New Roman" w:hAnsi="Times New Roman" w:cs="Times New Roman"/>
          <w:sz w:val="24"/>
          <w:szCs w:val="24"/>
          <w:lang w:val="es-ES_tradnl"/>
        </w:rPr>
        <w:t xml:space="preserve"> </w:t>
      </w:r>
      <w:r w:rsidRPr="006A5E7B">
        <w:rPr>
          <w:rFonts w:ascii="Times New Roman" w:hAnsi="Times New Roman" w:cs="Times New Roman"/>
          <w:sz w:val="24"/>
          <w:szCs w:val="24"/>
          <w:lang w:val="es-ES_tradnl"/>
        </w:rPr>
        <w:t xml:space="preserve">para </w:t>
      </w:r>
      <w:r>
        <w:rPr>
          <w:rFonts w:ascii="Times New Roman" w:hAnsi="Times New Roman" w:cs="Times New Roman"/>
          <w:sz w:val="24"/>
          <w:szCs w:val="24"/>
          <w:lang w:val="es-ES_tradnl"/>
        </w:rPr>
        <w:t xml:space="preserve">insertarse en </w:t>
      </w:r>
      <w:r w:rsidRPr="006A5E7B">
        <w:rPr>
          <w:rFonts w:ascii="Times New Roman" w:hAnsi="Times New Roman" w:cs="Times New Roman"/>
          <w:sz w:val="24"/>
          <w:szCs w:val="24"/>
          <w:lang w:val="es-ES_tradnl"/>
        </w:rPr>
        <w:t>la vida</w:t>
      </w:r>
      <w:r>
        <w:rPr>
          <w:rFonts w:ascii="Times New Roman" w:hAnsi="Times New Roman" w:cs="Times New Roman"/>
          <w:sz w:val="24"/>
          <w:szCs w:val="24"/>
          <w:lang w:val="es-ES_tradnl"/>
        </w:rPr>
        <w:t xml:space="preserve"> laboral del contexto de islas</w:t>
      </w:r>
      <w:r w:rsidR="003E526C">
        <w:rPr>
          <w:rFonts w:ascii="Times New Roman" w:hAnsi="Times New Roman" w:cs="Times New Roman"/>
          <w:sz w:val="24"/>
          <w:szCs w:val="24"/>
          <w:lang w:val="es-ES_tradnl"/>
        </w:rPr>
        <w:t xml:space="preserve"> en un futuro cercano</w:t>
      </w:r>
      <w:r>
        <w:rPr>
          <w:rFonts w:ascii="Times New Roman" w:hAnsi="Times New Roman" w:cs="Times New Roman"/>
          <w:sz w:val="24"/>
          <w:szCs w:val="24"/>
          <w:lang w:val="es-ES_tradnl"/>
        </w:rPr>
        <w:t>.</w:t>
      </w:r>
    </w:p>
    <w:p w14:paraId="05A3C7DF" w14:textId="77777777" w:rsidR="006A5E7B" w:rsidRDefault="00952E71" w:rsidP="00952E71">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Las actividades de </w:t>
      </w:r>
      <w:r w:rsidR="006A5E7B">
        <w:rPr>
          <w:rFonts w:ascii="Times New Roman" w:hAnsi="Times New Roman" w:cs="Times New Roman"/>
          <w:sz w:val="24"/>
          <w:szCs w:val="24"/>
          <w:lang w:val="es-ES_tradnl"/>
        </w:rPr>
        <w:t>extensión</w:t>
      </w:r>
      <w:r>
        <w:rPr>
          <w:rFonts w:ascii="Times New Roman" w:hAnsi="Times New Roman" w:cs="Times New Roman"/>
          <w:sz w:val="24"/>
          <w:szCs w:val="24"/>
          <w:lang w:val="es-ES_tradnl"/>
        </w:rPr>
        <w:t xml:space="preserve"> agropecuaria</w:t>
      </w:r>
      <w:r w:rsidR="006A5E7B">
        <w:rPr>
          <w:rFonts w:ascii="Times New Roman" w:hAnsi="Times New Roman" w:cs="Times New Roman"/>
          <w:sz w:val="24"/>
          <w:szCs w:val="24"/>
          <w:lang w:val="es-ES_tradnl"/>
        </w:rPr>
        <w:t xml:space="preserve"> </w:t>
      </w:r>
      <w:r w:rsidR="003E526C">
        <w:rPr>
          <w:rFonts w:ascii="Times New Roman" w:hAnsi="Times New Roman" w:cs="Times New Roman"/>
          <w:sz w:val="24"/>
          <w:szCs w:val="24"/>
          <w:lang w:val="es-ES_tradnl"/>
        </w:rPr>
        <w:t xml:space="preserve">varían en cuanto a recursos y </w:t>
      </w:r>
      <w:r w:rsidR="00924321">
        <w:rPr>
          <w:rFonts w:ascii="Times New Roman" w:hAnsi="Times New Roman" w:cs="Times New Roman"/>
          <w:sz w:val="24"/>
          <w:szCs w:val="24"/>
          <w:lang w:val="es-ES_tradnl"/>
        </w:rPr>
        <w:t xml:space="preserve">herramientas </w:t>
      </w:r>
      <w:r w:rsidR="003E526C">
        <w:rPr>
          <w:rFonts w:ascii="Times New Roman" w:hAnsi="Times New Roman" w:cs="Times New Roman"/>
          <w:sz w:val="24"/>
          <w:szCs w:val="24"/>
          <w:lang w:val="es-ES_tradnl"/>
        </w:rPr>
        <w:t xml:space="preserve">a través de los cuales se trabaja </w:t>
      </w:r>
      <w:r w:rsidR="00924321">
        <w:rPr>
          <w:rFonts w:ascii="Times New Roman" w:hAnsi="Times New Roman" w:cs="Times New Roman"/>
          <w:sz w:val="24"/>
          <w:szCs w:val="24"/>
          <w:lang w:val="es-ES_tradnl"/>
        </w:rPr>
        <w:t>con los estudiantes mediante</w:t>
      </w:r>
      <w:r w:rsidR="003E526C">
        <w:rPr>
          <w:rFonts w:ascii="Times New Roman" w:hAnsi="Times New Roman" w:cs="Times New Roman"/>
          <w:sz w:val="24"/>
          <w:szCs w:val="24"/>
          <w:lang w:val="es-ES_tradnl"/>
        </w:rPr>
        <w:t xml:space="preserve"> </w:t>
      </w:r>
      <w:r w:rsidR="00924321">
        <w:rPr>
          <w:rFonts w:ascii="Times New Roman" w:hAnsi="Times New Roman" w:cs="Times New Roman"/>
          <w:sz w:val="24"/>
          <w:szCs w:val="24"/>
          <w:lang w:val="es-ES_tradnl"/>
        </w:rPr>
        <w:t xml:space="preserve">enfoques creativos e innovadores </w:t>
      </w:r>
      <w:r w:rsidR="00FC0215">
        <w:rPr>
          <w:rFonts w:ascii="Times New Roman" w:hAnsi="Times New Roman" w:cs="Times New Roman"/>
          <w:sz w:val="24"/>
          <w:szCs w:val="24"/>
          <w:lang w:val="es-ES_tradnl"/>
        </w:rPr>
        <w:t xml:space="preserve">que </w:t>
      </w:r>
      <w:r w:rsidR="006A5E7B">
        <w:rPr>
          <w:rFonts w:ascii="Times New Roman" w:hAnsi="Times New Roman" w:cs="Times New Roman"/>
          <w:sz w:val="24"/>
          <w:szCs w:val="24"/>
          <w:lang w:val="es-ES_tradnl"/>
        </w:rPr>
        <w:t xml:space="preserve">se complementan </w:t>
      </w:r>
      <w:r>
        <w:rPr>
          <w:rFonts w:ascii="Times New Roman" w:hAnsi="Times New Roman" w:cs="Times New Roman"/>
          <w:sz w:val="24"/>
          <w:szCs w:val="24"/>
          <w:lang w:val="es-ES_tradnl"/>
        </w:rPr>
        <w:t>a los marcos conceptuales</w:t>
      </w:r>
      <w:r w:rsidR="006A5E7B" w:rsidRPr="006A5E7B">
        <w:rPr>
          <w:rFonts w:ascii="Times New Roman" w:hAnsi="Times New Roman" w:cs="Times New Roman"/>
          <w:sz w:val="24"/>
          <w:szCs w:val="24"/>
          <w:lang w:val="es-ES_tradnl"/>
        </w:rPr>
        <w:t xml:space="preserve"> y teóric</w:t>
      </w:r>
      <w:r>
        <w:rPr>
          <w:rFonts w:ascii="Times New Roman" w:hAnsi="Times New Roman" w:cs="Times New Roman"/>
          <w:sz w:val="24"/>
          <w:szCs w:val="24"/>
          <w:lang w:val="es-ES_tradnl"/>
        </w:rPr>
        <w:t xml:space="preserve">os que el equipo docente de la Escuela imparte en el aula, incrementando </w:t>
      </w:r>
      <w:r w:rsidR="006A5E7B" w:rsidRPr="006A5E7B">
        <w:rPr>
          <w:rFonts w:ascii="Times New Roman" w:hAnsi="Times New Roman" w:cs="Times New Roman"/>
          <w:sz w:val="24"/>
          <w:szCs w:val="24"/>
          <w:lang w:val="es-ES_tradnl"/>
        </w:rPr>
        <w:t>los beneficios y el valor de</w:t>
      </w:r>
      <w:r>
        <w:rPr>
          <w:rFonts w:ascii="Times New Roman" w:hAnsi="Times New Roman" w:cs="Times New Roman"/>
          <w:sz w:val="24"/>
          <w:szCs w:val="24"/>
          <w:lang w:val="es-ES_tradnl"/>
        </w:rPr>
        <w:t xml:space="preserve"> las prácticas</w:t>
      </w:r>
      <w:r w:rsidR="003E526C">
        <w:rPr>
          <w:rFonts w:ascii="Times New Roman" w:hAnsi="Times New Roman" w:cs="Times New Roman"/>
          <w:sz w:val="24"/>
          <w:szCs w:val="24"/>
          <w:lang w:val="es-ES_tradnl"/>
        </w:rPr>
        <w:t xml:space="preserve"> </w:t>
      </w:r>
      <w:r w:rsidR="00FC0215">
        <w:rPr>
          <w:rFonts w:ascii="Times New Roman" w:hAnsi="Times New Roman" w:cs="Times New Roman"/>
          <w:sz w:val="24"/>
          <w:szCs w:val="24"/>
          <w:lang w:val="es-ES_tradnl"/>
        </w:rPr>
        <w:t>(Cannon et al, 2012)</w:t>
      </w:r>
    </w:p>
    <w:p w14:paraId="527D831F" w14:textId="77777777" w:rsidR="004A6D5C" w:rsidRPr="004A6D5C" w:rsidRDefault="004A6D5C" w:rsidP="004A6D5C">
      <w:pPr>
        <w:spacing w:line="360" w:lineRule="auto"/>
        <w:rPr>
          <w:rFonts w:ascii="Times New Roman" w:hAnsi="Times New Roman" w:cs="Times New Roman"/>
          <w:sz w:val="24"/>
          <w:szCs w:val="24"/>
          <w:lang w:val="es-ES_tradnl"/>
        </w:rPr>
      </w:pPr>
      <w:r w:rsidRPr="004A6D5C">
        <w:rPr>
          <w:rFonts w:ascii="Times New Roman" w:hAnsi="Times New Roman" w:cs="Times New Roman"/>
          <w:sz w:val="24"/>
          <w:szCs w:val="24"/>
          <w:lang w:val="es-ES_tradnl"/>
        </w:rPr>
        <w:t>La región del Delta del Paraná constituye un macromosaico de humedales (Malvárez 1999) caracterizado por una importante heterogeneidad ambiental y una alta variabilidad temporal. Es un territorio único en el país, caracterizado por poseer una alta biodiversidad y ser un importante proveedor de bienes y servicios al principal cordón urbano-industrial de la Argentina.</w:t>
      </w:r>
    </w:p>
    <w:p w14:paraId="6FD455B5" w14:textId="36E7683C" w:rsidR="004A6D5C" w:rsidRDefault="004A6D5C" w:rsidP="004A6D5C">
      <w:pPr>
        <w:spacing w:line="360" w:lineRule="auto"/>
        <w:rPr>
          <w:rFonts w:ascii="Times New Roman" w:hAnsi="Times New Roman" w:cs="Times New Roman"/>
          <w:sz w:val="24"/>
          <w:szCs w:val="24"/>
        </w:rPr>
      </w:pPr>
      <w:r w:rsidRPr="004A6D5C">
        <w:rPr>
          <w:rFonts w:ascii="Times New Roman" w:hAnsi="Times New Roman" w:cs="Times New Roman"/>
          <w:sz w:val="24"/>
          <w:szCs w:val="24"/>
          <w:lang w:val="es-ES_tradnl"/>
        </w:rPr>
        <w:t>Las islas del Delta inferior son las más altas y poseen la forma de una "palangana" o "plato hondo", los albardones cubiertos de bosques, sólo alcanzados por las grandes y breves crecidas, y con un interior bajo, pantanoso, con aguas estancadas, ocupado mayormente por pajonales (Moya, 2001). La actividad productiva en el Delta se inicia a fines del siglo pasado con la instalación de colonias europeas de distintos orígenes. Hacia la década del `50 la fruticultura y horticultura en los albardones y el mimbre en el medio albardón o en el bañado fueron las principales actividades (Borodowski, 2008), l</w:t>
      </w:r>
      <w:r w:rsidRPr="004A6D5C">
        <w:rPr>
          <w:rFonts w:ascii="Times New Roman" w:hAnsi="Times New Roman" w:cs="Times New Roman"/>
          <w:sz w:val="24"/>
          <w:szCs w:val="24"/>
        </w:rPr>
        <w:t xml:space="preserve">a zona es apta para cultivar frutales de hoja caduca (pepita y carozo) y de hojas perennes (citrus). </w:t>
      </w:r>
      <w:r w:rsidRPr="004A6D5C">
        <w:rPr>
          <w:rFonts w:ascii="Times New Roman" w:hAnsi="Times New Roman" w:cs="Times New Roman"/>
          <w:sz w:val="24"/>
          <w:szCs w:val="24"/>
          <w:lang w:val="es-ES_tradnl"/>
        </w:rPr>
        <w:t>Más adelante</w:t>
      </w:r>
      <w:r w:rsidRPr="004A6D5C">
        <w:rPr>
          <w:rFonts w:ascii="Times New Roman" w:hAnsi="Times New Roman" w:cs="Times New Roman"/>
          <w:sz w:val="24"/>
          <w:szCs w:val="24"/>
        </w:rPr>
        <w:t xml:space="preserve">, y debido a la emergencia de </w:t>
      </w:r>
      <w:r w:rsidR="00D72D59" w:rsidRPr="004A6D5C">
        <w:rPr>
          <w:rFonts w:ascii="Times New Roman" w:hAnsi="Times New Roman" w:cs="Times New Roman"/>
          <w:sz w:val="24"/>
          <w:szCs w:val="24"/>
        </w:rPr>
        <w:t>mercados más</w:t>
      </w:r>
      <w:r w:rsidRPr="004A6D5C">
        <w:rPr>
          <w:rFonts w:ascii="Times New Roman" w:hAnsi="Times New Roman" w:cs="Times New Roman"/>
          <w:sz w:val="24"/>
          <w:szCs w:val="24"/>
        </w:rPr>
        <w:t xml:space="preserve"> competitivos en el área de la fruticultura, la actividad primaria se sostiene en la explotación predominante de forestales, fundamentalmente Salicáceas, en muchos casos asociadas a sistemas silvopastoriles. </w:t>
      </w:r>
      <w:r w:rsidRPr="004A6D5C">
        <w:rPr>
          <w:rFonts w:ascii="Times New Roman" w:hAnsi="Times New Roman" w:cs="Times New Roman"/>
          <w:sz w:val="24"/>
          <w:szCs w:val="24"/>
          <w:lang w:val="es-ES_tradnl"/>
        </w:rPr>
        <w:t xml:space="preserve">Las extensas superficies poseen buena oferta de forraje para el ganado (tanto en cantidad como en calidad) sumado a la presencia de agua de buena aptitud para el consumo animal, la convierten en un área con un alto potencial para la producción de carne de excelente calidad. </w:t>
      </w:r>
      <w:r w:rsidRPr="004A6D5C">
        <w:rPr>
          <w:rFonts w:ascii="Times New Roman" w:hAnsi="Times New Roman" w:cs="Times New Roman"/>
          <w:sz w:val="24"/>
          <w:szCs w:val="24"/>
        </w:rPr>
        <w:t>La preservación de las condiciones ecológicas de estos humedales también beneficia a otras actividades de gran relevancia para la región como el turismo y la recreación (Quintana et al, 2014)</w:t>
      </w:r>
    </w:p>
    <w:p w14:paraId="3336EA1A" w14:textId="77777777" w:rsidR="00F679F7" w:rsidRPr="00051CA4" w:rsidRDefault="00F679F7" w:rsidP="00F679F7">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El área en la cual se desarrollan las prácticas profesionalizantes s</w:t>
      </w:r>
      <w:r w:rsidRPr="00051CA4">
        <w:rPr>
          <w:rFonts w:ascii="Times New Roman" w:hAnsi="Times New Roman" w:cs="Times New Roman"/>
          <w:sz w:val="24"/>
          <w:szCs w:val="24"/>
          <w:lang w:val="es-ES_tradnl"/>
        </w:rPr>
        <w:t>e caracteriza por ser apta para la producción forestal, la ganadería, la producción de plantas ornamentales nativas, la producción de miel, la producción de frutas, entre otras tantas actividades que hacen al desarrollo del territorio. Es en esas temáticas que los jóvenes realizan sus prácticas profesionalizantes, con la finalidad de vivenciar los diferentes desafíos productivos a la vez de sumar competitividad para en el futuro poder integrarse al mundo del trabajo</w:t>
      </w:r>
    </w:p>
    <w:p w14:paraId="1493069C" w14:textId="77777777" w:rsidR="00F679F7" w:rsidRDefault="00F679F7" w:rsidP="00952E71">
      <w:pPr>
        <w:spacing w:line="360" w:lineRule="auto"/>
        <w:rPr>
          <w:rFonts w:ascii="Times New Roman" w:hAnsi="Times New Roman" w:cs="Times New Roman"/>
          <w:sz w:val="24"/>
          <w:szCs w:val="24"/>
          <w:u w:val="single"/>
          <w:lang w:val="es-ES_tradnl"/>
        </w:rPr>
      </w:pPr>
      <w:r>
        <w:rPr>
          <w:rFonts w:ascii="Times New Roman" w:hAnsi="Times New Roman" w:cs="Times New Roman"/>
          <w:sz w:val="24"/>
          <w:szCs w:val="24"/>
          <w:u w:val="single"/>
          <w:lang w:val="es-ES_tradnl"/>
        </w:rPr>
        <w:t>Desarrollo de Prácticas Profesionalizantes</w:t>
      </w:r>
      <w:r w:rsidR="00653F27">
        <w:rPr>
          <w:rFonts w:ascii="Times New Roman" w:hAnsi="Times New Roman" w:cs="Times New Roman"/>
          <w:sz w:val="24"/>
          <w:szCs w:val="24"/>
          <w:u w:val="single"/>
          <w:lang w:val="es-ES_tradnl"/>
        </w:rPr>
        <w:t>:</w:t>
      </w:r>
      <w:r>
        <w:rPr>
          <w:rFonts w:ascii="Times New Roman" w:hAnsi="Times New Roman" w:cs="Times New Roman"/>
          <w:sz w:val="24"/>
          <w:szCs w:val="24"/>
          <w:u w:val="single"/>
          <w:lang w:val="es-ES_tradnl"/>
        </w:rPr>
        <w:t xml:space="preserve"> articulación </w:t>
      </w:r>
      <w:r w:rsidR="00653F27">
        <w:rPr>
          <w:rFonts w:ascii="Times New Roman" w:hAnsi="Times New Roman" w:cs="Times New Roman"/>
          <w:sz w:val="24"/>
          <w:szCs w:val="24"/>
          <w:u w:val="single"/>
          <w:lang w:val="es-ES_tradnl"/>
        </w:rPr>
        <w:t>entre docentes y extensionistas</w:t>
      </w:r>
    </w:p>
    <w:p w14:paraId="071DA136" w14:textId="38E1DFA2" w:rsidR="00F01B1F" w:rsidRDefault="00653F27" w:rsidP="00F01B1F">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El aporte de experiencias prácticas es relevante en el proceso educativo</w:t>
      </w:r>
      <w:r w:rsidR="00F01B1F">
        <w:rPr>
          <w:rFonts w:ascii="Times New Roman" w:hAnsi="Times New Roman" w:cs="Times New Roman"/>
          <w:sz w:val="24"/>
          <w:szCs w:val="24"/>
          <w:lang w:val="es-ES_tradnl"/>
        </w:rPr>
        <w:t xml:space="preserve">, en este sentido trabajar sobre situaciones reales con la correspondiente retroalimentación, y </w:t>
      </w:r>
      <w:r w:rsidR="00EA1521">
        <w:rPr>
          <w:rFonts w:ascii="Times New Roman" w:hAnsi="Times New Roman" w:cs="Times New Roman"/>
          <w:sz w:val="24"/>
          <w:szCs w:val="24"/>
          <w:lang w:val="es-ES_tradnl"/>
        </w:rPr>
        <w:t xml:space="preserve">con </w:t>
      </w:r>
      <w:r w:rsidR="00F01B1F">
        <w:rPr>
          <w:rFonts w:ascii="Times New Roman" w:hAnsi="Times New Roman" w:cs="Times New Roman"/>
          <w:sz w:val="24"/>
          <w:szCs w:val="24"/>
          <w:lang w:val="es-ES_tradnl"/>
        </w:rPr>
        <w:t xml:space="preserve">lapsos de tiempo </w:t>
      </w:r>
      <w:r w:rsidR="00F01B1F">
        <w:rPr>
          <w:rFonts w:ascii="Times New Roman" w:hAnsi="Times New Roman" w:cs="Times New Roman"/>
          <w:sz w:val="24"/>
          <w:szCs w:val="24"/>
          <w:lang w:val="es-ES_tradnl"/>
        </w:rPr>
        <w:lastRenderedPageBreak/>
        <w:t xml:space="preserve">adecuados entre planteo conceptual, investigación, diagnóstico e implementación de las prácticas, facilitan un proceso en cual los estudiantes deben analizar, evaluar y pensar de </w:t>
      </w:r>
      <w:r w:rsidR="00D72D59">
        <w:rPr>
          <w:rFonts w:ascii="Times New Roman" w:hAnsi="Times New Roman" w:cs="Times New Roman"/>
          <w:sz w:val="24"/>
          <w:szCs w:val="24"/>
          <w:lang w:val="es-ES_tradnl"/>
        </w:rPr>
        <w:t>qué</w:t>
      </w:r>
      <w:r w:rsidR="00F01B1F">
        <w:rPr>
          <w:rFonts w:ascii="Times New Roman" w:hAnsi="Times New Roman" w:cs="Times New Roman"/>
          <w:sz w:val="24"/>
          <w:szCs w:val="24"/>
          <w:lang w:val="es-ES_tradnl"/>
        </w:rPr>
        <w:t xml:space="preserve"> manera podrán aplicar los conocimientos impartidos en el aula a cada una de las situaciones que vivencian </w:t>
      </w:r>
    </w:p>
    <w:p w14:paraId="374826E6" w14:textId="77777777" w:rsidR="00931FFA" w:rsidRPr="00931FFA" w:rsidRDefault="00931FFA" w:rsidP="00F01B1F">
      <w:pPr>
        <w:spacing w:line="36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OBJETIVOS</w:t>
      </w:r>
    </w:p>
    <w:p w14:paraId="3F7A41A8" w14:textId="449EA326" w:rsidR="00931FFA" w:rsidRDefault="00931FFA" w:rsidP="00931FFA">
      <w:pPr>
        <w:spacing w:line="360" w:lineRule="auto"/>
        <w:rPr>
          <w:rFonts w:ascii="Times New Roman" w:hAnsi="Times New Roman" w:cs="Times New Roman"/>
          <w:sz w:val="24"/>
          <w:szCs w:val="24"/>
          <w:lang w:val="es-ES_tradnl"/>
        </w:rPr>
      </w:pPr>
      <w:r w:rsidRPr="00931FFA">
        <w:rPr>
          <w:rFonts w:ascii="Times New Roman" w:hAnsi="Times New Roman" w:cs="Times New Roman"/>
          <w:sz w:val="24"/>
          <w:szCs w:val="24"/>
          <w:lang w:val="es-ES_tradnl"/>
        </w:rPr>
        <w:t xml:space="preserve">El objetivo principal de este </w:t>
      </w:r>
      <w:r>
        <w:rPr>
          <w:rFonts w:ascii="Times New Roman" w:hAnsi="Times New Roman" w:cs="Times New Roman"/>
          <w:sz w:val="24"/>
          <w:szCs w:val="24"/>
          <w:lang w:val="es-ES_tradnl"/>
        </w:rPr>
        <w:t xml:space="preserve">trabajo es evaluar los logros estudiantiles </w:t>
      </w:r>
      <w:r w:rsidR="00B84BA2">
        <w:rPr>
          <w:rFonts w:ascii="Times New Roman" w:hAnsi="Times New Roman" w:cs="Times New Roman"/>
          <w:sz w:val="24"/>
          <w:szCs w:val="24"/>
          <w:lang w:val="es-ES_tradnl"/>
        </w:rPr>
        <w:t>en la</w:t>
      </w:r>
      <w:r>
        <w:rPr>
          <w:rFonts w:ascii="Times New Roman" w:hAnsi="Times New Roman" w:cs="Times New Roman"/>
          <w:sz w:val="24"/>
          <w:szCs w:val="24"/>
          <w:lang w:val="es-ES_tradnl"/>
        </w:rPr>
        <w:t xml:space="preserve"> participación </w:t>
      </w:r>
      <w:r w:rsidR="00B84BA2">
        <w:rPr>
          <w:rFonts w:ascii="Times New Roman" w:hAnsi="Times New Roman" w:cs="Times New Roman"/>
          <w:sz w:val="24"/>
          <w:szCs w:val="24"/>
          <w:lang w:val="es-ES_tradnl"/>
        </w:rPr>
        <w:t>de</w:t>
      </w:r>
      <w:r>
        <w:rPr>
          <w:rFonts w:ascii="Times New Roman" w:hAnsi="Times New Roman" w:cs="Times New Roman"/>
          <w:sz w:val="24"/>
          <w:szCs w:val="24"/>
          <w:lang w:val="es-ES_tradnl"/>
        </w:rPr>
        <w:t xml:space="preserve"> prácticas profesionalizantes a partir de </w:t>
      </w:r>
      <w:r w:rsidRPr="00931FFA">
        <w:rPr>
          <w:rFonts w:ascii="Times New Roman" w:hAnsi="Times New Roman" w:cs="Times New Roman"/>
          <w:sz w:val="24"/>
          <w:szCs w:val="24"/>
          <w:lang w:val="es-ES_tradnl"/>
        </w:rPr>
        <w:t xml:space="preserve">la </w:t>
      </w:r>
      <w:r>
        <w:rPr>
          <w:rFonts w:ascii="Times New Roman" w:hAnsi="Times New Roman" w:cs="Times New Roman"/>
          <w:sz w:val="24"/>
          <w:szCs w:val="24"/>
          <w:lang w:val="es-ES_tradnl"/>
        </w:rPr>
        <w:t xml:space="preserve">articulación </w:t>
      </w:r>
      <w:r w:rsidRPr="00931FFA">
        <w:rPr>
          <w:rFonts w:ascii="Times New Roman" w:hAnsi="Times New Roman" w:cs="Times New Roman"/>
          <w:sz w:val="24"/>
          <w:szCs w:val="24"/>
          <w:lang w:val="es-ES_tradnl"/>
        </w:rPr>
        <w:t xml:space="preserve">entre </w:t>
      </w:r>
      <w:r>
        <w:rPr>
          <w:rFonts w:ascii="Times New Roman" w:hAnsi="Times New Roman" w:cs="Times New Roman"/>
          <w:sz w:val="24"/>
          <w:szCs w:val="24"/>
          <w:lang w:val="es-ES_tradnl"/>
        </w:rPr>
        <w:t>los marcos conceptuales</w:t>
      </w:r>
      <w:r w:rsidRPr="006A5E7B">
        <w:rPr>
          <w:rFonts w:ascii="Times New Roman" w:hAnsi="Times New Roman" w:cs="Times New Roman"/>
          <w:sz w:val="24"/>
          <w:szCs w:val="24"/>
          <w:lang w:val="es-ES_tradnl"/>
        </w:rPr>
        <w:t xml:space="preserve"> y teóric</w:t>
      </w:r>
      <w:r>
        <w:rPr>
          <w:rFonts w:ascii="Times New Roman" w:hAnsi="Times New Roman" w:cs="Times New Roman"/>
          <w:sz w:val="24"/>
          <w:szCs w:val="24"/>
          <w:lang w:val="es-ES_tradnl"/>
        </w:rPr>
        <w:t>os y las actividades de extensión agropecuaria impartidos en la</w:t>
      </w:r>
      <w:r w:rsidRPr="00051CA4">
        <w:rPr>
          <w:rFonts w:ascii="Times New Roman" w:hAnsi="Times New Roman" w:cs="Times New Roman"/>
          <w:sz w:val="24"/>
          <w:szCs w:val="24"/>
          <w:lang w:val="es-ES_tradnl"/>
        </w:rPr>
        <w:t xml:space="preserve"> </w:t>
      </w:r>
      <w:r w:rsidR="00D72D59" w:rsidRPr="00051CA4">
        <w:rPr>
          <w:rFonts w:ascii="Times New Roman" w:hAnsi="Times New Roman" w:cs="Times New Roman"/>
          <w:sz w:val="24"/>
          <w:szCs w:val="24"/>
          <w:lang w:val="es-ES_tradnl"/>
        </w:rPr>
        <w:t xml:space="preserve">Escuela </w:t>
      </w:r>
      <w:r w:rsidR="00D72D59">
        <w:rPr>
          <w:rFonts w:ascii="Times New Roman" w:hAnsi="Times New Roman" w:cs="Times New Roman"/>
          <w:sz w:val="24"/>
          <w:szCs w:val="24"/>
          <w:lang w:val="es-ES_tradnl"/>
        </w:rPr>
        <w:t xml:space="preserve">de Educación </w:t>
      </w:r>
      <w:r w:rsidR="00D72D59" w:rsidRPr="00051CA4">
        <w:rPr>
          <w:rFonts w:ascii="Times New Roman" w:hAnsi="Times New Roman" w:cs="Times New Roman"/>
          <w:sz w:val="24"/>
          <w:szCs w:val="24"/>
          <w:lang w:val="es-ES_tradnl"/>
        </w:rPr>
        <w:t>S</w:t>
      </w:r>
      <w:r w:rsidR="00D72D59">
        <w:rPr>
          <w:rFonts w:ascii="Times New Roman" w:hAnsi="Times New Roman" w:cs="Times New Roman"/>
          <w:sz w:val="24"/>
          <w:szCs w:val="24"/>
          <w:lang w:val="es-ES_tradnl"/>
        </w:rPr>
        <w:t>ecundaria</w:t>
      </w:r>
      <w:r w:rsidR="00D72D59" w:rsidRPr="00051CA4">
        <w:rPr>
          <w:rFonts w:ascii="Times New Roman" w:hAnsi="Times New Roman" w:cs="Times New Roman"/>
          <w:sz w:val="24"/>
          <w:szCs w:val="24"/>
          <w:lang w:val="es-ES_tradnl"/>
        </w:rPr>
        <w:t xml:space="preserve"> Agropecuaria </w:t>
      </w:r>
      <w:r w:rsidRPr="00051CA4">
        <w:rPr>
          <w:rFonts w:ascii="Times New Roman" w:hAnsi="Times New Roman" w:cs="Times New Roman"/>
          <w:sz w:val="24"/>
          <w:szCs w:val="24"/>
          <w:lang w:val="es-ES_tradnl"/>
        </w:rPr>
        <w:t>N ° 2 Ing. Fernando Mugica</w:t>
      </w:r>
    </w:p>
    <w:p w14:paraId="392FDD71" w14:textId="0791FDD8" w:rsidR="00EA1521" w:rsidRDefault="00F43C17" w:rsidP="00931FFA">
      <w:pPr>
        <w:spacing w:line="360" w:lineRule="auto"/>
        <w:rPr>
          <w:rFonts w:ascii="Times New Roman" w:hAnsi="Times New Roman" w:cs="Times New Roman"/>
          <w:sz w:val="24"/>
          <w:szCs w:val="24"/>
          <w:lang w:val="es-ES_tradnl"/>
        </w:rPr>
      </w:pPr>
      <w:r>
        <w:rPr>
          <w:rFonts w:ascii="Times New Roman" w:hAnsi="Times New Roman" w:cs="Times New Roman"/>
          <w:b/>
          <w:sz w:val="24"/>
          <w:szCs w:val="24"/>
          <w:lang w:val="es-ES_tradnl"/>
        </w:rPr>
        <w:t>METODOLOGÍA</w:t>
      </w:r>
    </w:p>
    <w:p w14:paraId="6AC96ED0" w14:textId="5F127BFE" w:rsidR="00F43C17" w:rsidRDefault="00B84BA2" w:rsidP="00931FFA">
      <w:pPr>
        <w:spacing w:line="360" w:lineRule="auto"/>
        <w:rPr>
          <w:rFonts w:ascii="Times New Roman" w:hAnsi="Times New Roman"/>
          <w:sz w:val="24"/>
          <w:szCs w:val="24"/>
        </w:rPr>
      </w:pPr>
      <w:r>
        <w:rPr>
          <w:rFonts w:ascii="Times New Roman" w:hAnsi="Times New Roman" w:cs="Times New Roman"/>
          <w:sz w:val="24"/>
          <w:szCs w:val="24"/>
          <w:lang w:val="es-ES_tradnl"/>
        </w:rPr>
        <w:t xml:space="preserve">Se trabajó con </w:t>
      </w:r>
      <w:r w:rsidR="00A4669F">
        <w:rPr>
          <w:rFonts w:ascii="Times New Roman" w:hAnsi="Times New Roman" w:cs="Times New Roman"/>
          <w:sz w:val="24"/>
          <w:szCs w:val="24"/>
          <w:lang w:val="es-ES_tradnl"/>
        </w:rPr>
        <w:t xml:space="preserve">los </w:t>
      </w:r>
      <w:r>
        <w:rPr>
          <w:rFonts w:ascii="Times New Roman" w:hAnsi="Times New Roman" w:cs="Times New Roman"/>
          <w:sz w:val="24"/>
          <w:szCs w:val="24"/>
          <w:lang w:val="es-ES_tradnl"/>
        </w:rPr>
        <w:t xml:space="preserve">estudiantes del 6 año de la </w:t>
      </w:r>
      <w:r w:rsidRPr="00EF4905">
        <w:rPr>
          <w:rFonts w:ascii="Times New Roman" w:hAnsi="Times New Roman"/>
          <w:sz w:val="24"/>
          <w:szCs w:val="24"/>
        </w:rPr>
        <w:t>E.E.S.A. Nº 2</w:t>
      </w:r>
      <w:r>
        <w:rPr>
          <w:rFonts w:ascii="Times New Roman" w:hAnsi="Times New Roman"/>
          <w:sz w:val="24"/>
          <w:szCs w:val="24"/>
        </w:rPr>
        <w:t>, desde el primer día de clases se realizó una articulación de temas y actividades entre extensionistas y docentes a fin de que cada grupo de estudiantes pudiera realizar un abordaje completo sobre una problemática productiva de la zona bajo estudio.</w:t>
      </w:r>
    </w:p>
    <w:p w14:paraId="58D7973D" w14:textId="77777777" w:rsidR="00F33FCA" w:rsidRDefault="00D00091" w:rsidP="00A002B5">
      <w:pPr>
        <w:spacing w:line="360" w:lineRule="auto"/>
        <w:rPr>
          <w:rFonts w:ascii="Times New Roman" w:hAnsi="Times New Roman"/>
          <w:sz w:val="24"/>
          <w:szCs w:val="24"/>
        </w:rPr>
      </w:pPr>
      <w:r>
        <w:rPr>
          <w:rFonts w:ascii="Times New Roman" w:hAnsi="Times New Roman"/>
          <w:sz w:val="24"/>
          <w:szCs w:val="24"/>
        </w:rPr>
        <w:t xml:space="preserve">En una primera instancia se </w:t>
      </w:r>
      <w:r w:rsidR="00B05346">
        <w:rPr>
          <w:rFonts w:ascii="Times New Roman" w:hAnsi="Times New Roman"/>
          <w:sz w:val="24"/>
          <w:szCs w:val="24"/>
        </w:rPr>
        <w:t xml:space="preserve">realizó una lluvia de ideas trabajada sobre un papelógrafo </w:t>
      </w:r>
      <w:r>
        <w:rPr>
          <w:rFonts w:ascii="Times New Roman" w:hAnsi="Times New Roman"/>
          <w:sz w:val="24"/>
          <w:szCs w:val="24"/>
        </w:rPr>
        <w:t xml:space="preserve">para </w:t>
      </w:r>
      <w:r w:rsidR="00B05346">
        <w:rPr>
          <w:rFonts w:ascii="Times New Roman" w:hAnsi="Times New Roman"/>
          <w:sz w:val="24"/>
          <w:szCs w:val="24"/>
        </w:rPr>
        <w:t>identificar</w:t>
      </w:r>
      <w:r>
        <w:rPr>
          <w:rFonts w:ascii="Times New Roman" w:hAnsi="Times New Roman"/>
          <w:sz w:val="24"/>
          <w:szCs w:val="24"/>
        </w:rPr>
        <w:t xml:space="preserve"> los intereses </w:t>
      </w:r>
      <w:r w:rsidR="00431516">
        <w:rPr>
          <w:rFonts w:ascii="Times New Roman" w:hAnsi="Times New Roman"/>
          <w:sz w:val="24"/>
          <w:szCs w:val="24"/>
        </w:rPr>
        <w:t>particulares de</w:t>
      </w:r>
      <w:r w:rsidR="000C75B3">
        <w:rPr>
          <w:rFonts w:ascii="Times New Roman" w:hAnsi="Times New Roman"/>
          <w:sz w:val="24"/>
          <w:szCs w:val="24"/>
        </w:rPr>
        <w:t xml:space="preserve"> </w:t>
      </w:r>
      <w:r w:rsidR="00431516">
        <w:rPr>
          <w:rFonts w:ascii="Times New Roman" w:hAnsi="Times New Roman"/>
          <w:sz w:val="24"/>
          <w:szCs w:val="24"/>
        </w:rPr>
        <w:t xml:space="preserve">los </w:t>
      </w:r>
      <w:r w:rsidR="000C75B3">
        <w:rPr>
          <w:rFonts w:ascii="Times New Roman" w:hAnsi="Times New Roman"/>
          <w:sz w:val="24"/>
          <w:szCs w:val="24"/>
        </w:rPr>
        <w:t xml:space="preserve">estudiantes, </w:t>
      </w:r>
      <w:r w:rsidR="00431516">
        <w:rPr>
          <w:rFonts w:ascii="Times New Roman" w:hAnsi="Times New Roman"/>
          <w:sz w:val="24"/>
          <w:szCs w:val="24"/>
        </w:rPr>
        <w:t>futuros técnicos</w:t>
      </w:r>
      <w:r w:rsidR="00F33FCA">
        <w:rPr>
          <w:rFonts w:ascii="Times New Roman" w:hAnsi="Times New Roman"/>
          <w:sz w:val="24"/>
          <w:szCs w:val="24"/>
        </w:rPr>
        <w:t xml:space="preserve">. </w:t>
      </w:r>
    </w:p>
    <w:p w14:paraId="7C1B9CBA" w14:textId="61D1E237" w:rsidR="00695FDA" w:rsidRDefault="00B05346" w:rsidP="00A002B5">
      <w:pPr>
        <w:spacing w:line="360" w:lineRule="auto"/>
        <w:rPr>
          <w:rFonts w:ascii="Times New Roman" w:hAnsi="Times New Roman"/>
          <w:sz w:val="24"/>
          <w:szCs w:val="24"/>
        </w:rPr>
      </w:pPr>
      <w:r>
        <w:rPr>
          <w:rFonts w:ascii="Times New Roman" w:hAnsi="Times New Roman"/>
          <w:sz w:val="24"/>
          <w:szCs w:val="24"/>
        </w:rPr>
        <w:t xml:space="preserve">En el siguiente encuentro se trabajó con la técnica de “lluvia de ideas por tarjetas” para definir la línea de trabajo de la práctica preprofesional de </w:t>
      </w:r>
      <w:r w:rsidR="00D00091">
        <w:rPr>
          <w:rFonts w:ascii="Times New Roman" w:hAnsi="Times New Roman"/>
          <w:sz w:val="24"/>
          <w:szCs w:val="24"/>
        </w:rPr>
        <w:t xml:space="preserve">cada grupo en particular. </w:t>
      </w:r>
      <w:r w:rsidR="00A002B5">
        <w:rPr>
          <w:rFonts w:ascii="Times New Roman" w:hAnsi="Times New Roman"/>
          <w:sz w:val="24"/>
          <w:szCs w:val="24"/>
        </w:rPr>
        <w:t>Para ello, s</w:t>
      </w:r>
      <w:r w:rsidR="00D00091">
        <w:rPr>
          <w:rFonts w:ascii="Times New Roman" w:hAnsi="Times New Roman"/>
          <w:sz w:val="24"/>
          <w:szCs w:val="24"/>
        </w:rPr>
        <w:t xml:space="preserve">e solicitó </w:t>
      </w:r>
      <w:r w:rsidR="00A002B5">
        <w:rPr>
          <w:rFonts w:ascii="Times New Roman" w:hAnsi="Times New Roman"/>
          <w:sz w:val="24"/>
          <w:szCs w:val="24"/>
        </w:rPr>
        <w:t>a cada integrante del curso que escriba sus</w:t>
      </w:r>
      <w:r w:rsidR="00707021">
        <w:rPr>
          <w:rFonts w:ascii="Times New Roman" w:hAnsi="Times New Roman"/>
          <w:sz w:val="24"/>
          <w:szCs w:val="24"/>
        </w:rPr>
        <w:t xml:space="preserve"> </w:t>
      </w:r>
      <w:r w:rsidR="00A002B5">
        <w:rPr>
          <w:rFonts w:ascii="Times New Roman" w:hAnsi="Times New Roman"/>
          <w:sz w:val="24"/>
          <w:szCs w:val="24"/>
        </w:rPr>
        <w:t xml:space="preserve">ideas </w:t>
      </w:r>
      <w:r w:rsidR="00707021">
        <w:rPr>
          <w:rFonts w:ascii="Times New Roman" w:hAnsi="Times New Roman"/>
          <w:sz w:val="24"/>
          <w:szCs w:val="24"/>
        </w:rPr>
        <w:t xml:space="preserve">de práctica profesionalizante </w:t>
      </w:r>
      <w:r w:rsidR="00A002B5">
        <w:rPr>
          <w:rFonts w:ascii="Times New Roman" w:hAnsi="Times New Roman"/>
          <w:sz w:val="24"/>
          <w:szCs w:val="24"/>
        </w:rPr>
        <w:t>en una tarjeta de cartulina</w:t>
      </w:r>
      <w:r w:rsidR="000B40B3">
        <w:rPr>
          <w:rFonts w:ascii="Times New Roman" w:hAnsi="Times New Roman"/>
          <w:sz w:val="24"/>
          <w:szCs w:val="24"/>
        </w:rPr>
        <w:t xml:space="preserve">, </w:t>
      </w:r>
      <w:r w:rsidR="00830F93">
        <w:rPr>
          <w:rFonts w:ascii="Times New Roman" w:hAnsi="Times New Roman"/>
          <w:sz w:val="24"/>
          <w:szCs w:val="24"/>
        </w:rPr>
        <w:t>la lea</w:t>
      </w:r>
      <w:r w:rsidR="00A002B5">
        <w:rPr>
          <w:rFonts w:ascii="Times New Roman" w:hAnsi="Times New Roman"/>
          <w:sz w:val="24"/>
          <w:szCs w:val="24"/>
        </w:rPr>
        <w:t xml:space="preserve"> </w:t>
      </w:r>
      <w:r w:rsidR="00C0097C">
        <w:rPr>
          <w:rFonts w:ascii="Times New Roman" w:hAnsi="Times New Roman"/>
          <w:sz w:val="24"/>
          <w:szCs w:val="24"/>
        </w:rPr>
        <w:t xml:space="preserve">y luego </w:t>
      </w:r>
      <w:r w:rsidR="000B40B3">
        <w:rPr>
          <w:rFonts w:ascii="Times New Roman" w:hAnsi="Times New Roman"/>
          <w:sz w:val="24"/>
          <w:szCs w:val="24"/>
        </w:rPr>
        <w:t xml:space="preserve">la pegara </w:t>
      </w:r>
      <w:r w:rsidR="00830F93">
        <w:rPr>
          <w:rFonts w:ascii="Times New Roman" w:hAnsi="Times New Roman"/>
          <w:sz w:val="24"/>
          <w:szCs w:val="24"/>
        </w:rPr>
        <w:t>en el pizarrón</w:t>
      </w:r>
      <w:r w:rsidR="00695FDA">
        <w:rPr>
          <w:rFonts w:ascii="Times New Roman" w:hAnsi="Times New Roman"/>
          <w:sz w:val="24"/>
          <w:szCs w:val="24"/>
        </w:rPr>
        <w:t xml:space="preserve"> y a</w:t>
      </w:r>
      <w:r w:rsidR="00830F93">
        <w:rPr>
          <w:rFonts w:ascii="Times New Roman" w:hAnsi="Times New Roman"/>
          <w:sz w:val="24"/>
          <w:szCs w:val="24"/>
        </w:rPr>
        <w:t>quellas tarjetas que contenían ideas similares se fuer</w:t>
      </w:r>
      <w:r w:rsidR="00695FDA">
        <w:rPr>
          <w:rFonts w:ascii="Times New Roman" w:hAnsi="Times New Roman"/>
          <w:sz w:val="24"/>
          <w:szCs w:val="24"/>
        </w:rPr>
        <w:t>on colocando juntas</w:t>
      </w:r>
      <w:r w:rsidR="00B62E39">
        <w:rPr>
          <w:rFonts w:ascii="Times New Roman" w:hAnsi="Times New Roman"/>
          <w:sz w:val="24"/>
          <w:szCs w:val="24"/>
        </w:rPr>
        <w:t xml:space="preserve"> y de esa forma se armaron los grupos de trabajo</w:t>
      </w:r>
    </w:p>
    <w:p w14:paraId="41190EE4" w14:textId="576C0083" w:rsidR="00B62E39" w:rsidRDefault="00F33FCA" w:rsidP="00A002B5">
      <w:pPr>
        <w:spacing w:line="360" w:lineRule="auto"/>
        <w:rPr>
          <w:rFonts w:ascii="Times New Roman" w:hAnsi="Times New Roman"/>
          <w:sz w:val="24"/>
          <w:szCs w:val="24"/>
        </w:rPr>
      </w:pPr>
      <w:r>
        <w:rPr>
          <w:rFonts w:ascii="Times New Roman" w:hAnsi="Times New Roman"/>
          <w:sz w:val="24"/>
          <w:szCs w:val="24"/>
        </w:rPr>
        <w:t xml:space="preserve">Posteriormente, </w:t>
      </w:r>
      <w:r w:rsidR="00B62E39">
        <w:rPr>
          <w:rFonts w:ascii="Times New Roman" w:hAnsi="Times New Roman"/>
          <w:sz w:val="24"/>
          <w:szCs w:val="24"/>
        </w:rPr>
        <w:t xml:space="preserve">se realizó una entrevista personal a </w:t>
      </w:r>
      <w:r>
        <w:rPr>
          <w:rFonts w:ascii="Times New Roman" w:hAnsi="Times New Roman"/>
          <w:sz w:val="24"/>
          <w:szCs w:val="24"/>
        </w:rPr>
        <w:t>los</w:t>
      </w:r>
      <w:r w:rsidR="00B62E39">
        <w:rPr>
          <w:rFonts w:ascii="Times New Roman" w:hAnsi="Times New Roman"/>
          <w:sz w:val="24"/>
          <w:szCs w:val="24"/>
        </w:rPr>
        <w:t xml:space="preserve"> integrante</w:t>
      </w:r>
      <w:r>
        <w:rPr>
          <w:rFonts w:ascii="Times New Roman" w:hAnsi="Times New Roman"/>
          <w:sz w:val="24"/>
          <w:szCs w:val="24"/>
        </w:rPr>
        <w:t>s</w:t>
      </w:r>
      <w:r w:rsidR="00B62E39">
        <w:rPr>
          <w:rFonts w:ascii="Times New Roman" w:hAnsi="Times New Roman"/>
          <w:sz w:val="24"/>
          <w:szCs w:val="24"/>
        </w:rPr>
        <w:t xml:space="preserve"> de</w:t>
      </w:r>
      <w:r>
        <w:rPr>
          <w:rFonts w:ascii="Times New Roman" w:hAnsi="Times New Roman"/>
          <w:sz w:val="24"/>
          <w:szCs w:val="24"/>
        </w:rPr>
        <w:t xml:space="preserve"> cada</w:t>
      </w:r>
      <w:r w:rsidR="00B62E39">
        <w:rPr>
          <w:rFonts w:ascii="Times New Roman" w:hAnsi="Times New Roman"/>
          <w:sz w:val="24"/>
          <w:szCs w:val="24"/>
        </w:rPr>
        <w:t xml:space="preserve"> grupo para comprender las expectativas y la orientación que </w:t>
      </w:r>
      <w:r>
        <w:rPr>
          <w:rFonts w:ascii="Times New Roman" w:hAnsi="Times New Roman"/>
          <w:sz w:val="24"/>
          <w:szCs w:val="24"/>
        </w:rPr>
        <w:t>los</w:t>
      </w:r>
      <w:r w:rsidR="00B62E39">
        <w:rPr>
          <w:rFonts w:ascii="Times New Roman" w:hAnsi="Times New Roman"/>
          <w:sz w:val="24"/>
          <w:szCs w:val="24"/>
        </w:rPr>
        <w:t xml:space="preserve"> estudiante</w:t>
      </w:r>
      <w:r>
        <w:rPr>
          <w:rFonts w:ascii="Times New Roman" w:hAnsi="Times New Roman"/>
          <w:sz w:val="24"/>
          <w:szCs w:val="24"/>
        </w:rPr>
        <w:t>s</w:t>
      </w:r>
      <w:r w:rsidR="00B62E39">
        <w:rPr>
          <w:rFonts w:ascii="Times New Roman" w:hAnsi="Times New Roman"/>
          <w:sz w:val="24"/>
          <w:szCs w:val="24"/>
        </w:rPr>
        <w:t xml:space="preserve"> </w:t>
      </w:r>
      <w:r>
        <w:rPr>
          <w:rFonts w:ascii="Times New Roman" w:hAnsi="Times New Roman"/>
          <w:sz w:val="24"/>
          <w:szCs w:val="24"/>
        </w:rPr>
        <w:t>deseaban</w:t>
      </w:r>
      <w:r w:rsidR="00B62E39">
        <w:rPr>
          <w:rFonts w:ascii="Times New Roman" w:hAnsi="Times New Roman"/>
          <w:sz w:val="24"/>
          <w:szCs w:val="24"/>
        </w:rPr>
        <w:t xml:space="preserve"> darle a su práctica. De esa forma se fueron armando las listas de objetivos de cada práctica</w:t>
      </w:r>
      <w:r>
        <w:rPr>
          <w:rFonts w:ascii="Times New Roman" w:hAnsi="Times New Roman"/>
          <w:sz w:val="24"/>
          <w:szCs w:val="24"/>
        </w:rPr>
        <w:t xml:space="preserve"> y las acciones a seguir para cumplimentarlos</w:t>
      </w:r>
      <w:r w:rsidR="00F53A4E">
        <w:rPr>
          <w:rFonts w:ascii="Times New Roman" w:hAnsi="Times New Roman"/>
          <w:sz w:val="24"/>
          <w:szCs w:val="24"/>
        </w:rPr>
        <w:t>. La siguiente jornada fue de trabajo en gabinete a fin de enseñarles a recabar información secundaria de internet y también se instruyó sobre el diseño y elaboración de encuestas en Google Form para obtener información primaria, además se trabajó con el envío de las mismas a través de WhatsApp</w:t>
      </w:r>
      <w:r w:rsidR="002B547B">
        <w:rPr>
          <w:rFonts w:ascii="Times New Roman" w:hAnsi="Times New Roman"/>
          <w:sz w:val="24"/>
          <w:szCs w:val="24"/>
        </w:rPr>
        <w:t>. En el siguiente encuentro se trabajó con la planilla Excel para procesar los datos obtenidos de las encuestas</w:t>
      </w:r>
    </w:p>
    <w:p w14:paraId="4BE036C4" w14:textId="3BA4FCE0" w:rsidR="00F33FCA" w:rsidRDefault="00AF6E4C" w:rsidP="00A002B5">
      <w:pPr>
        <w:spacing w:line="360" w:lineRule="auto"/>
        <w:rPr>
          <w:rFonts w:ascii="Times New Roman" w:hAnsi="Times New Roman"/>
          <w:sz w:val="24"/>
          <w:szCs w:val="24"/>
        </w:rPr>
      </w:pPr>
      <w:r>
        <w:rPr>
          <w:rFonts w:ascii="Times New Roman" w:hAnsi="Times New Roman"/>
          <w:sz w:val="24"/>
          <w:szCs w:val="24"/>
        </w:rPr>
        <w:t xml:space="preserve">Cuando los estudiantes tuvieron bien avanzadas sus prácticas, se </w:t>
      </w:r>
      <w:r w:rsidR="002B547B">
        <w:rPr>
          <w:rFonts w:ascii="Times New Roman" w:hAnsi="Times New Roman"/>
          <w:sz w:val="24"/>
          <w:szCs w:val="24"/>
        </w:rPr>
        <w:t>aplicó</w:t>
      </w:r>
      <w:r>
        <w:rPr>
          <w:rFonts w:ascii="Times New Roman" w:hAnsi="Times New Roman"/>
          <w:sz w:val="24"/>
          <w:szCs w:val="24"/>
        </w:rPr>
        <w:t xml:space="preserve"> la técnica de los 6 sombreros para pensar </w:t>
      </w:r>
      <w:r w:rsidR="00685072">
        <w:rPr>
          <w:rFonts w:ascii="Times New Roman" w:hAnsi="Times New Roman"/>
          <w:sz w:val="24"/>
          <w:szCs w:val="24"/>
        </w:rPr>
        <w:t xml:space="preserve">(De Bono, 1988), </w:t>
      </w:r>
      <w:r>
        <w:rPr>
          <w:rFonts w:ascii="Times New Roman" w:hAnsi="Times New Roman"/>
          <w:sz w:val="24"/>
          <w:szCs w:val="24"/>
        </w:rPr>
        <w:t xml:space="preserve">a fin de que los futuros técnicos pudieran apreciar el valor del trabajo realizado a la vez de optimizar el lenguaje para la comunicación de la </w:t>
      </w:r>
      <w:r>
        <w:rPr>
          <w:rFonts w:ascii="Times New Roman" w:hAnsi="Times New Roman"/>
          <w:sz w:val="24"/>
          <w:szCs w:val="24"/>
        </w:rPr>
        <w:lastRenderedPageBreak/>
        <w:t xml:space="preserve">información </w:t>
      </w:r>
      <w:r w:rsidR="002B547B">
        <w:rPr>
          <w:rFonts w:ascii="Times New Roman" w:hAnsi="Times New Roman"/>
          <w:sz w:val="24"/>
          <w:szCs w:val="24"/>
        </w:rPr>
        <w:t>obtenida</w:t>
      </w:r>
      <w:r>
        <w:rPr>
          <w:rFonts w:ascii="Times New Roman" w:hAnsi="Times New Roman"/>
          <w:sz w:val="24"/>
          <w:szCs w:val="24"/>
        </w:rPr>
        <w:t xml:space="preserve"> durante la ejecución de las prácticas </w:t>
      </w:r>
      <w:r w:rsidR="002B547B">
        <w:rPr>
          <w:rFonts w:ascii="Times New Roman" w:hAnsi="Times New Roman"/>
          <w:sz w:val="24"/>
          <w:szCs w:val="24"/>
        </w:rPr>
        <w:t>profesionalizantes. Para ello, durante una jornada de trabajo se fueron analizando las propuestas de cada grupo a partir de diferentes actitudes: neutra, sentimental, positivista, negativista y creativa. Luego, a partir del análisis del producto de cada actitud, se elaboró un listado de propuestas finales.</w:t>
      </w:r>
    </w:p>
    <w:p w14:paraId="5846213E" w14:textId="0955C51F" w:rsidR="002B547B" w:rsidRDefault="002B547B" w:rsidP="00A002B5">
      <w:pPr>
        <w:spacing w:line="360" w:lineRule="auto"/>
        <w:rPr>
          <w:rFonts w:ascii="Times New Roman" w:hAnsi="Times New Roman"/>
          <w:sz w:val="24"/>
          <w:szCs w:val="24"/>
        </w:rPr>
      </w:pPr>
      <w:r>
        <w:rPr>
          <w:rFonts w:ascii="Times New Roman" w:hAnsi="Times New Roman"/>
          <w:sz w:val="24"/>
          <w:szCs w:val="24"/>
        </w:rPr>
        <w:t>Finalmente, se realizó una última jornada de gabinete en la cual se trabajó sobre la elaboración de informes en Word y presentación con Power Point de los mismos</w:t>
      </w:r>
    </w:p>
    <w:p w14:paraId="24C0DC12" w14:textId="24F83030" w:rsidR="00695FDA" w:rsidRPr="00695FDA" w:rsidRDefault="00695FDA" w:rsidP="00A002B5">
      <w:pPr>
        <w:spacing w:line="360" w:lineRule="auto"/>
        <w:rPr>
          <w:rFonts w:ascii="Times New Roman" w:hAnsi="Times New Roman"/>
          <w:b/>
          <w:sz w:val="24"/>
          <w:szCs w:val="24"/>
        </w:rPr>
      </w:pPr>
      <w:r w:rsidRPr="00695FDA">
        <w:rPr>
          <w:rFonts w:ascii="Times New Roman" w:hAnsi="Times New Roman"/>
          <w:b/>
          <w:sz w:val="24"/>
          <w:szCs w:val="24"/>
        </w:rPr>
        <w:t>RESULTADOS</w:t>
      </w:r>
    </w:p>
    <w:p w14:paraId="796619FD" w14:textId="380E181D" w:rsidR="000C75B3" w:rsidRDefault="003B2488" w:rsidP="00A002B5">
      <w:pPr>
        <w:spacing w:line="360" w:lineRule="auto"/>
        <w:rPr>
          <w:rFonts w:ascii="Times New Roman" w:hAnsi="Times New Roman"/>
          <w:sz w:val="24"/>
          <w:szCs w:val="24"/>
        </w:rPr>
      </w:pPr>
      <w:r>
        <w:rPr>
          <w:rFonts w:ascii="Times New Roman" w:hAnsi="Times New Roman"/>
          <w:sz w:val="24"/>
          <w:szCs w:val="24"/>
        </w:rPr>
        <w:t>Los i</w:t>
      </w:r>
      <w:r w:rsidR="000C75B3">
        <w:rPr>
          <w:rFonts w:ascii="Times New Roman" w:hAnsi="Times New Roman"/>
          <w:sz w:val="24"/>
          <w:szCs w:val="24"/>
        </w:rPr>
        <w:t>ntereses particulares</w:t>
      </w:r>
      <w:r>
        <w:rPr>
          <w:rFonts w:ascii="Times New Roman" w:hAnsi="Times New Roman"/>
          <w:sz w:val="24"/>
          <w:szCs w:val="24"/>
        </w:rPr>
        <w:t xml:space="preserve"> de los estudiantes quedaron plasmados en un papelógrafo y resultaron ser los siguientes</w:t>
      </w:r>
      <w:r w:rsidR="000C75B3">
        <w:rPr>
          <w:rFonts w:ascii="Times New Roman" w:hAnsi="Times New Roman"/>
          <w:sz w:val="24"/>
          <w:szCs w:val="24"/>
        </w:rPr>
        <w:t xml:space="preserve">: </w:t>
      </w:r>
      <w:r w:rsidR="00F33FCA">
        <w:rPr>
          <w:rFonts w:ascii="Times New Roman" w:hAnsi="Times New Roman"/>
          <w:sz w:val="24"/>
          <w:szCs w:val="24"/>
        </w:rPr>
        <w:t xml:space="preserve">a) </w:t>
      </w:r>
      <w:r w:rsidR="000C75B3">
        <w:rPr>
          <w:rFonts w:ascii="Times New Roman" w:hAnsi="Times New Roman"/>
          <w:sz w:val="24"/>
          <w:szCs w:val="24"/>
        </w:rPr>
        <w:t xml:space="preserve">Estudiar la geografía y el paisaje de las islas, </w:t>
      </w:r>
      <w:r w:rsidR="00F33FCA">
        <w:rPr>
          <w:rFonts w:ascii="Times New Roman" w:hAnsi="Times New Roman"/>
          <w:sz w:val="24"/>
          <w:szCs w:val="24"/>
        </w:rPr>
        <w:t>b) A</w:t>
      </w:r>
      <w:r w:rsidR="000C75B3">
        <w:rPr>
          <w:rFonts w:ascii="Times New Roman" w:hAnsi="Times New Roman"/>
          <w:sz w:val="24"/>
          <w:szCs w:val="24"/>
        </w:rPr>
        <w:t xml:space="preserve">prender sobre el cuidado de los animales, </w:t>
      </w:r>
      <w:r w:rsidR="00F33FCA">
        <w:rPr>
          <w:rFonts w:ascii="Times New Roman" w:hAnsi="Times New Roman"/>
          <w:sz w:val="24"/>
          <w:szCs w:val="24"/>
        </w:rPr>
        <w:t>c) P</w:t>
      </w:r>
      <w:r w:rsidR="000C75B3">
        <w:rPr>
          <w:rFonts w:ascii="Times New Roman" w:hAnsi="Times New Roman"/>
          <w:sz w:val="24"/>
          <w:szCs w:val="24"/>
        </w:rPr>
        <w:t>otenciar el valor de los recursos que se generan en las isl</w:t>
      </w:r>
      <w:r w:rsidR="006E4283">
        <w:rPr>
          <w:rFonts w:ascii="Times New Roman" w:hAnsi="Times New Roman"/>
          <w:sz w:val="24"/>
          <w:szCs w:val="24"/>
        </w:rPr>
        <w:t>as (madera, fruta, carne</w:t>
      </w:r>
      <w:r w:rsidR="00B05346">
        <w:rPr>
          <w:rFonts w:ascii="Times New Roman" w:hAnsi="Times New Roman"/>
          <w:sz w:val="24"/>
          <w:szCs w:val="24"/>
        </w:rPr>
        <w:t>, flores</w:t>
      </w:r>
      <w:r w:rsidR="006E4283">
        <w:rPr>
          <w:rFonts w:ascii="Times New Roman" w:hAnsi="Times New Roman"/>
          <w:sz w:val="24"/>
          <w:szCs w:val="24"/>
        </w:rPr>
        <w:t xml:space="preserve">) y enseñar a </w:t>
      </w:r>
      <w:r w:rsidR="00F33FCA">
        <w:rPr>
          <w:rFonts w:ascii="Times New Roman" w:hAnsi="Times New Roman"/>
          <w:sz w:val="24"/>
          <w:szCs w:val="24"/>
        </w:rPr>
        <w:t xml:space="preserve">futuros estudiantes sobre </w:t>
      </w:r>
      <w:r w:rsidR="00FC096B">
        <w:rPr>
          <w:rFonts w:ascii="Times New Roman" w:hAnsi="Times New Roman"/>
          <w:sz w:val="24"/>
          <w:szCs w:val="24"/>
        </w:rPr>
        <w:t>él</w:t>
      </w:r>
      <w:r w:rsidR="00F33FCA">
        <w:rPr>
          <w:rFonts w:ascii="Times New Roman" w:hAnsi="Times New Roman"/>
          <w:sz w:val="24"/>
          <w:szCs w:val="24"/>
        </w:rPr>
        <w:t xml:space="preserve"> y d) </w:t>
      </w:r>
      <w:r w:rsidR="00B05346">
        <w:rPr>
          <w:rFonts w:ascii="Times New Roman" w:hAnsi="Times New Roman"/>
          <w:sz w:val="24"/>
          <w:szCs w:val="24"/>
        </w:rPr>
        <w:t>estudiar sobre la preservación del ambiente isleño y transmitirlo a futuras generaciones</w:t>
      </w:r>
    </w:p>
    <w:p w14:paraId="5B70574A" w14:textId="4F165A74" w:rsidR="00A002B5" w:rsidRDefault="00695FDA" w:rsidP="00A002B5">
      <w:pPr>
        <w:spacing w:line="360" w:lineRule="auto"/>
        <w:rPr>
          <w:rFonts w:ascii="Times New Roman" w:hAnsi="Times New Roman"/>
          <w:sz w:val="24"/>
          <w:szCs w:val="24"/>
        </w:rPr>
      </w:pPr>
      <w:r>
        <w:rPr>
          <w:rFonts w:ascii="Times New Roman" w:hAnsi="Times New Roman"/>
          <w:sz w:val="24"/>
          <w:szCs w:val="24"/>
        </w:rPr>
        <w:t xml:space="preserve">Producto de la lluvia de ideas por tarjetas, quedaron en el pizarrón 5 columnas con los siguientes temas de interés: Producción ganadera en las islas, Sanidad ganadera en las islas, Producción de miel en las islas, Plantas nativas de interés ornamental y </w:t>
      </w:r>
      <w:r w:rsidR="00431516">
        <w:rPr>
          <w:rFonts w:ascii="Times New Roman" w:hAnsi="Times New Roman"/>
          <w:sz w:val="24"/>
          <w:szCs w:val="24"/>
        </w:rPr>
        <w:t xml:space="preserve">Valor agregado de la producción frutícola del Delta: </w:t>
      </w:r>
      <w:r>
        <w:rPr>
          <w:rFonts w:ascii="Times New Roman" w:hAnsi="Times New Roman"/>
          <w:sz w:val="24"/>
          <w:szCs w:val="24"/>
        </w:rPr>
        <w:t>Procesamiento de frutas (dulces y licores artesanales)</w:t>
      </w:r>
    </w:p>
    <w:p w14:paraId="4808EBF4" w14:textId="64141634" w:rsidR="00715C21" w:rsidRDefault="00715C21" w:rsidP="00931FFA">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Como resultado de </w:t>
      </w:r>
      <w:r w:rsidR="00F33FCA">
        <w:rPr>
          <w:rFonts w:ascii="Times New Roman" w:hAnsi="Times New Roman" w:cs="Times New Roman"/>
          <w:sz w:val="24"/>
          <w:szCs w:val="24"/>
          <w:lang w:val="es-ES_tradnl"/>
        </w:rPr>
        <w:t xml:space="preserve">las entrevistas a los integrantes de cada grupo </w:t>
      </w:r>
      <w:r>
        <w:rPr>
          <w:rFonts w:ascii="Times New Roman" w:hAnsi="Times New Roman" w:cs="Times New Roman"/>
          <w:sz w:val="24"/>
          <w:szCs w:val="24"/>
          <w:lang w:val="es-ES_tradnl"/>
        </w:rPr>
        <w:t>se obtuvieron las siguientes líneas de estudio y de trabajo</w:t>
      </w:r>
      <w:r w:rsidR="00963376">
        <w:rPr>
          <w:rFonts w:ascii="Times New Roman" w:hAnsi="Times New Roman" w:cs="Times New Roman"/>
          <w:sz w:val="24"/>
          <w:szCs w:val="24"/>
          <w:lang w:val="es-ES_tradnl"/>
        </w:rPr>
        <w:t xml:space="preserve"> con sus respectivos resultados</w:t>
      </w:r>
      <w:r>
        <w:rPr>
          <w:rFonts w:ascii="Times New Roman" w:hAnsi="Times New Roman" w:cs="Times New Roman"/>
          <w:sz w:val="24"/>
          <w:szCs w:val="24"/>
          <w:lang w:val="es-ES_tradnl"/>
        </w:rPr>
        <w:t xml:space="preserve">: </w:t>
      </w:r>
    </w:p>
    <w:p w14:paraId="672A6659" w14:textId="248BD78B" w:rsidR="00B84BA2" w:rsidRDefault="00715C21" w:rsidP="00931FFA">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 </w:t>
      </w:r>
      <w:r w:rsidRPr="00AC21CE">
        <w:rPr>
          <w:rFonts w:ascii="Times New Roman" w:hAnsi="Times New Roman" w:cs="Times New Roman"/>
          <w:sz w:val="24"/>
          <w:szCs w:val="24"/>
          <w:u w:val="single"/>
          <w:lang w:val="es-ES_tradnl"/>
        </w:rPr>
        <w:t xml:space="preserve">Propagación de plantas </w:t>
      </w:r>
      <w:r w:rsidR="004715D5" w:rsidRPr="00AC21CE">
        <w:rPr>
          <w:rFonts w:ascii="Times New Roman" w:hAnsi="Times New Roman" w:cs="Times New Roman"/>
          <w:sz w:val="24"/>
          <w:szCs w:val="24"/>
          <w:u w:val="single"/>
          <w:lang w:val="es-ES_tradnl"/>
        </w:rPr>
        <w:t xml:space="preserve">nativas </w:t>
      </w:r>
      <w:r w:rsidRPr="00AC21CE">
        <w:rPr>
          <w:rFonts w:ascii="Times New Roman" w:hAnsi="Times New Roman" w:cs="Times New Roman"/>
          <w:sz w:val="24"/>
          <w:szCs w:val="24"/>
          <w:u w:val="single"/>
          <w:lang w:val="es-ES_tradnl"/>
        </w:rPr>
        <w:t>ornamentales</w:t>
      </w:r>
      <w:r>
        <w:rPr>
          <w:rFonts w:ascii="Times New Roman" w:hAnsi="Times New Roman" w:cs="Times New Roman"/>
          <w:sz w:val="24"/>
          <w:szCs w:val="24"/>
          <w:lang w:val="es-ES_tradnl"/>
        </w:rPr>
        <w:t>: Para ello los estudiantes recurrieron a fuentes información secundaria</w:t>
      </w:r>
      <w:r w:rsidR="00F53A4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provenientes de manuales de estudio</w:t>
      </w:r>
      <w:r w:rsidR="00F53A4E">
        <w:rPr>
          <w:rFonts w:ascii="Times New Roman" w:hAnsi="Times New Roman" w:cs="Times New Roman"/>
          <w:sz w:val="24"/>
          <w:szCs w:val="24"/>
          <w:lang w:val="es-ES_tradnl"/>
        </w:rPr>
        <w:t xml:space="preserve"> y páginas web,</w:t>
      </w:r>
      <w:r>
        <w:rPr>
          <w:rFonts w:ascii="Times New Roman" w:hAnsi="Times New Roman" w:cs="Times New Roman"/>
          <w:sz w:val="24"/>
          <w:szCs w:val="24"/>
          <w:lang w:val="es-ES_tradnl"/>
        </w:rPr>
        <w:t xml:space="preserve"> y primarias a través del contacto con el equipo técnico de la EEA INTA Delta con quienes además de aprender las </w:t>
      </w:r>
      <w:r w:rsidR="00D946D3">
        <w:rPr>
          <w:rFonts w:ascii="Times New Roman" w:hAnsi="Times New Roman" w:cs="Times New Roman"/>
          <w:sz w:val="24"/>
          <w:szCs w:val="24"/>
          <w:lang w:val="es-ES_tradnl"/>
        </w:rPr>
        <w:t xml:space="preserve">diferentes </w:t>
      </w:r>
      <w:r>
        <w:rPr>
          <w:rFonts w:ascii="Times New Roman" w:hAnsi="Times New Roman" w:cs="Times New Roman"/>
          <w:sz w:val="24"/>
          <w:szCs w:val="24"/>
          <w:lang w:val="es-ES_tradnl"/>
        </w:rPr>
        <w:t>técnicas de propagación</w:t>
      </w:r>
      <w:r w:rsidR="00D946D3">
        <w:rPr>
          <w:rFonts w:ascii="Times New Roman" w:hAnsi="Times New Roman" w:cs="Times New Roman"/>
          <w:sz w:val="24"/>
          <w:szCs w:val="24"/>
          <w:lang w:val="es-ES_tradnl"/>
        </w:rPr>
        <w:t xml:space="preserve"> y</w:t>
      </w:r>
      <w:r>
        <w:rPr>
          <w:rFonts w:ascii="Times New Roman" w:hAnsi="Times New Roman" w:cs="Times New Roman"/>
          <w:sz w:val="24"/>
          <w:szCs w:val="24"/>
          <w:lang w:val="es-ES_tradnl"/>
        </w:rPr>
        <w:t xml:space="preserve"> </w:t>
      </w:r>
      <w:r w:rsidR="00D946D3">
        <w:rPr>
          <w:rFonts w:ascii="Times New Roman" w:hAnsi="Times New Roman" w:cs="Times New Roman"/>
          <w:sz w:val="24"/>
          <w:szCs w:val="24"/>
          <w:lang w:val="es-ES_tradnl"/>
        </w:rPr>
        <w:t xml:space="preserve">condiciones ambientales requeridas para la propagación, </w:t>
      </w:r>
      <w:r>
        <w:rPr>
          <w:rFonts w:ascii="Times New Roman" w:hAnsi="Times New Roman" w:cs="Times New Roman"/>
          <w:sz w:val="24"/>
          <w:szCs w:val="24"/>
          <w:lang w:val="es-ES_tradnl"/>
        </w:rPr>
        <w:t>realizaron recorridas y aprendieron a identificar especies ornamentales nativas</w:t>
      </w:r>
      <w:r w:rsidR="00301872">
        <w:rPr>
          <w:rFonts w:ascii="Times New Roman" w:hAnsi="Times New Roman" w:cs="Times New Roman"/>
          <w:sz w:val="24"/>
          <w:szCs w:val="24"/>
          <w:lang w:val="es-ES_tradnl"/>
        </w:rPr>
        <w:t xml:space="preserve"> adecuadas para la propagación. Por otra </w:t>
      </w:r>
      <w:r w:rsidR="00A128FD">
        <w:rPr>
          <w:rFonts w:ascii="Times New Roman" w:hAnsi="Times New Roman" w:cs="Times New Roman"/>
          <w:sz w:val="24"/>
          <w:szCs w:val="24"/>
          <w:lang w:val="es-ES_tradnl"/>
        </w:rPr>
        <w:t>parte,</w:t>
      </w:r>
      <w:r w:rsidR="00301872">
        <w:rPr>
          <w:rFonts w:ascii="Times New Roman" w:hAnsi="Times New Roman" w:cs="Times New Roman"/>
          <w:sz w:val="24"/>
          <w:szCs w:val="24"/>
          <w:lang w:val="es-ES_tradnl"/>
        </w:rPr>
        <w:t xml:space="preserve"> pudieron aprender sobre las diferentes áreas en las cuales crecen especi</w:t>
      </w:r>
      <w:r w:rsidR="002A775D">
        <w:rPr>
          <w:rFonts w:ascii="Times New Roman" w:hAnsi="Times New Roman" w:cs="Times New Roman"/>
          <w:sz w:val="24"/>
          <w:szCs w:val="24"/>
          <w:lang w:val="es-ES_tradnl"/>
        </w:rPr>
        <w:t>es nativas con valor ornamental</w:t>
      </w:r>
    </w:p>
    <w:p w14:paraId="30922A15" w14:textId="3C3B54F8" w:rsidR="002A775D" w:rsidRDefault="002A775D" w:rsidP="00931FFA">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Producto de la técnica de los 6 sombreros para pensar, concluyeron que </w:t>
      </w:r>
      <w:r w:rsidR="00685072">
        <w:rPr>
          <w:rFonts w:ascii="Times New Roman" w:hAnsi="Times New Roman" w:cs="Times New Roman"/>
          <w:sz w:val="24"/>
          <w:szCs w:val="24"/>
          <w:lang w:val="es-ES_tradnl"/>
        </w:rPr>
        <w:t>“</w:t>
      </w:r>
      <w:r w:rsidRPr="00685072">
        <w:rPr>
          <w:rFonts w:ascii="Times New Roman" w:hAnsi="Times New Roman" w:cs="Times New Roman"/>
          <w:i/>
          <w:sz w:val="24"/>
          <w:szCs w:val="24"/>
          <w:lang w:val="es-ES_tradnl"/>
        </w:rPr>
        <w:t>a futuro van a mejorar y dar a conocer su trabajo con especies nativas ornamentales para que las personas elijan estas plantas y además valoren el trabajo puesto en la propagación</w:t>
      </w:r>
      <w:r w:rsidR="00685072">
        <w:rPr>
          <w:rFonts w:ascii="Times New Roman" w:hAnsi="Times New Roman" w:cs="Times New Roman"/>
          <w:i/>
          <w:sz w:val="24"/>
          <w:szCs w:val="24"/>
          <w:lang w:val="es-ES_tradnl"/>
        </w:rPr>
        <w:t>”</w:t>
      </w:r>
      <w:r>
        <w:rPr>
          <w:rFonts w:ascii="Times New Roman" w:hAnsi="Times New Roman" w:cs="Times New Roman"/>
          <w:sz w:val="24"/>
          <w:szCs w:val="24"/>
          <w:lang w:val="es-ES_tradnl"/>
        </w:rPr>
        <w:t>.</w:t>
      </w:r>
    </w:p>
    <w:p w14:paraId="3BD07D8C" w14:textId="3BE7E25F" w:rsidR="002A775D" w:rsidRDefault="00715C21" w:rsidP="00931FFA">
      <w:pPr>
        <w:spacing w:line="360" w:lineRule="auto"/>
        <w:rPr>
          <w:rFonts w:ascii="Times New Roman" w:hAnsi="Times New Roman"/>
          <w:sz w:val="24"/>
          <w:szCs w:val="24"/>
        </w:rPr>
      </w:pPr>
      <w:r>
        <w:rPr>
          <w:rFonts w:ascii="Times New Roman" w:hAnsi="Times New Roman" w:cs="Times New Roman"/>
          <w:sz w:val="24"/>
          <w:szCs w:val="24"/>
          <w:lang w:val="es-ES_tradnl"/>
        </w:rPr>
        <w:t xml:space="preserve">2. </w:t>
      </w:r>
      <w:r w:rsidR="00D96CAB" w:rsidRPr="00AC21CE">
        <w:rPr>
          <w:rFonts w:ascii="Times New Roman" w:hAnsi="Times New Roman" w:cs="Times New Roman"/>
          <w:sz w:val="24"/>
          <w:szCs w:val="24"/>
          <w:u w:val="single"/>
          <w:lang w:val="es-ES_tradnl"/>
        </w:rPr>
        <w:t>Procesamiento de frutas</w:t>
      </w:r>
      <w:r w:rsidR="00D96CAB">
        <w:rPr>
          <w:rFonts w:ascii="Times New Roman" w:hAnsi="Times New Roman" w:cs="Times New Roman"/>
          <w:sz w:val="24"/>
          <w:szCs w:val="24"/>
          <w:lang w:val="es-ES_tradnl"/>
        </w:rPr>
        <w:t xml:space="preserve">: Los estudiantes de estos grupos, aprovecharon un festejo regional para realizar entrevistas a los participantes en las cuales indagaron acerca de sus preferencias sobre dulces y licores artesanales. Posteriormente se </w:t>
      </w:r>
      <w:r w:rsidR="007A1E80">
        <w:rPr>
          <w:rFonts w:ascii="Times New Roman" w:hAnsi="Times New Roman" w:cs="Times New Roman"/>
          <w:sz w:val="24"/>
          <w:szCs w:val="24"/>
          <w:lang w:val="es-ES_tradnl"/>
        </w:rPr>
        <w:t>pusieron</w:t>
      </w:r>
      <w:r w:rsidR="00D96CAB">
        <w:rPr>
          <w:rFonts w:ascii="Times New Roman" w:hAnsi="Times New Roman" w:cs="Times New Roman"/>
          <w:sz w:val="24"/>
          <w:szCs w:val="24"/>
          <w:lang w:val="es-ES_tradnl"/>
        </w:rPr>
        <w:t xml:space="preserve"> en contacto con el equipo docente </w:t>
      </w:r>
      <w:r w:rsidR="007A1E80">
        <w:rPr>
          <w:rFonts w:ascii="Times New Roman" w:hAnsi="Times New Roman" w:cs="Times New Roman"/>
          <w:sz w:val="24"/>
          <w:szCs w:val="24"/>
          <w:lang w:val="es-ES_tradnl"/>
        </w:rPr>
        <w:t xml:space="preserve">del área de </w:t>
      </w:r>
      <w:r w:rsidR="00986D05">
        <w:rPr>
          <w:rFonts w:ascii="Times New Roman" w:hAnsi="Times New Roman" w:cs="Times New Roman"/>
          <w:sz w:val="24"/>
          <w:szCs w:val="24"/>
          <w:lang w:val="es-ES_tradnl"/>
        </w:rPr>
        <w:t>Tecnología d</w:t>
      </w:r>
      <w:r w:rsidR="007A1E80">
        <w:rPr>
          <w:rFonts w:ascii="Times New Roman" w:hAnsi="Times New Roman" w:cs="Times New Roman"/>
          <w:sz w:val="24"/>
          <w:szCs w:val="24"/>
          <w:lang w:val="es-ES_tradnl"/>
        </w:rPr>
        <w:t xml:space="preserve">e Alimentos </w:t>
      </w:r>
      <w:r w:rsidR="00D96CAB">
        <w:rPr>
          <w:rFonts w:ascii="Times New Roman" w:hAnsi="Times New Roman" w:cs="Times New Roman"/>
          <w:sz w:val="24"/>
          <w:szCs w:val="24"/>
          <w:lang w:val="es-ES_tradnl"/>
        </w:rPr>
        <w:t xml:space="preserve">de la </w:t>
      </w:r>
      <w:r w:rsidR="007A1E80" w:rsidRPr="00EF4905">
        <w:rPr>
          <w:rFonts w:ascii="Times New Roman" w:hAnsi="Times New Roman"/>
          <w:sz w:val="24"/>
          <w:szCs w:val="24"/>
        </w:rPr>
        <w:t>E.E.S.A. Nº 2</w:t>
      </w:r>
      <w:r w:rsidR="007A1E80">
        <w:rPr>
          <w:rFonts w:ascii="Times New Roman" w:hAnsi="Times New Roman"/>
          <w:sz w:val="24"/>
          <w:szCs w:val="24"/>
        </w:rPr>
        <w:t xml:space="preserve"> con quienes, además de compartir </w:t>
      </w:r>
      <w:r w:rsidR="007A1E80">
        <w:rPr>
          <w:rFonts w:ascii="Times New Roman" w:hAnsi="Times New Roman"/>
          <w:sz w:val="24"/>
          <w:szCs w:val="24"/>
        </w:rPr>
        <w:lastRenderedPageBreak/>
        <w:t xml:space="preserve">recetas, se informaron sobre las normas de seguridad e higiene en el procesamiento y elaboración de los alimentos. </w:t>
      </w:r>
      <w:r w:rsidR="00EA1A74">
        <w:rPr>
          <w:rFonts w:ascii="Times New Roman" w:hAnsi="Times New Roman"/>
          <w:sz w:val="24"/>
          <w:szCs w:val="24"/>
        </w:rPr>
        <w:t>Producto de las entrevistas se enfocaron las preferencias de los isleños que son los productos a base de naranja y ciruela.</w:t>
      </w:r>
      <w:r w:rsidR="002A775D">
        <w:rPr>
          <w:rFonts w:ascii="Times New Roman" w:hAnsi="Times New Roman"/>
          <w:sz w:val="24"/>
          <w:szCs w:val="24"/>
        </w:rPr>
        <w:t xml:space="preserve"> Del análisis de los 6 sombreros para pensar pudieron concluir que </w:t>
      </w:r>
      <w:r w:rsidR="00247AF5">
        <w:rPr>
          <w:rFonts w:ascii="Times New Roman" w:hAnsi="Times New Roman"/>
          <w:sz w:val="24"/>
          <w:szCs w:val="24"/>
        </w:rPr>
        <w:t>“</w:t>
      </w:r>
      <w:r w:rsidR="00247AF5" w:rsidRPr="00247AF5">
        <w:rPr>
          <w:rFonts w:ascii="Times New Roman" w:hAnsi="Times New Roman"/>
          <w:i/>
          <w:sz w:val="24"/>
          <w:szCs w:val="24"/>
        </w:rPr>
        <w:t>la</w:t>
      </w:r>
      <w:r w:rsidR="002A775D" w:rsidRPr="00247AF5">
        <w:rPr>
          <w:rFonts w:ascii="Times New Roman" w:hAnsi="Times New Roman"/>
          <w:i/>
          <w:sz w:val="24"/>
          <w:szCs w:val="24"/>
        </w:rPr>
        <w:t xml:space="preserve"> propuesta de procesamiento de frutas de la isla va a funcionar bien</w:t>
      </w:r>
      <w:r w:rsidR="00247AF5">
        <w:rPr>
          <w:rFonts w:ascii="Times New Roman" w:hAnsi="Times New Roman"/>
          <w:sz w:val="24"/>
          <w:szCs w:val="24"/>
        </w:rPr>
        <w:t>”</w:t>
      </w:r>
    </w:p>
    <w:p w14:paraId="61A56C7C" w14:textId="131C49D0" w:rsidR="00170264" w:rsidRDefault="00170264" w:rsidP="00931FFA">
      <w:pPr>
        <w:spacing w:line="360" w:lineRule="auto"/>
        <w:rPr>
          <w:rFonts w:ascii="Times New Roman" w:hAnsi="Times New Roman"/>
          <w:sz w:val="24"/>
          <w:szCs w:val="24"/>
        </w:rPr>
      </w:pPr>
      <w:r>
        <w:rPr>
          <w:rFonts w:ascii="Times New Roman" w:hAnsi="Times New Roman"/>
          <w:sz w:val="24"/>
          <w:szCs w:val="24"/>
        </w:rPr>
        <w:t xml:space="preserve">3. </w:t>
      </w:r>
      <w:r w:rsidR="00C53E42" w:rsidRPr="00AC21CE">
        <w:rPr>
          <w:rFonts w:ascii="Times New Roman" w:hAnsi="Times New Roman"/>
          <w:sz w:val="24"/>
          <w:szCs w:val="24"/>
          <w:u w:val="single"/>
        </w:rPr>
        <w:t xml:space="preserve">Producción de ganado de islas. Manejo y </w:t>
      </w:r>
      <w:r w:rsidRPr="00AC21CE">
        <w:rPr>
          <w:rFonts w:ascii="Times New Roman" w:hAnsi="Times New Roman"/>
          <w:sz w:val="24"/>
          <w:szCs w:val="24"/>
          <w:u w:val="single"/>
        </w:rPr>
        <w:t>Sanidad</w:t>
      </w:r>
      <w:r w:rsidR="00C53E42" w:rsidRPr="00AC21CE">
        <w:rPr>
          <w:rFonts w:ascii="Times New Roman" w:hAnsi="Times New Roman"/>
          <w:sz w:val="24"/>
          <w:szCs w:val="24"/>
          <w:u w:val="single"/>
        </w:rPr>
        <w:t xml:space="preserve"> (Brucelosis)</w:t>
      </w:r>
      <w:r>
        <w:rPr>
          <w:rFonts w:ascii="Times New Roman" w:hAnsi="Times New Roman"/>
          <w:sz w:val="24"/>
          <w:szCs w:val="24"/>
        </w:rPr>
        <w:t xml:space="preserve">: </w:t>
      </w:r>
      <w:r w:rsidR="00301872">
        <w:rPr>
          <w:rFonts w:ascii="Times New Roman" w:hAnsi="Times New Roman"/>
          <w:sz w:val="24"/>
          <w:szCs w:val="24"/>
        </w:rPr>
        <w:t xml:space="preserve">Por un </w:t>
      </w:r>
      <w:r w:rsidR="00A128FD">
        <w:rPr>
          <w:rFonts w:ascii="Times New Roman" w:hAnsi="Times New Roman"/>
          <w:sz w:val="24"/>
          <w:szCs w:val="24"/>
        </w:rPr>
        <w:t>lado,</w:t>
      </w:r>
      <w:r w:rsidR="00301872">
        <w:rPr>
          <w:rFonts w:ascii="Times New Roman" w:hAnsi="Times New Roman"/>
          <w:sz w:val="24"/>
          <w:szCs w:val="24"/>
        </w:rPr>
        <w:t xml:space="preserve"> relevaron la cantidad de hectáreas que destinan los productores isleños a la ganadería, identificaron las áreas con mejores pastos, </w:t>
      </w:r>
      <w:r w:rsidR="00A33F2A">
        <w:rPr>
          <w:rFonts w:ascii="Times New Roman" w:hAnsi="Times New Roman"/>
          <w:sz w:val="24"/>
          <w:szCs w:val="24"/>
        </w:rPr>
        <w:t xml:space="preserve">relevaron las condiciones de las tierras destinadas a ganadería, disponibilidad y distribución de aguadas. También recabaron </w:t>
      </w:r>
      <w:r w:rsidR="00D04B50">
        <w:rPr>
          <w:rFonts w:ascii="Times New Roman" w:hAnsi="Times New Roman"/>
          <w:sz w:val="24"/>
          <w:szCs w:val="24"/>
        </w:rPr>
        <w:t>in</w:t>
      </w:r>
      <w:r w:rsidR="00E32500">
        <w:rPr>
          <w:rFonts w:ascii="Times New Roman" w:hAnsi="Times New Roman"/>
          <w:sz w:val="24"/>
          <w:szCs w:val="24"/>
        </w:rPr>
        <w:t xml:space="preserve">formación secundaria </w:t>
      </w:r>
      <w:r w:rsidR="00A33F2A">
        <w:rPr>
          <w:rFonts w:ascii="Times New Roman" w:hAnsi="Times New Roman"/>
          <w:sz w:val="24"/>
          <w:szCs w:val="24"/>
        </w:rPr>
        <w:t>en</w:t>
      </w:r>
      <w:r w:rsidR="00E32500">
        <w:rPr>
          <w:rFonts w:ascii="Times New Roman" w:hAnsi="Times New Roman"/>
          <w:sz w:val="24"/>
          <w:szCs w:val="24"/>
        </w:rPr>
        <w:t xml:space="preserve"> la web sobre brucelosis, </w:t>
      </w:r>
      <w:r w:rsidR="00D04B50">
        <w:rPr>
          <w:rFonts w:ascii="Times New Roman" w:hAnsi="Times New Roman"/>
          <w:sz w:val="24"/>
          <w:szCs w:val="24"/>
        </w:rPr>
        <w:t>su impacto en los animales</w:t>
      </w:r>
      <w:r w:rsidR="00E32500">
        <w:rPr>
          <w:rFonts w:ascii="Times New Roman" w:hAnsi="Times New Roman"/>
          <w:sz w:val="24"/>
          <w:szCs w:val="24"/>
        </w:rPr>
        <w:t xml:space="preserve"> y calendarios de vacunación</w:t>
      </w:r>
      <w:r w:rsidR="00D04B50">
        <w:rPr>
          <w:rFonts w:ascii="Times New Roman" w:hAnsi="Times New Roman"/>
          <w:sz w:val="24"/>
          <w:szCs w:val="24"/>
        </w:rPr>
        <w:t xml:space="preserve">. Por otra </w:t>
      </w:r>
      <w:r w:rsidR="00A128FD">
        <w:rPr>
          <w:rFonts w:ascii="Times New Roman" w:hAnsi="Times New Roman"/>
          <w:sz w:val="24"/>
          <w:szCs w:val="24"/>
        </w:rPr>
        <w:t>parte,</w:t>
      </w:r>
      <w:r w:rsidR="00D04B50">
        <w:rPr>
          <w:rFonts w:ascii="Times New Roman" w:hAnsi="Times New Roman"/>
          <w:sz w:val="24"/>
          <w:szCs w:val="24"/>
        </w:rPr>
        <w:t xml:space="preserve"> obtuvieron fotografías propias en las cuales se observaban animales enfermos que fueron comparadas con la información secundaria obtenida. </w:t>
      </w:r>
      <w:r w:rsidR="00A128FD">
        <w:rPr>
          <w:rFonts w:ascii="Times New Roman" w:hAnsi="Times New Roman"/>
          <w:sz w:val="24"/>
          <w:szCs w:val="24"/>
        </w:rPr>
        <w:t>Además,</w:t>
      </w:r>
      <w:r w:rsidR="00D04B50">
        <w:rPr>
          <w:rFonts w:ascii="Times New Roman" w:hAnsi="Times New Roman"/>
          <w:sz w:val="24"/>
          <w:szCs w:val="24"/>
        </w:rPr>
        <w:t xml:space="preserve"> realizaron en</w:t>
      </w:r>
      <w:r w:rsidR="007238DE">
        <w:rPr>
          <w:rFonts w:ascii="Times New Roman" w:hAnsi="Times New Roman"/>
          <w:sz w:val="24"/>
          <w:szCs w:val="24"/>
        </w:rPr>
        <w:t xml:space="preserve">cuestas y algunas entrevistas </w:t>
      </w:r>
      <w:r w:rsidR="00D04B50">
        <w:rPr>
          <w:rFonts w:ascii="Times New Roman" w:hAnsi="Times New Roman"/>
          <w:sz w:val="24"/>
          <w:szCs w:val="24"/>
        </w:rPr>
        <w:t xml:space="preserve">a productores isleños y a veterinarios de la zona en las cuales indagaron acerca de: </w:t>
      </w:r>
      <w:r w:rsidR="00C53E42">
        <w:rPr>
          <w:rFonts w:ascii="Times New Roman" w:hAnsi="Times New Roman"/>
          <w:sz w:val="24"/>
          <w:szCs w:val="24"/>
        </w:rPr>
        <w:t xml:space="preserve">armado de corrales, manejo de rodeos, sistemas alimentarios, manejo sanitario de brucelosis: </w:t>
      </w:r>
      <w:r w:rsidR="00D04B50">
        <w:rPr>
          <w:rFonts w:ascii="Times New Roman" w:hAnsi="Times New Roman"/>
          <w:sz w:val="24"/>
          <w:szCs w:val="24"/>
        </w:rPr>
        <w:t xml:space="preserve">sintomatología, nivel de conocimiento por parte de los productores para identificar animales enfermos en los primeros estadíos de la enfermedad y las vacunaciones: </w:t>
      </w:r>
      <w:r w:rsidR="00E32500">
        <w:rPr>
          <w:rFonts w:ascii="Times New Roman" w:hAnsi="Times New Roman"/>
          <w:sz w:val="24"/>
          <w:szCs w:val="24"/>
        </w:rPr>
        <w:t>fechas de vacunación</w:t>
      </w:r>
      <w:r w:rsidR="00D04B50">
        <w:rPr>
          <w:rFonts w:ascii="Times New Roman" w:hAnsi="Times New Roman"/>
          <w:sz w:val="24"/>
          <w:szCs w:val="24"/>
        </w:rPr>
        <w:t>, adquisición de vacunas</w:t>
      </w:r>
      <w:r w:rsidR="00C001C2">
        <w:rPr>
          <w:rFonts w:ascii="Times New Roman" w:hAnsi="Times New Roman"/>
          <w:sz w:val="24"/>
          <w:szCs w:val="24"/>
        </w:rPr>
        <w:t xml:space="preserve">, </w:t>
      </w:r>
      <w:r w:rsidR="00E32500">
        <w:rPr>
          <w:rFonts w:ascii="Times New Roman" w:hAnsi="Times New Roman"/>
          <w:sz w:val="24"/>
          <w:szCs w:val="24"/>
        </w:rPr>
        <w:t xml:space="preserve">costo de vacunación, </w:t>
      </w:r>
      <w:r w:rsidR="00C001C2">
        <w:rPr>
          <w:rFonts w:ascii="Times New Roman" w:hAnsi="Times New Roman"/>
          <w:sz w:val="24"/>
          <w:szCs w:val="24"/>
        </w:rPr>
        <w:t xml:space="preserve">lugar donde vacunan. </w:t>
      </w:r>
      <w:r w:rsidR="00D04B50">
        <w:rPr>
          <w:rFonts w:ascii="Times New Roman" w:hAnsi="Times New Roman"/>
          <w:sz w:val="24"/>
          <w:szCs w:val="24"/>
        </w:rPr>
        <w:t xml:space="preserve"> </w:t>
      </w:r>
      <w:r w:rsidR="00E962B7">
        <w:rPr>
          <w:rFonts w:ascii="Times New Roman" w:hAnsi="Times New Roman"/>
          <w:sz w:val="24"/>
          <w:szCs w:val="24"/>
        </w:rPr>
        <w:t xml:space="preserve">Mediante el trabajo realizado con la técnica de los 6 sombreros para pensar, concluyeron que </w:t>
      </w:r>
      <w:r w:rsidR="00A34856">
        <w:rPr>
          <w:rFonts w:ascii="Times New Roman" w:hAnsi="Times New Roman"/>
          <w:sz w:val="24"/>
          <w:szCs w:val="24"/>
        </w:rPr>
        <w:t>“</w:t>
      </w:r>
      <w:r w:rsidR="00E962B7" w:rsidRPr="00A34856">
        <w:rPr>
          <w:rFonts w:ascii="Times New Roman" w:hAnsi="Times New Roman"/>
          <w:i/>
          <w:sz w:val="24"/>
          <w:szCs w:val="24"/>
        </w:rPr>
        <w:t>la producción de ganado en las islas es llevada a cabo con mucho esfuerzo por parte de los isleños quienes se esmeran en cumplir las normativas para satisfacer las demandas de la gente</w:t>
      </w:r>
      <w:r w:rsidR="00A34856">
        <w:rPr>
          <w:rFonts w:ascii="Times New Roman" w:hAnsi="Times New Roman"/>
          <w:i/>
          <w:sz w:val="24"/>
          <w:szCs w:val="24"/>
        </w:rPr>
        <w:t>”</w:t>
      </w:r>
    </w:p>
    <w:p w14:paraId="688ADDBC" w14:textId="145626C3" w:rsidR="00C53E42" w:rsidRDefault="00C53E42" w:rsidP="00931FFA">
      <w:pPr>
        <w:spacing w:line="360" w:lineRule="auto"/>
        <w:rPr>
          <w:rFonts w:ascii="Times New Roman" w:hAnsi="Times New Roman"/>
          <w:sz w:val="24"/>
          <w:szCs w:val="24"/>
        </w:rPr>
      </w:pPr>
      <w:r>
        <w:rPr>
          <w:rFonts w:ascii="Times New Roman" w:hAnsi="Times New Roman"/>
          <w:sz w:val="24"/>
          <w:szCs w:val="24"/>
        </w:rPr>
        <w:t xml:space="preserve">4. </w:t>
      </w:r>
      <w:r w:rsidR="007238DE" w:rsidRPr="00AC21CE">
        <w:rPr>
          <w:rFonts w:ascii="Times New Roman" w:hAnsi="Times New Roman"/>
          <w:sz w:val="24"/>
          <w:szCs w:val="24"/>
          <w:u w:val="single"/>
        </w:rPr>
        <w:t>Apicultura en islas</w:t>
      </w:r>
      <w:r w:rsidR="007238DE">
        <w:rPr>
          <w:rFonts w:ascii="Times New Roman" w:hAnsi="Times New Roman"/>
          <w:sz w:val="24"/>
          <w:szCs w:val="24"/>
        </w:rPr>
        <w:t>: El grupo recabó información secundaria sobre “flores y calidad de miel” de libros, catálogos y fotos que fueron provistos por el equipo de apicultura de la EEA INTA Delta</w:t>
      </w:r>
      <w:r w:rsidR="00A33F2A">
        <w:rPr>
          <w:rFonts w:ascii="Times New Roman" w:hAnsi="Times New Roman"/>
          <w:sz w:val="24"/>
          <w:szCs w:val="24"/>
        </w:rPr>
        <w:t xml:space="preserve">, por el equipo docente de la </w:t>
      </w:r>
      <w:r w:rsidR="00A33F2A" w:rsidRPr="00EF4905">
        <w:rPr>
          <w:rFonts w:ascii="Times New Roman" w:hAnsi="Times New Roman"/>
          <w:sz w:val="24"/>
          <w:szCs w:val="24"/>
        </w:rPr>
        <w:t xml:space="preserve">E.E.S.A. Nº </w:t>
      </w:r>
      <w:r w:rsidR="00F41490" w:rsidRPr="00EF4905">
        <w:rPr>
          <w:rFonts w:ascii="Times New Roman" w:hAnsi="Times New Roman"/>
          <w:sz w:val="24"/>
          <w:szCs w:val="24"/>
        </w:rPr>
        <w:t>2</w:t>
      </w:r>
      <w:r w:rsidR="00F41490">
        <w:rPr>
          <w:rFonts w:ascii="Times New Roman" w:hAnsi="Times New Roman"/>
          <w:sz w:val="24"/>
          <w:szCs w:val="24"/>
        </w:rPr>
        <w:t xml:space="preserve"> y</w:t>
      </w:r>
      <w:r w:rsidR="007238DE">
        <w:rPr>
          <w:rFonts w:ascii="Times New Roman" w:hAnsi="Times New Roman"/>
          <w:sz w:val="24"/>
          <w:szCs w:val="24"/>
        </w:rPr>
        <w:t xml:space="preserve"> también de sitios web.</w:t>
      </w:r>
    </w:p>
    <w:p w14:paraId="740261A3" w14:textId="1F695774" w:rsidR="000A1839" w:rsidRDefault="00A6724E" w:rsidP="00931FFA">
      <w:pPr>
        <w:spacing w:line="360" w:lineRule="auto"/>
        <w:rPr>
          <w:rFonts w:ascii="Times New Roman" w:hAnsi="Times New Roman"/>
          <w:sz w:val="24"/>
          <w:szCs w:val="24"/>
        </w:rPr>
      </w:pPr>
      <w:r>
        <w:rPr>
          <w:rFonts w:ascii="Times New Roman" w:hAnsi="Times New Roman"/>
          <w:sz w:val="24"/>
          <w:szCs w:val="24"/>
        </w:rPr>
        <w:t>Para obtener información primaria, r</w:t>
      </w:r>
      <w:r w:rsidR="000A1839">
        <w:rPr>
          <w:rFonts w:ascii="Times New Roman" w:hAnsi="Times New Roman"/>
          <w:sz w:val="24"/>
          <w:szCs w:val="24"/>
        </w:rPr>
        <w:t xml:space="preserve">ealizaron una encuesta en la cual indagaron sobre el consumo o no de miel, sobre la preferencia de sabores de miel, y sobre la frecuencia </w:t>
      </w:r>
      <w:r w:rsidR="00F41490">
        <w:rPr>
          <w:rFonts w:ascii="Times New Roman" w:hAnsi="Times New Roman"/>
          <w:sz w:val="24"/>
          <w:szCs w:val="24"/>
        </w:rPr>
        <w:t>de consumo</w:t>
      </w:r>
      <w:r w:rsidR="000A1839">
        <w:rPr>
          <w:rFonts w:ascii="Times New Roman" w:hAnsi="Times New Roman"/>
          <w:sz w:val="24"/>
          <w:szCs w:val="24"/>
        </w:rPr>
        <w:t xml:space="preserve"> y adquisición de miel. También efectuaron entrevistas a productores y referentes en la que averiguaron el número de colmenas que manejan, los sistemas empleados para lograr buena calidad de miel, </w:t>
      </w:r>
      <w:r>
        <w:rPr>
          <w:rFonts w:ascii="Times New Roman" w:hAnsi="Times New Roman"/>
          <w:sz w:val="24"/>
          <w:szCs w:val="24"/>
        </w:rPr>
        <w:t xml:space="preserve">y la flora que aporta mejor calidad de miel. </w:t>
      </w:r>
      <w:r w:rsidR="00A33F2A">
        <w:rPr>
          <w:rFonts w:ascii="Times New Roman" w:hAnsi="Times New Roman"/>
          <w:sz w:val="24"/>
          <w:szCs w:val="24"/>
        </w:rPr>
        <w:t xml:space="preserve">La finalidad de esta práctica es aprender a cosechar en las islas una miel de buena calidad y en cantidad suficiente para satisfacer </w:t>
      </w:r>
      <w:r w:rsidR="008B7E6D">
        <w:rPr>
          <w:rFonts w:ascii="Times New Roman" w:hAnsi="Times New Roman"/>
          <w:sz w:val="24"/>
          <w:szCs w:val="24"/>
        </w:rPr>
        <w:t>demandas del público consumidor. Encontraron un grupo de consumidores interesados en la zona de Escobar</w:t>
      </w:r>
      <w:r w:rsidR="002A775D">
        <w:rPr>
          <w:rFonts w:ascii="Times New Roman" w:hAnsi="Times New Roman"/>
          <w:sz w:val="24"/>
          <w:szCs w:val="24"/>
        </w:rPr>
        <w:t xml:space="preserve">. </w:t>
      </w:r>
      <w:r w:rsidR="00A34856">
        <w:rPr>
          <w:rFonts w:ascii="Times New Roman" w:hAnsi="Times New Roman"/>
          <w:sz w:val="24"/>
          <w:szCs w:val="24"/>
        </w:rPr>
        <w:t xml:space="preserve">De acuerdo al </w:t>
      </w:r>
      <w:r w:rsidR="00685072">
        <w:rPr>
          <w:rFonts w:ascii="Times New Roman" w:hAnsi="Times New Roman"/>
          <w:sz w:val="24"/>
          <w:szCs w:val="24"/>
        </w:rPr>
        <w:t>análisis</w:t>
      </w:r>
      <w:r w:rsidR="00A34856">
        <w:rPr>
          <w:rFonts w:ascii="Times New Roman" w:hAnsi="Times New Roman"/>
          <w:sz w:val="24"/>
          <w:szCs w:val="24"/>
        </w:rPr>
        <w:t xml:space="preserve"> efectuado con la técnica de los 6 sombreros para pensar, este grupo afirma que </w:t>
      </w:r>
      <w:r w:rsidR="00A34856" w:rsidRPr="00A34856">
        <w:rPr>
          <w:rFonts w:ascii="Times New Roman" w:hAnsi="Times New Roman"/>
          <w:i/>
          <w:sz w:val="24"/>
          <w:szCs w:val="24"/>
        </w:rPr>
        <w:t>“con un buen diálogo, organización y con respeto obtuvieron muy buena información</w:t>
      </w:r>
      <w:r w:rsidR="00A34856">
        <w:rPr>
          <w:rFonts w:ascii="Times New Roman" w:hAnsi="Times New Roman"/>
          <w:i/>
          <w:sz w:val="24"/>
          <w:szCs w:val="24"/>
        </w:rPr>
        <w:t>”</w:t>
      </w:r>
    </w:p>
    <w:p w14:paraId="1A054C20" w14:textId="0CBBA827" w:rsidR="002B547B" w:rsidRDefault="00275DCD" w:rsidP="00931FFA">
      <w:pPr>
        <w:spacing w:line="360" w:lineRule="auto"/>
        <w:rPr>
          <w:rFonts w:ascii="Times New Roman" w:hAnsi="Times New Roman" w:cs="Times New Roman"/>
          <w:sz w:val="24"/>
          <w:szCs w:val="24"/>
          <w:lang w:val="es-ES_tradnl"/>
        </w:rPr>
      </w:pPr>
      <w:r>
        <w:rPr>
          <w:rFonts w:ascii="Times New Roman" w:hAnsi="Times New Roman" w:cs="Times New Roman"/>
          <w:b/>
          <w:sz w:val="24"/>
          <w:szCs w:val="24"/>
          <w:lang w:val="es-ES_tradnl"/>
        </w:rPr>
        <w:lastRenderedPageBreak/>
        <w:t>CONCLUSIONES</w:t>
      </w:r>
    </w:p>
    <w:p w14:paraId="716A53CD" w14:textId="66EE2D10" w:rsidR="00275DCD" w:rsidRPr="00275DCD" w:rsidRDefault="00275DCD" w:rsidP="00275DCD">
      <w:pPr>
        <w:spacing w:line="360" w:lineRule="auto"/>
        <w:rPr>
          <w:rFonts w:ascii="Times New Roman" w:hAnsi="Times New Roman" w:cs="Times New Roman"/>
          <w:sz w:val="24"/>
          <w:szCs w:val="24"/>
        </w:rPr>
      </w:pPr>
      <w:r>
        <w:rPr>
          <w:rFonts w:ascii="Times New Roman" w:hAnsi="Times New Roman" w:cs="Times New Roman"/>
          <w:sz w:val="24"/>
          <w:szCs w:val="24"/>
          <w:lang w:val="es-ES_tradnl"/>
        </w:rPr>
        <w:t>Los resultados obtenidos a través de la realización de las Practicas profesion</w:t>
      </w:r>
      <w:r w:rsidR="00AC21CE">
        <w:rPr>
          <w:rFonts w:ascii="Times New Roman" w:hAnsi="Times New Roman" w:cs="Times New Roman"/>
          <w:sz w:val="24"/>
          <w:szCs w:val="24"/>
          <w:lang w:val="es-ES_tradnl"/>
        </w:rPr>
        <w:t>a</w:t>
      </w:r>
      <w:r>
        <w:rPr>
          <w:rFonts w:ascii="Times New Roman" w:hAnsi="Times New Roman" w:cs="Times New Roman"/>
          <w:sz w:val="24"/>
          <w:szCs w:val="24"/>
          <w:lang w:val="es-ES_tradnl"/>
        </w:rPr>
        <w:t xml:space="preserve">lizantes, permiten inferir que los futuros técnicos han logrado incorporar </w:t>
      </w:r>
      <w:r w:rsidRPr="00275DCD">
        <w:rPr>
          <w:rFonts w:ascii="Times New Roman" w:hAnsi="Times New Roman" w:cs="Times New Roman"/>
          <w:sz w:val="24"/>
          <w:szCs w:val="24"/>
        </w:rPr>
        <w:t>los cuatro Objetivos de Desarrollo Sostenible</w:t>
      </w:r>
      <w:r>
        <w:rPr>
          <w:rFonts w:ascii="Times New Roman" w:hAnsi="Times New Roman" w:cs="Times New Roman"/>
          <w:sz w:val="24"/>
          <w:szCs w:val="24"/>
        </w:rPr>
        <w:t xml:space="preserve"> a la vez que ponen de manifiesto el fuerte vínculo que poseen con el territorio de islas. Por otra parte, la experiencia adquirida los ha preparado como técnicos capaces de contribuir al desarrollo territorial sustentable y sostenible</w:t>
      </w:r>
    </w:p>
    <w:p w14:paraId="578F828A" w14:textId="7E6E5530" w:rsidR="00275DCD" w:rsidRPr="00051CA4" w:rsidRDefault="00275DCD" w:rsidP="00275DCD">
      <w:pPr>
        <w:spacing w:line="360" w:lineRule="auto"/>
        <w:rPr>
          <w:rFonts w:ascii="Times New Roman" w:hAnsi="Times New Roman" w:cs="Times New Roman"/>
          <w:sz w:val="24"/>
          <w:szCs w:val="24"/>
          <w:lang w:val="es-ES_tradnl"/>
        </w:rPr>
      </w:pPr>
      <w:r w:rsidRPr="00051CA4">
        <w:rPr>
          <w:rFonts w:ascii="Times New Roman" w:hAnsi="Times New Roman" w:cs="Times New Roman"/>
          <w:sz w:val="24"/>
          <w:szCs w:val="24"/>
          <w:lang w:val="es-ES_tradnl"/>
        </w:rPr>
        <w:t>La producción primaria, su posterior procesamiento y comercialización, constituyen una auténtica fuente laboral, y en este sentido, la Escuela Agropecuaria debe responder a esas demandas, garantizando la formación de Técnicos a la altura de las mismas</w:t>
      </w:r>
    </w:p>
    <w:p w14:paraId="162E869C" w14:textId="47FE361A" w:rsidR="00275DCD" w:rsidRPr="00275DCD" w:rsidRDefault="00275DCD" w:rsidP="00931FFA">
      <w:pPr>
        <w:spacing w:line="360" w:lineRule="auto"/>
        <w:rPr>
          <w:rFonts w:ascii="Times New Roman" w:hAnsi="Times New Roman" w:cs="Times New Roman"/>
          <w:sz w:val="24"/>
          <w:szCs w:val="24"/>
          <w:lang w:val="es-ES_tradnl"/>
        </w:rPr>
      </w:pPr>
    </w:p>
    <w:p w14:paraId="0A37501D" w14:textId="77777777" w:rsidR="00D111EC" w:rsidRDefault="00D111EC" w:rsidP="00F01B1F">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14:paraId="6F6D27E5" w14:textId="77777777" w:rsidR="006A5E7B" w:rsidRDefault="00924321" w:rsidP="006A5E7B">
      <w:pPr>
        <w:spacing w:line="360" w:lineRule="auto"/>
        <w:rPr>
          <w:rFonts w:ascii="Times New Roman" w:hAnsi="Times New Roman" w:cs="Times New Roman"/>
          <w:sz w:val="24"/>
          <w:szCs w:val="24"/>
          <w:lang w:val="es-ES_tradnl"/>
        </w:rPr>
      </w:pPr>
      <w:r>
        <w:rPr>
          <w:rFonts w:ascii="Times New Roman" w:hAnsi="Times New Roman" w:cs="Times New Roman"/>
          <w:b/>
          <w:sz w:val="24"/>
          <w:szCs w:val="24"/>
          <w:lang w:val="es-ES_tradnl"/>
        </w:rPr>
        <w:lastRenderedPageBreak/>
        <w:t>BIBLIOGRAFÍA</w:t>
      </w:r>
    </w:p>
    <w:p w14:paraId="5A589E6C" w14:textId="77777777" w:rsidR="00275DCD" w:rsidRDefault="00275DCD" w:rsidP="00CD1AE6">
      <w:pPr>
        <w:spacing w:line="360" w:lineRule="auto"/>
        <w:rPr>
          <w:rFonts w:ascii="Times New Roman" w:hAnsi="Times New Roman" w:cs="Times New Roman"/>
          <w:sz w:val="24"/>
          <w:szCs w:val="24"/>
        </w:rPr>
      </w:pPr>
      <w:r w:rsidRPr="0071068D">
        <w:rPr>
          <w:rFonts w:ascii="Times New Roman" w:hAnsi="Times New Roman" w:cs="Times New Roman"/>
          <w:sz w:val="24"/>
          <w:szCs w:val="24"/>
        </w:rPr>
        <w:t>Borodowski, E. (2008). Caracterización forestal del Delta del Paraná. Documento interno. Dirección de Forestación – SAGPyA.</w:t>
      </w:r>
    </w:p>
    <w:p w14:paraId="14C27A17" w14:textId="77777777" w:rsidR="00275DCD" w:rsidRDefault="00275DCD" w:rsidP="00FC0215">
      <w:pPr>
        <w:spacing w:line="360" w:lineRule="auto"/>
        <w:rPr>
          <w:rFonts w:ascii="Times New Roman" w:hAnsi="Times New Roman" w:cs="Times New Roman"/>
          <w:sz w:val="24"/>
          <w:szCs w:val="24"/>
          <w:lang w:val="en-US"/>
        </w:rPr>
      </w:pPr>
      <w:r w:rsidRPr="00FC0215">
        <w:rPr>
          <w:rFonts w:ascii="Times New Roman" w:hAnsi="Times New Roman" w:cs="Times New Roman"/>
          <w:sz w:val="24"/>
          <w:szCs w:val="24"/>
          <w:lang w:val="en-US"/>
        </w:rPr>
        <w:t>Cannon, J. G., Kitchel, A., &amp; Duncan, D. W. (2012). Perceived teaching and learning professional development</w:t>
      </w:r>
      <w:r>
        <w:rPr>
          <w:rFonts w:ascii="Times New Roman" w:hAnsi="Times New Roman" w:cs="Times New Roman"/>
          <w:sz w:val="24"/>
          <w:szCs w:val="24"/>
          <w:lang w:val="en-US"/>
        </w:rPr>
        <w:t xml:space="preserve"> </w:t>
      </w:r>
      <w:r w:rsidRPr="00FC0215">
        <w:rPr>
          <w:rFonts w:ascii="Times New Roman" w:hAnsi="Times New Roman" w:cs="Times New Roman"/>
          <w:sz w:val="24"/>
          <w:szCs w:val="24"/>
          <w:lang w:val="en-US"/>
        </w:rPr>
        <w:t>needs of Idaho secondary career and technical education teachers. The Researcher, 24(1), 43-54</w:t>
      </w:r>
    </w:p>
    <w:p w14:paraId="03D28A91" w14:textId="77777777" w:rsidR="00275DCD" w:rsidRDefault="00275DCD" w:rsidP="006A5E7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Consejo Provincial de Educación y Trabajo COPRET (2019). </w:t>
      </w:r>
      <w:r w:rsidRPr="00924321">
        <w:rPr>
          <w:rFonts w:ascii="Times New Roman" w:hAnsi="Times New Roman" w:cs="Times New Roman"/>
          <w:sz w:val="24"/>
          <w:szCs w:val="24"/>
          <w:lang w:val="es-ES_tradnl"/>
        </w:rPr>
        <w:t>Más de 30 mil estudiantes realizaron prácticas profesionalizantes en 2018</w:t>
      </w:r>
      <w:r>
        <w:rPr>
          <w:rFonts w:ascii="Times New Roman" w:hAnsi="Times New Roman" w:cs="Times New Roman"/>
          <w:sz w:val="24"/>
          <w:szCs w:val="24"/>
          <w:lang w:val="es-ES_tradnl"/>
        </w:rPr>
        <w:t xml:space="preserve">. </w:t>
      </w:r>
    </w:p>
    <w:p w14:paraId="3F1A97B8" w14:textId="77777777" w:rsidR="00275DCD" w:rsidRPr="0071068D" w:rsidRDefault="00275DCD" w:rsidP="0071068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De Bono, E (1988). Seis sombreros para pensar. Ed. Granica. Buenos Aires. 98 pp</w:t>
      </w:r>
    </w:p>
    <w:p w14:paraId="7A3B4CC6" w14:textId="77777777" w:rsidR="00275DCD" w:rsidRDefault="00275DCD" w:rsidP="00CD1AE6">
      <w:pPr>
        <w:spacing w:line="360" w:lineRule="auto"/>
        <w:rPr>
          <w:rFonts w:ascii="Times New Roman" w:hAnsi="Times New Roman" w:cs="Times New Roman"/>
          <w:sz w:val="24"/>
          <w:szCs w:val="24"/>
          <w:lang w:val="es-ES_tradnl"/>
        </w:rPr>
      </w:pPr>
      <w:r w:rsidRPr="004A6D5C">
        <w:rPr>
          <w:rFonts w:ascii="Times New Roman" w:hAnsi="Times New Roman" w:cs="Times New Roman"/>
          <w:sz w:val="24"/>
          <w:szCs w:val="24"/>
          <w:lang w:val="es-ES_tradnl"/>
        </w:rPr>
        <w:t>Malváre</w:t>
      </w:r>
      <w:r>
        <w:rPr>
          <w:rFonts w:ascii="Times New Roman" w:hAnsi="Times New Roman" w:cs="Times New Roman"/>
          <w:sz w:val="24"/>
          <w:szCs w:val="24"/>
          <w:lang w:val="es-ES_tradnl"/>
        </w:rPr>
        <w:t>z, A.I., M. Boivín y A. Rosato (</w:t>
      </w:r>
      <w:r w:rsidRPr="004A6D5C">
        <w:rPr>
          <w:rFonts w:ascii="Times New Roman" w:hAnsi="Times New Roman" w:cs="Times New Roman"/>
          <w:sz w:val="24"/>
          <w:szCs w:val="24"/>
          <w:lang w:val="es-ES_tradnl"/>
        </w:rPr>
        <w:t>1999</w:t>
      </w:r>
      <w:r>
        <w:rPr>
          <w:rFonts w:ascii="Times New Roman" w:hAnsi="Times New Roman" w:cs="Times New Roman"/>
          <w:sz w:val="24"/>
          <w:szCs w:val="24"/>
          <w:lang w:val="es-ES_tradnl"/>
        </w:rPr>
        <w:t>)</w:t>
      </w:r>
      <w:r w:rsidRPr="004A6D5C">
        <w:rPr>
          <w:rFonts w:ascii="Times New Roman" w:hAnsi="Times New Roman" w:cs="Times New Roman"/>
          <w:sz w:val="24"/>
          <w:szCs w:val="24"/>
          <w:lang w:val="es-ES_tradnl"/>
        </w:rPr>
        <w:t>. Biodiversidad, uso de los recursos naturales y cambios en las islas del Delta Medio del Río Paraná (Dto. Victoria, provincia de Entre Ríos, Argentina). En Matteucci, S., O. Solbrig, J. Morello y G. Halffter (Eds.): Biodiversidad y usos de la tierra. Conceptos y ejemplos de Latinoamérica. EUDEBA. Buenos Aires, Argentina</w:t>
      </w:r>
    </w:p>
    <w:p w14:paraId="4FFD4D74" w14:textId="77777777" w:rsidR="00275DCD" w:rsidRDefault="00275DCD" w:rsidP="0071068D">
      <w:pPr>
        <w:spacing w:line="360" w:lineRule="auto"/>
        <w:rPr>
          <w:rFonts w:ascii="Times New Roman" w:hAnsi="Times New Roman" w:cs="Times New Roman"/>
          <w:sz w:val="24"/>
          <w:szCs w:val="24"/>
          <w:lang w:val="en-US"/>
        </w:rPr>
      </w:pPr>
      <w:r w:rsidRPr="0071068D">
        <w:rPr>
          <w:rFonts w:ascii="Times New Roman" w:hAnsi="Times New Roman" w:cs="Times New Roman"/>
          <w:sz w:val="24"/>
          <w:szCs w:val="24"/>
          <w:lang w:val="en-US"/>
        </w:rPr>
        <w:t>Moya, M. (2001). “A Social Program to Reduce Damage of Pesticides in the Delta of</w:t>
      </w:r>
      <w:r>
        <w:rPr>
          <w:rFonts w:ascii="Times New Roman" w:hAnsi="Times New Roman" w:cs="Times New Roman"/>
          <w:sz w:val="24"/>
          <w:szCs w:val="24"/>
          <w:lang w:val="en-US"/>
        </w:rPr>
        <w:t xml:space="preserve"> </w:t>
      </w:r>
      <w:r w:rsidRPr="0071068D">
        <w:rPr>
          <w:rFonts w:ascii="Times New Roman" w:hAnsi="Times New Roman" w:cs="Times New Roman"/>
          <w:sz w:val="24"/>
          <w:szCs w:val="24"/>
          <w:lang w:val="en-US"/>
        </w:rPr>
        <w:t>Buenos Aires” The Scientific Meeting “DYNAMICS OF FOREST INSECT</w:t>
      </w:r>
      <w:r>
        <w:rPr>
          <w:rFonts w:ascii="Times New Roman" w:hAnsi="Times New Roman" w:cs="Times New Roman"/>
          <w:sz w:val="24"/>
          <w:szCs w:val="24"/>
          <w:lang w:val="en-US"/>
        </w:rPr>
        <w:t xml:space="preserve"> </w:t>
      </w:r>
      <w:r w:rsidRPr="0071068D">
        <w:rPr>
          <w:rFonts w:ascii="Times New Roman" w:hAnsi="Times New Roman" w:cs="Times New Roman"/>
          <w:sz w:val="24"/>
          <w:szCs w:val="24"/>
          <w:lang w:val="en-US"/>
        </w:rPr>
        <w:t>POPULATIONS” Aberdeen. Scotland in IUFRO (International Union of Forestry Research</w:t>
      </w:r>
      <w:r>
        <w:rPr>
          <w:rFonts w:ascii="Times New Roman" w:hAnsi="Times New Roman" w:cs="Times New Roman"/>
          <w:sz w:val="24"/>
          <w:szCs w:val="24"/>
          <w:lang w:val="en-US"/>
        </w:rPr>
        <w:t xml:space="preserve"> </w:t>
      </w:r>
      <w:r w:rsidRPr="0071068D">
        <w:rPr>
          <w:rFonts w:ascii="Times New Roman" w:hAnsi="Times New Roman" w:cs="Times New Roman"/>
          <w:sz w:val="24"/>
          <w:szCs w:val="24"/>
          <w:lang w:val="en-US"/>
        </w:rPr>
        <w:t>Organizations) and RES (Royal Entomological Society of the United Kingdom..</w:t>
      </w:r>
    </w:p>
    <w:p w14:paraId="439128FE" w14:textId="77777777" w:rsidR="00275DCD" w:rsidRDefault="00275DCD" w:rsidP="00CD1AE6">
      <w:pPr>
        <w:spacing w:line="360" w:lineRule="auto"/>
        <w:rPr>
          <w:rFonts w:ascii="Times New Roman" w:hAnsi="Times New Roman" w:cs="Times New Roman"/>
          <w:sz w:val="24"/>
          <w:szCs w:val="24"/>
          <w:lang w:val="es-ES_tradnl"/>
        </w:rPr>
      </w:pPr>
      <w:r w:rsidRPr="00CD1AE6">
        <w:rPr>
          <w:rFonts w:ascii="Times New Roman" w:hAnsi="Times New Roman" w:cs="Times New Roman"/>
          <w:sz w:val="24"/>
          <w:szCs w:val="24"/>
          <w:lang w:val="es-ES_tradnl"/>
        </w:rPr>
        <w:t>Quintana, R.D., R</w:t>
      </w:r>
      <w:r>
        <w:rPr>
          <w:rFonts w:ascii="Times New Roman" w:hAnsi="Times New Roman" w:cs="Times New Roman"/>
          <w:sz w:val="24"/>
          <w:szCs w:val="24"/>
          <w:lang w:val="es-ES_tradnl"/>
        </w:rPr>
        <w:t>.F. Bó, E. Astrada y C. Reeves (</w:t>
      </w:r>
      <w:r w:rsidRPr="00CD1AE6">
        <w:rPr>
          <w:rFonts w:ascii="Times New Roman" w:hAnsi="Times New Roman" w:cs="Times New Roman"/>
          <w:sz w:val="24"/>
          <w:szCs w:val="24"/>
          <w:lang w:val="es-ES_tradnl"/>
        </w:rPr>
        <w:t>2014</w:t>
      </w:r>
      <w:r>
        <w:rPr>
          <w:rFonts w:ascii="Times New Roman" w:hAnsi="Times New Roman" w:cs="Times New Roman"/>
          <w:sz w:val="24"/>
          <w:szCs w:val="24"/>
          <w:lang w:val="es-ES_tradnl"/>
        </w:rPr>
        <w:t>)</w:t>
      </w:r>
      <w:r w:rsidRPr="00CD1AE6">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CD1AE6">
        <w:rPr>
          <w:rFonts w:ascii="Times New Roman" w:hAnsi="Times New Roman" w:cs="Times New Roman"/>
          <w:sz w:val="24"/>
          <w:szCs w:val="24"/>
          <w:lang w:val="es-ES_tradnl"/>
        </w:rPr>
        <w:t>Lineamientos para una ganadería ambientalmente sustentable en el Delta del Paraná. Fundación</w:t>
      </w:r>
      <w:r>
        <w:rPr>
          <w:rFonts w:ascii="Times New Roman" w:hAnsi="Times New Roman" w:cs="Times New Roman"/>
          <w:sz w:val="24"/>
          <w:szCs w:val="24"/>
          <w:lang w:val="es-ES_tradnl"/>
        </w:rPr>
        <w:t xml:space="preserve"> </w:t>
      </w:r>
      <w:r w:rsidRPr="00CD1AE6">
        <w:rPr>
          <w:rFonts w:ascii="Times New Roman" w:hAnsi="Times New Roman" w:cs="Times New Roman"/>
          <w:sz w:val="24"/>
          <w:szCs w:val="24"/>
          <w:lang w:val="es-ES_tradnl"/>
        </w:rPr>
        <w:t>Humedales / Wetlands International LAC. Buenos Aires, Argentina</w:t>
      </w:r>
    </w:p>
    <w:sectPr w:rsidR="00275DCD" w:rsidSect="00AC21CE">
      <w:pgSz w:w="11907" w:h="16840"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2E6E2" w14:textId="77777777" w:rsidR="00F207FA" w:rsidRDefault="00F207FA">
      <w:pPr>
        <w:spacing w:before="0" w:after="0"/>
      </w:pPr>
      <w:r>
        <w:separator/>
      </w:r>
    </w:p>
  </w:endnote>
  <w:endnote w:type="continuationSeparator" w:id="0">
    <w:p w14:paraId="36E42DBF" w14:textId="77777777" w:rsidR="00F207FA" w:rsidRDefault="00F207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BC879" w14:textId="77777777" w:rsidR="00F207FA" w:rsidRDefault="00F207FA">
      <w:pPr>
        <w:spacing w:before="0" w:after="0"/>
      </w:pPr>
      <w:r>
        <w:separator/>
      </w:r>
    </w:p>
  </w:footnote>
  <w:footnote w:type="continuationSeparator" w:id="0">
    <w:p w14:paraId="725D088F" w14:textId="77777777" w:rsidR="00F207FA" w:rsidRDefault="00F207F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30E6F"/>
    <w:multiLevelType w:val="hybridMultilevel"/>
    <w:tmpl w:val="561278EA"/>
    <w:lvl w:ilvl="0" w:tplc="676E5C60">
      <w:start w:val="1"/>
      <w:numFmt w:val="decimal"/>
      <w:lvlText w:val="%1."/>
      <w:lvlJc w:val="left"/>
      <w:pPr>
        <w:ind w:left="720" w:hanging="360"/>
      </w:pPr>
      <w:rPr>
        <w:rFonts w:ascii="Times New Roman" w:hAnsi="Times New Roman" w:hint="default"/>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2DF4C50"/>
    <w:multiLevelType w:val="hybridMultilevel"/>
    <w:tmpl w:val="D602A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B0"/>
    <w:rsid w:val="000130B4"/>
    <w:rsid w:val="000237F4"/>
    <w:rsid w:val="00051CA4"/>
    <w:rsid w:val="000742F4"/>
    <w:rsid w:val="000A1839"/>
    <w:rsid w:val="000B40B3"/>
    <w:rsid w:val="000C0586"/>
    <w:rsid w:val="000C75B3"/>
    <w:rsid w:val="00127F33"/>
    <w:rsid w:val="00156A31"/>
    <w:rsid w:val="00170264"/>
    <w:rsid w:val="00182C18"/>
    <w:rsid w:val="001F6A52"/>
    <w:rsid w:val="00244259"/>
    <w:rsid w:val="00247AF5"/>
    <w:rsid w:val="00262A86"/>
    <w:rsid w:val="00275DCD"/>
    <w:rsid w:val="002A775D"/>
    <w:rsid w:val="002B1014"/>
    <w:rsid w:val="002B547B"/>
    <w:rsid w:val="002B7980"/>
    <w:rsid w:val="002E076F"/>
    <w:rsid w:val="00301757"/>
    <w:rsid w:val="00301872"/>
    <w:rsid w:val="00307C16"/>
    <w:rsid w:val="0035573E"/>
    <w:rsid w:val="00357304"/>
    <w:rsid w:val="00381D8A"/>
    <w:rsid w:val="003B2488"/>
    <w:rsid w:val="003E526C"/>
    <w:rsid w:val="00431516"/>
    <w:rsid w:val="004715D5"/>
    <w:rsid w:val="00493E95"/>
    <w:rsid w:val="004A36A6"/>
    <w:rsid w:val="004A6D5C"/>
    <w:rsid w:val="00502A15"/>
    <w:rsid w:val="00512383"/>
    <w:rsid w:val="005340FE"/>
    <w:rsid w:val="005579F0"/>
    <w:rsid w:val="005910A4"/>
    <w:rsid w:val="005C38D5"/>
    <w:rsid w:val="00625804"/>
    <w:rsid w:val="0063302C"/>
    <w:rsid w:val="00653F27"/>
    <w:rsid w:val="00674FB0"/>
    <w:rsid w:val="00685072"/>
    <w:rsid w:val="00695FDA"/>
    <w:rsid w:val="006A5E7B"/>
    <w:rsid w:val="006E4283"/>
    <w:rsid w:val="006E775E"/>
    <w:rsid w:val="00707021"/>
    <w:rsid w:val="0071068D"/>
    <w:rsid w:val="00715C21"/>
    <w:rsid w:val="007238DE"/>
    <w:rsid w:val="00732B9E"/>
    <w:rsid w:val="00764D02"/>
    <w:rsid w:val="007A1E80"/>
    <w:rsid w:val="007E5177"/>
    <w:rsid w:val="007F2394"/>
    <w:rsid w:val="00830E07"/>
    <w:rsid w:val="00830F93"/>
    <w:rsid w:val="008866F5"/>
    <w:rsid w:val="00896A07"/>
    <w:rsid w:val="008A6E16"/>
    <w:rsid w:val="008B7E6D"/>
    <w:rsid w:val="00914DDC"/>
    <w:rsid w:val="00924321"/>
    <w:rsid w:val="00931FFA"/>
    <w:rsid w:val="009353F9"/>
    <w:rsid w:val="009379BF"/>
    <w:rsid w:val="00952E71"/>
    <w:rsid w:val="009543C4"/>
    <w:rsid w:val="00963376"/>
    <w:rsid w:val="00986D05"/>
    <w:rsid w:val="00995F9B"/>
    <w:rsid w:val="009A2361"/>
    <w:rsid w:val="009A25E7"/>
    <w:rsid w:val="009D290E"/>
    <w:rsid w:val="009D37DD"/>
    <w:rsid w:val="009D74B7"/>
    <w:rsid w:val="00A002B5"/>
    <w:rsid w:val="00A128FD"/>
    <w:rsid w:val="00A33F2A"/>
    <w:rsid w:val="00A34856"/>
    <w:rsid w:val="00A4669F"/>
    <w:rsid w:val="00A6724E"/>
    <w:rsid w:val="00A87A5D"/>
    <w:rsid w:val="00AC21CE"/>
    <w:rsid w:val="00AF6E4C"/>
    <w:rsid w:val="00B05346"/>
    <w:rsid w:val="00B352F8"/>
    <w:rsid w:val="00B62E39"/>
    <w:rsid w:val="00B84BA2"/>
    <w:rsid w:val="00B86038"/>
    <w:rsid w:val="00B909B6"/>
    <w:rsid w:val="00B94C33"/>
    <w:rsid w:val="00BB55A1"/>
    <w:rsid w:val="00BD666F"/>
    <w:rsid w:val="00C001C2"/>
    <w:rsid w:val="00C0097C"/>
    <w:rsid w:val="00C03896"/>
    <w:rsid w:val="00C53E42"/>
    <w:rsid w:val="00C71BE3"/>
    <w:rsid w:val="00C86806"/>
    <w:rsid w:val="00CB697C"/>
    <w:rsid w:val="00CD1AE6"/>
    <w:rsid w:val="00D00091"/>
    <w:rsid w:val="00D04B50"/>
    <w:rsid w:val="00D111EC"/>
    <w:rsid w:val="00D34D11"/>
    <w:rsid w:val="00D46798"/>
    <w:rsid w:val="00D72D59"/>
    <w:rsid w:val="00D752E4"/>
    <w:rsid w:val="00D946D3"/>
    <w:rsid w:val="00D96CAB"/>
    <w:rsid w:val="00DB6063"/>
    <w:rsid w:val="00DF740D"/>
    <w:rsid w:val="00E13C9B"/>
    <w:rsid w:val="00E16E1C"/>
    <w:rsid w:val="00E32500"/>
    <w:rsid w:val="00E3798C"/>
    <w:rsid w:val="00E5332A"/>
    <w:rsid w:val="00E937B0"/>
    <w:rsid w:val="00E962B7"/>
    <w:rsid w:val="00E97266"/>
    <w:rsid w:val="00EA1521"/>
    <w:rsid w:val="00EA1A74"/>
    <w:rsid w:val="00EC75BD"/>
    <w:rsid w:val="00F01B1F"/>
    <w:rsid w:val="00F207FA"/>
    <w:rsid w:val="00F33FCA"/>
    <w:rsid w:val="00F41490"/>
    <w:rsid w:val="00F43C17"/>
    <w:rsid w:val="00F53A4E"/>
    <w:rsid w:val="00F66B7A"/>
    <w:rsid w:val="00F679F7"/>
    <w:rsid w:val="00FA6708"/>
    <w:rsid w:val="00FC0215"/>
    <w:rsid w:val="00FC096B"/>
    <w:rsid w:val="6A9DF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0EC6"/>
  <w15:docId w15:val="{9EBDC60B-424F-4CB8-B3BF-F68F09E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3F9"/>
    <w:rPr>
      <w:lang w:val="es-AR"/>
    </w:rPr>
  </w:style>
  <w:style w:type="paragraph" w:styleId="Ttulo1">
    <w:name w:val="heading 1"/>
    <w:basedOn w:val="Normal"/>
    <w:next w:val="Normal"/>
    <w:link w:val="Ttulo1Car"/>
    <w:uiPriority w:val="9"/>
    <w:qFormat/>
    <w:rsid w:val="00732B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81D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pPr>
  </w:style>
  <w:style w:type="character" w:customStyle="1" w:styleId="Ttulo1Car">
    <w:name w:val="Título 1 Car"/>
    <w:basedOn w:val="Fuentedeprrafopredeter"/>
    <w:link w:val="Ttulo1"/>
    <w:uiPriority w:val="9"/>
    <w:rsid w:val="00732B9E"/>
    <w:rPr>
      <w:rFonts w:asciiTheme="majorHAnsi" w:eastAsiaTheme="majorEastAsia" w:hAnsiTheme="majorHAnsi" w:cstheme="majorBidi"/>
      <w:color w:val="365F91" w:themeColor="accent1" w:themeShade="BF"/>
      <w:sz w:val="32"/>
      <w:szCs w:val="32"/>
      <w:lang w:val="es-AR"/>
    </w:rPr>
  </w:style>
  <w:style w:type="character" w:customStyle="1" w:styleId="Ttulo2Car">
    <w:name w:val="Título 2 Car"/>
    <w:basedOn w:val="Fuentedeprrafopredeter"/>
    <w:link w:val="Ttulo2"/>
    <w:uiPriority w:val="9"/>
    <w:rsid w:val="00381D8A"/>
    <w:rPr>
      <w:rFonts w:asciiTheme="majorHAnsi" w:eastAsiaTheme="majorEastAsia" w:hAnsiTheme="majorHAnsi" w:cstheme="majorBidi"/>
      <w:color w:val="365F91" w:themeColor="accent1" w:themeShade="BF"/>
      <w:sz w:val="26"/>
      <w:szCs w:val="26"/>
      <w:lang w:val="es-AR"/>
    </w:rPr>
  </w:style>
  <w:style w:type="paragraph" w:styleId="Prrafodelista">
    <w:name w:val="List Paragraph"/>
    <w:basedOn w:val="Normal"/>
    <w:uiPriority w:val="34"/>
    <w:qFormat/>
    <w:rsid w:val="00381D8A"/>
    <w:pPr>
      <w:ind w:left="720"/>
      <w:contextualSpacing/>
    </w:pPr>
  </w:style>
  <w:style w:type="character" w:styleId="Hipervnculo">
    <w:name w:val="Hyperlink"/>
    <w:basedOn w:val="Fuentedeprrafopredeter"/>
    <w:uiPriority w:val="99"/>
    <w:unhideWhenUsed/>
    <w:rsid w:val="00127F33"/>
    <w:rPr>
      <w:color w:val="0000FF" w:themeColor="hyperlink"/>
      <w:u w:val="single"/>
    </w:rPr>
  </w:style>
  <w:style w:type="character" w:customStyle="1" w:styleId="UnresolvedMention">
    <w:name w:val="Unresolved Mention"/>
    <w:basedOn w:val="Fuentedeprrafopredeter"/>
    <w:uiPriority w:val="99"/>
    <w:semiHidden/>
    <w:unhideWhenUsed/>
    <w:rsid w:val="00127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74385">
      <w:bodyDiv w:val="1"/>
      <w:marLeft w:val="0"/>
      <w:marRight w:val="0"/>
      <w:marTop w:val="0"/>
      <w:marBottom w:val="0"/>
      <w:divBdr>
        <w:top w:val="none" w:sz="0" w:space="0" w:color="auto"/>
        <w:left w:val="none" w:sz="0" w:space="0" w:color="auto"/>
        <w:bottom w:val="none" w:sz="0" w:space="0" w:color="auto"/>
        <w:right w:val="none" w:sz="0" w:space="0" w:color="auto"/>
      </w:divBdr>
    </w:div>
    <w:div w:id="19167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valangermaneduardo@gmail.com" TargetMode="External"/><Relationship Id="rId3" Type="http://schemas.openxmlformats.org/officeDocument/2006/relationships/settings" Target="settings.xml"/><Relationship Id="rId7" Type="http://schemas.openxmlformats.org/officeDocument/2006/relationships/hyperlink" Target="mailto:moyamari@agro.uba.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2749</Words>
  <Characters>15124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Mariana Moya</cp:lastModifiedBy>
  <cp:revision>2</cp:revision>
  <dcterms:created xsi:type="dcterms:W3CDTF">2019-08-22T01:58:00Z</dcterms:created>
  <dcterms:modified xsi:type="dcterms:W3CDTF">2019-08-22T01:58:00Z</dcterms:modified>
</cp:coreProperties>
</file>