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18F" w:rsidRPr="00115089" w:rsidRDefault="00E2018F" w:rsidP="007F0E1F">
      <w:pPr>
        <w:spacing w:after="0" w:line="360" w:lineRule="auto"/>
        <w:jc w:val="both"/>
        <w:rPr>
          <w:rFonts w:ascii="Times New Roman" w:hAnsi="Times New Roman" w:cs="Times New Roman"/>
          <w:b/>
          <w:sz w:val="24"/>
          <w:szCs w:val="24"/>
          <w:lang w:eastAsia="es-ES"/>
        </w:rPr>
      </w:pPr>
      <w:r w:rsidRPr="00115089">
        <w:rPr>
          <w:rFonts w:ascii="Times New Roman" w:hAnsi="Times New Roman" w:cs="Times New Roman"/>
          <w:b/>
          <w:sz w:val="24"/>
          <w:szCs w:val="24"/>
          <w:lang w:eastAsia="es-ES"/>
        </w:rPr>
        <w:t>Políticas públicas para la producción de alimentos en áreas periurbanas</w:t>
      </w:r>
    </w:p>
    <w:p w:rsidR="0020295F" w:rsidRPr="00115089" w:rsidRDefault="008244CE" w:rsidP="0020295F">
      <w:pPr>
        <w:spacing w:after="0" w:line="36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Ejes Temáticos</w:t>
      </w:r>
      <w:proofErr w:type="gramStart"/>
      <w:r>
        <w:rPr>
          <w:rFonts w:ascii="Times New Roman" w:hAnsi="Times New Roman" w:cs="Times New Roman"/>
          <w:sz w:val="24"/>
          <w:szCs w:val="24"/>
          <w:lang w:eastAsia="es-ES"/>
        </w:rPr>
        <w:t xml:space="preserve">: </w:t>
      </w:r>
      <w:r w:rsidR="0020295F" w:rsidRPr="00115089">
        <w:rPr>
          <w:rFonts w:ascii="Times New Roman" w:hAnsi="Times New Roman" w:cs="Times New Roman"/>
          <w:sz w:val="24"/>
          <w:szCs w:val="24"/>
          <w:lang w:eastAsia="es-ES"/>
        </w:rPr>
        <w:t xml:space="preserve"> 7</w:t>
      </w:r>
      <w:proofErr w:type="gramEnd"/>
    </w:p>
    <w:p w:rsidR="00E2018F" w:rsidRPr="00115089" w:rsidRDefault="00E2018F" w:rsidP="007F0E1F">
      <w:pPr>
        <w:spacing w:after="0" w:line="360" w:lineRule="auto"/>
        <w:jc w:val="both"/>
        <w:rPr>
          <w:rFonts w:ascii="Times New Roman" w:hAnsi="Times New Roman" w:cs="Times New Roman"/>
          <w:sz w:val="24"/>
          <w:szCs w:val="24"/>
          <w:lang w:eastAsia="es-ES"/>
        </w:rPr>
      </w:pPr>
      <w:r w:rsidRPr="00115089">
        <w:rPr>
          <w:rFonts w:ascii="Times New Roman" w:hAnsi="Times New Roman" w:cs="Times New Roman"/>
          <w:sz w:val="24"/>
          <w:szCs w:val="24"/>
          <w:lang w:eastAsia="es-ES"/>
        </w:rPr>
        <w:t xml:space="preserve">De Nicola, Mónica; </w:t>
      </w:r>
      <w:r w:rsidR="00AD0FF7" w:rsidRPr="00115089">
        <w:rPr>
          <w:rFonts w:ascii="Times New Roman" w:hAnsi="Times New Roman" w:cs="Times New Roman"/>
          <w:sz w:val="24"/>
          <w:szCs w:val="24"/>
          <w:lang w:eastAsia="es-ES"/>
        </w:rPr>
        <w:t xml:space="preserve">Aradas </w:t>
      </w:r>
      <w:proofErr w:type="spellStart"/>
      <w:r w:rsidRPr="00115089">
        <w:rPr>
          <w:rFonts w:ascii="Times New Roman" w:hAnsi="Times New Roman" w:cs="Times New Roman"/>
          <w:sz w:val="24"/>
          <w:szCs w:val="24"/>
          <w:lang w:eastAsia="es-ES"/>
        </w:rPr>
        <w:t>Diaz</w:t>
      </w:r>
      <w:proofErr w:type="spellEnd"/>
      <w:r w:rsidRPr="00115089">
        <w:rPr>
          <w:rFonts w:ascii="Times New Roman" w:hAnsi="Times New Roman" w:cs="Times New Roman"/>
          <w:sz w:val="24"/>
          <w:szCs w:val="24"/>
          <w:lang w:eastAsia="es-ES"/>
        </w:rPr>
        <w:t xml:space="preserve"> (1), </w:t>
      </w:r>
      <w:proofErr w:type="spellStart"/>
      <w:r w:rsidRPr="00115089">
        <w:rPr>
          <w:rFonts w:ascii="Times New Roman" w:hAnsi="Times New Roman" w:cs="Times New Roman"/>
          <w:sz w:val="24"/>
          <w:szCs w:val="24"/>
          <w:lang w:eastAsia="es-ES"/>
        </w:rPr>
        <w:t>Maria</w:t>
      </w:r>
      <w:proofErr w:type="spellEnd"/>
      <w:r w:rsidRPr="00115089">
        <w:rPr>
          <w:rFonts w:ascii="Times New Roman" w:hAnsi="Times New Roman" w:cs="Times New Roman"/>
          <w:sz w:val="24"/>
          <w:szCs w:val="24"/>
          <w:lang w:eastAsia="es-ES"/>
        </w:rPr>
        <w:t xml:space="preserve"> Elena; </w:t>
      </w:r>
      <w:proofErr w:type="spellStart"/>
      <w:r w:rsidR="00AD0FF7" w:rsidRPr="00115089">
        <w:rPr>
          <w:rFonts w:ascii="Times New Roman" w:hAnsi="Times New Roman" w:cs="Times New Roman"/>
          <w:sz w:val="24"/>
          <w:szCs w:val="24"/>
          <w:lang w:eastAsia="es-ES"/>
        </w:rPr>
        <w:t>Pascual</w:t>
      </w:r>
      <w:r w:rsidR="00AD0FF7">
        <w:rPr>
          <w:rFonts w:ascii="Times New Roman" w:hAnsi="Times New Roman" w:cs="Times New Roman"/>
          <w:sz w:val="24"/>
          <w:szCs w:val="24"/>
          <w:lang w:eastAsia="es-ES"/>
        </w:rPr>
        <w:t>e</w:t>
      </w:r>
      <w:proofErr w:type="spellEnd"/>
      <w:r w:rsidR="00AD0FF7">
        <w:rPr>
          <w:rFonts w:ascii="Times New Roman" w:hAnsi="Times New Roman" w:cs="Times New Roman"/>
          <w:sz w:val="24"/>
          <w:szCs w:val="24"/>
          <w:lang w:eastAsia="es-ES"/>
        </w:rPr>
        <w:t xml:space="preserve">, </w:t>
      </w:r>
      <w:proofErr w:type="spellStart"/>
      <w:r w:rsidR="00AD0FF7">
        <w:rPr>
          <w:rFonts w:ascii="Times New Roman" w:hAnsi="Times New Roman" w:cs="Times New Roman"/>
          <w:sz w:val="24"/>
          <w:szCs w:val="24"/>
          <w:lang w:eastAsia="es-ES"/>
        </w:rPr>
        <w:t>Adhemar</w:t>
      </w:r>
      <w:proofErr w:type="gramStart"/>
      <w:r w:rsidR="00AD0FF7">
        <w:rPr>
          <w:rFonts w:ascii="Times New Roman" w:hAnsi="Times New Roman" w:cs="Times New Roman"/>
          <w:sz w:val="24"/>
          <w:szCs w:val="24"/>
          <w:lang w:eastAsia="es-ES"/>
        </w:rPr>
        <w:t>;Aseguinolaza</w:t>
      </w:r>
      <w:proofErr w:type="spellEnd"/>
      <w:proofErr w:type="gramEnd"/>
      <w:r w:rsidR="00AD0FF7">
        <w:rPr>
          <w:rFonts w:ascii="Times New Roman" w:hAnsi="Times New Roman" w:cs="Times New Roman"/>
          <w:sz w:val="24"/>
          <w:szCs w:val="24"/>
          <w:lang w:eastAsia="es-ES"/>
        </w:rPr>
        <w:t>, Blas</w:t>
      </w:r>
      <w:r w:rsidR="00946512">
        <w:rPr>
          <w:rFonts w:ascii="Times New Roman" w:hAnsi="Times New Roman" w:cs="Times New Roman"/>
          <w:sz w:val="24"/>
          <w:szCs w:val="24"/>
          <w:lang w:eastAsia="es-ES"/>
        </w:rPr>
        <w:t xml:space="preserve">; Farías, Anabela; </w:t>
      </w:r>
      <w:proofErr w:type="spellStart"/>
      <w:r w:rsidR="00AD0FF7" w:rsidRPr="00115089">
        <w:rPr>
          <w:rFonts w:ascii="Times New Roman" w:hAnsi="Times New Roman" w:cs="Times New Roman"/>
          <w:sz w:val="24"/>
          <w:szCs w:val="24"/>
          <w:lang w:eastAsia="es-ES"/>
        </w:rPr>
        <w:t>Lazari</w:t>
      </w:r>
      <w:proofErr w:type="spellEnd"/>
      <w:r w:rsidR="00AD0FF7" w:rsidRPr="00115089">
        <w:rPr>
          <w:rFonts w:ascii="Times New Roman" w:hAnsi="Times New Roman" w:cs="Times New Roman"/>
          <w:sz w:val="24"/>
          <w:szCs w:val="24"/>
          <w:lang w:eastAsia="es-ES"/>
        </w:rPr>
        <w:t>, Julieta</w:t>
      </w:r>
      <w:r w:rsidR="00AD0FF7">
        <w:rPr>
          <w:rFonts w:ascii="Times New Roman" w:hAnsi="Times New Roman" w:cs="Times New Roman"/>
          <w:sz w:val="24"/>
          <w:szCs w:val="24"/>
          <w:lang w:eastAsia="es-ES"/>
        </w:rPr>
        <w:t xml:space="preserve">; </w:t>
      </w:r>
      <w:r w:rsidR="00946512">
        <w:rPr>
          <w:rFonts w:ascii="Times New Roman" w:hAnsi="Times New Roman" w:cs="Times New Roman"/>
          <w:sz w:val="24"/>
          <w:szCs w:val="24"/>
          <w:lang w:eastAsia="es-ES"/>
        </w:rPr>
        <w:t>Pepino, Aldana</w:t>
      </w:r>
      <w:r w:rsidR="00AD0FF7">
        <w:rPr>
          <w:rFonts w:ascii="Times New Roman" w:hAnsi="Times New Roman" w:cs="Times New Roman"/>
          <w:sz w:val="24"/>
          <w:szCs w:val="24"/>
          <w:lang w:eastAsia="es-ES"/>
        </w:rPr>
        <w:t>.</w:t>
      </w:r>
    </w:p>
    <w:p w:rsidR="00E2018F" w:rsidRPr="00115089" w:rsidRDefault="003D042F" w:rsidP="007F0E1F">
      <w:pPr>
        <w:spacing w:after="0" w:line="360" w:lineRule="auto"/>
        <w:jc w:val="both"/>
        <w:rPr>
          <w:rFonts w:ascii="Times New Roman" w:hAnsi="Times New Roman" w:cs="Times New Roman"/>
          <w:sz w:val="24"/>
          <w:szCs w:val="24"/>
          <w:lang w:eastAsia="es-ES"/>
        </w:rPr>
      </w:pPr>
      <w:hyperlink r:id="rId6" w:history="1">
        <w:r w:rsidR="00E2018F" w:rsidRPr="00115089">
          <w:rPr>
            <w:rStyle w:val="Hipervnculo"/>
            <w:rFonts w:ascii="Times New Roman" w:hAnsi="Times New Roman" w:cs="Times New Roman"/>
            <w:color w:val="auto"/>
            <w:sz w:val="24"/>
            <w:szCs w:val="24"/>
            <w:lang w:eastAsia="es-ES"/>
          </w:rPr>
          <w:t>Moni.deni@hotmail.com</w:t>
        </w:r>
      </w:hyperlink>
      <w:r w:rsidR="00E2018F" w:rsidRPr="00115089">
        <w:rPr>
          <w:rFonts w:ascii="Times New Roman" w:hAnsi="Times New Roman" w:cs="Times New Roman"/>
          <w:sz w:val="24"/>
          <w:szCs w:val="24"/>
          <w:lang w:eastAsia="es-ES"/>
        </w:rPr>
        <w:t xml:space="preserve">; </w:t>
      </w:r>
      <w:hyperlink r:id="rId7" w:history="1">
        <w:r w:rsidR="00E2018F" w:rsidRPr="00115089">
          <w:rPr>
            <w:rStyle w:val="Hipervnculo"/>
            <w:rFonts w:ascii="Times New Roman" w:hAnsi="Times New Roman" w:cs="Times New Roman"/>
            <w:color w:val="auto"/>
            <w:sz w:val="24"/>
            <w:szCs w:val="24"/>
            <w:lang w:eastAsia="es-ES"/>
          </w:rPr>
          <w:t>aradas.maria@inta.gob.ar</w:t>
        </w:r>
      </w:hyperlink>
      <w:r w:rsidR="00E2018F" w:rsidRPr="00115089">
        <w:rPr>
          <w:rFonts w:ascii="Times New Roman" w:hAnsi="Times New Roman" w:cs="Times New Roman"/>
          <w:sz w:val="24"/>
          <w:szCs w:val="24"/>
          <w:lang w:eastAsia="es-ES"/>
        </w:rPr>
        <w:t xml:space="preserve">; </w:t>
      </w:r>
      <w:hyperlink r:id="rId8" w:history="1">
        <w:r w:rsidR="00AD0FF7" w:rsidRPr="00115089">
          <w:rPr>
            <w:rStyle w:val="Hipervnculo"/>
            <w:rFonts w:ascii="Times New Roman" w:hAnsi="Times New Roman" w:cs="Times New Roman"/>
            <w:color w:val="auto"/>
            <w:sz w:val="24"/>
            <w:szCs w:val="24"/>
            <w:lang w:eastAsia="es-ES"/>
          </w:rPr>
          <w:t>adhenpas01@hotmail.com</w:t>
        </w:r>
      </w:hyperlink>
      <w:r w:rsidR="00AD0FF7" w:rsidRPr="00115089">
        <w:rPr>
          <w:rFonts w:ascii="Times New Roman" w:hAnsi="Times New Roman" w:cs="Times New Roman"/>
          <w:sz w:val="24"/>
          <w:szCs w:val="24"/>
          <w:lang w:eastAsia="es-ES"/>
        </w:rPr>
        <w:t xml:space="preserve">; </w:t>
      </w:r>
      <w:hyperlink r:id="rId9" w:history="1">
        <w:r w:rsidR="00E2018F" w:rsidRPr="00115089">
          <w:rPr>
            <w:rStyle w:val="Hipervnculo"/>
            <w:rFonts w:ascii="Times New Roman" w:hAnsi="Times New Roman" w:cs="Times New Roman"/>
            <w:color w:val="auto"/>
            <w:sz w:val="24"/>
            <w:szCs w:val="24"/>
            <w:lang w:eastAsia="es-ES"/>
          </w:rPr>
          <w:t>blasaseguinolaza@hotamil.com</w:t>
        </w:r>
      </w:hyperlink>
      <w:r w:rsidR="00E2018F" w:rsidRPr="00115089">
        <w:rPr>
          <w:rFonts w:ascii="Times New Roman" w:hAnsi="Times New Roman" w:cs="Times New Roman"/>
          <w:sz w:val="24"/>
          <w:szCs w:val="24"/>
          <w:lang w:eastAsia="es-ES"/>
        </w:rPr>
        <w:t xml:space="preserve">; </w:t>
      </w:r>
      <w:hyperlink r:id="rId10" w:history="1">
        <w:r w:rsidR="00E2018F" w:rsidRPr="00115089">
          <w:rPr>
            <w:rStyle w:val="Hipervnculo"/>
            <w:rFonts w:ascii="Times New Roman" w:hAnsi="Times New Roman" w:cs="Times New Roman"/>
            <w:color w:val="auto"/>
            <w:sz w:val="24"/>
            <w:szCs w:val="24"/>
            <w:lang w:eastAsia="es-ES"/>
          </w:rPr>
          <w:t>farias_anabela@hotmail.com</w:t>
        </w:r>
      </w:hyperlink>
      <w:r w:rsidR="00946512" w:rsidRPr="00946512">
        <w:rPr>
          <w:rStyle w:val="Hipervnculo"/>
          <w:rFonts w:ascii="Times New Roman" w:hAnsi="Times New Roman" w:cs="Times New Roman"/>
          <w:color w:val="auto"/>
          <w:sz w:val="24"/>
          <w:szCs w:val="24"/>
          <w:u w:val="none"/>
          <w:lang w:eastAsia="es-ES"/>
        </w:rPr>
        <w:t xml:space="preserve"> ;</w:t>
      </w:r>
      <w:hyperlink r:id="rId11" w:history="1">
        <w:r w:rsidR="00AD0FF7" w:rsidRPr="00115089">
          <w:rPr>
            <w:rStyle w:val="Hipervnculo"/>
            <w:rFonts w:ascii="Times New Roman" w:hAnsi="Times New Roman" w:cs="Times New Roman"/>
            <w:color w:val="auto"/>
            <w:sz w:val="24"/>
            <w:szCs w:val="24"/>
            <w:lang w:eastAsia="es-ES"/>
          </w:rPr>
          <w:t>julietalazzari@hotmail.com</w:t>
        </w:r>
      </w:hyperlink>
      <w:r w:rsidR="00AD0FF7" w:rsidRPr="00115089">
        <w:rPr>
          <w:rFonts w:ascii="Times New Roman" w:hAnsi="Times New Roman" w:cs="Times New Roman"/>
          <w:sz w:val="24"/>
          <w:szCs w:val="24"/>
          <w:lang w:eastAsia="es-ES"/>
        </w:rPr>
        <w:t xml:space="preserve">; </w:t>
      </w:r>
      <w:r w:rsidR="00946512" w:rsidRPr="00946512">
        <w:rPr>
          <w:rStyle w:val="Hipervnculo"/>
          <w:rFonts w:ascii="Times New Roman" w:hAnsi="Times New Roman" w:cs="Times New Roman"/>
          <w:color w:val="auto"/>
          <w:sz w:val="24"/>
          <w:szCs w:val="24"/>
          <w:lang w:eastAsia="es-ES"/>
        </w:rPr>
        <w:t>aldypepino@hotmail.com</w:t>
      </w:r>
    </w:p>
    <w:p w:rsidR="00E2018F" w:rsidRPr="00115089" w:rsidRDefault="00E2018F" w:rsidP="007F0E1F">
      <w:pPr>
        <w:spacing w:after="0" w:line="360" w:lineRule="auto"/>
        <w:jc w:val="both"/>
        <w:rPr>
          <w:rFonts w:ascii="Times New Roman" w:hAnsi="Times New Roman" w:cs="Times New Roman"/>
          <w:sz w:val="24"/>
          <w:szCs w:val="24"/>
          <w:lang w:eastAsia="es-ES"/>
        </w:rPr>
      </w:pPr>
      <w:r w:rsidRPr="00115089">
        <w:rPr>
          <w:rFonts w:ascii="Times New Roman" w:hAnsi="Times New Roman" w:cs="Times New Roman"/>
          <w:sz w:val="24"/>
          <w:szCs w:val="24"/>
          <w:lang w:eastAsia="es-ES"/>
        </w:rPr>
        <w:t>Facultad de Ciencias Agrarias de la UNR y (1) Instituto Nacional de Tecnología Agropecuaria.</w:t>
      </w:r>
    </w:p>
    <w:p w:rsidR="00E2018F" w:rsidRPr="00115089" w:rsidRDefault="00E2018F" w:rsidP="007F0E1F">
      <w:pPr>
        <w:spacing w:after="0" w:line="360" w:lineRule="auto"/>
        <w:jc w:val="both"/>
        <w:rPr>
          <w:rFonts w:ascii="Times New Roman" w:hAnsi="Times New Roman" w:cs="Times New Roman"/>
          <w:sz w:val="24"/>
          <w:szCs w:val="24"/>
          <w:lang w:eastAsia="es-ES"/>
        </w:rPr>
      </w:pPr>
      <w:r w:rsidRPr="00115089">
        <w:rPr>
          <w:rFonts w:ascii="Times New Roman" w:hAnsi="Times New Roman" w:cs="Times New Roman"/>
          <w:sz w:val="24"/>
          <w:szCs w:val="24"/>
          <w:lang w:eastAsia="es-ES"/>
        </w:rPr>
        <w:t xml:space="preserve">El modelo productivo y de consumo global muestra falencias en cuanto a la sustentabilidad de los territorios. Esto se refleja particularmente en los cinturones hortícolas, dado su importante rol como oferentes de alimentos para el consumo local. En la Argentina, en estos cinturones hortícolas coexisten modelos intensivos en el uso de insumos con otros modelos que buscan ser económicamente viables, ecológicamente adecuados y socialmente aceptables. </w:t>
      </w:r>
    </w:p>
    <w:p w:rsidR="00E2018F" w:rsidRPr="00115089" w:rsidRDefault="00E2018F" w:rsidP="00115089">
      <w:pPr>
        <w:pStyle w:val="Default"/>
        <w:spacing w:line="360" w:lineRule="auto"/>
        <w:jc w:val="both"/>
        <w:rPr>
          <w:rFonts w:ascii="Times New Roman" w:hAnsi="Times New Roman" w:cs="Times New Roman"/>
          <w:bCs/>
          <w:color w:val="auto"/>
        </w:rPr>
      </w:pPr>
      <w:r w:rsidRPr="00115089">
        <w:rPr>
          <w:rFonts w:ascii="Times New Roman" w:hAnsi="Times New Roman" w:cs="Times New Roman"/>
          <w:bCs/>
          <w:color w:val="auto"/>
        </w:rPr>
        <w:t xml:space="preserve">El objetivo de este trabajo es </w:t>
      </w:r>
      <w:r w:rsidRPr="00115089">
        <w:rPr>
          <w:rFonts w:ascii="Times New Roman" w:hAnsi="Times New Roman" w:cs="Times New Roman"/>
          <w:color w:val="auto"/>
          <w:lang w:eastAsia="es-ES"/>
        </w:rPr>
        <w:t xml:space="preserve">analizar las relaciones en torno a la construcción de políticas públicas </w:t>
      </w:r>
      <w:r w:rsidRPr="00115089">
        <w:rPr>
          <w:rFonts w:ascii="Times New Roman" w:hAnsi="Times New Roman" w:cs="Times New Roman"/>
          <w:color w:val="auto"/>
        </w:rPr>
        <w:t xml:space="preserve">vinculadas a las formas de producción de alimentos, la planificación urbana y </w:t>
      </w:r>
      <w:r w:rsidRPr="00115089">
        <w:rPr>
          <w:rFonts w:ascii="Times New Roman" w:hAnsi="Times New Roman" w:cs="Times New Roman"/>
          <w:bCs/>
          <w:color w:val="auto"/>
        </w:rPr>
        <w:t xml:space="preserve">nutrición de la población </w:t>
      </w:r>
    </w:p>
    <w:p w:rsidR="00E2018F" w:rsidRPr="00115089" w:rsidRDefault="00E2018F" w:rsidP="007F0E1F">
      <w:pPr>
        <w:spacing w:after="0" w:line="360" w:lineRule="auto"/>
        <w:jc w:val="both"/>
        <w:rPr>
          <w:rFonts w:ascii="Times New Roman" w:hAnsi="Times New Roman" w:cs="Times New Roman"/>
          <w:sz w:val="24"/>
          <w:szCs w:val="24"/>
        </w:rPr>
      </w:pPr>
      <w:r w:rsidRPr="00115089">
        <w:rPr>
          <w:rFonts w:ascii="Times New Roman" w:hAnsi="Times New Roman" w:cs="Times New Roman"/>
          <w:bCs/>
          <w:sz w:val="24"/>
          <w:szCs w:val="24"/>
        </w:rPr>
        <w:t>Se utilizarán</w:t>
      </w:r>
      <w:r w:rsidRPr="00115089">
        <w:rPr>
          <w:rFonts w:ascii="Times New Roman" w:hAnsi="Times New Roman" w:cs="Times New Roman"/>
          <w:sz w:val="24"/>
          <w:szCs w:val="24"/>
          <w:lang w:eastAsia="es-ES"/>
        </w:rPr>
        <w:t xml:space="preserve"> metodologías cualitativas, a través de entrevistas a</w:t>
      </w:r>
      <w:r w:rsidRPr="00115089">
        <w:rPr>
          <w:rFonts w:ascii="Times New Roman" w:hAnsi="Times New Roman" w:cs="Times New Roman"/>
          <w:sz w:val="24"/>
          <w:szCs w:val="24"/>
        </w:rPr>
        <w:t xml:space="preserve"> fuentes primarias (informantes calificados, productores, distribuidores, consumidores, técnicos, funcionarios públicos), y fuentes secundarias  (revisión bibliográfica, documentos públicos, redes sociales, ordenanzas municipales, planes estratégicos).</w:t>
      </w:r>
    </w:p>
    <w:p w:rsidR="00E2018F" w:rsidRPr="00E8140F" w:rsidRDefault="00E2018F" w:rsidP="007F0E1F">
      <w:pPr>
        <w:spacing w:after="0" w:line="360" w:lineRule="auto"/>
        <w:jc w:val="both"/>
        <w:rPr>
          <w:rFonts w:ascii="Times New Roman" w:hAnsi="Times New Roman" w:cs="Times New Roman"/>
          <w:b/>
          <w:color w:val="00B050"/>
          <w:sz w:val="24"/>
          <w:szCs w:val="24"/>
          <w:lang w:eastAsia="es-ES"/>
        </w:rPr>
      </w:pPr>
      <w:r w:rsidRPr="00115089">
        <w:rPr>
          <w:rFonts w:ascii="Times New Roman" w:hAnsi="Times New Roman" w:cs="Times New Roman"/>
          <w:sz w:val="24"/>
          <w:szCs w:val="24"/>
        </w:rPr>
        <w:t xml:space="preserve">Los resultados indican que </w:t>
      </w:r>
      <w:r w:rsidRPr="00115089">
        <w:rPr>
          <w:rFonts w:ascii="Times New Roman" w:hAnsi="Times New Roman" w:cs="Times New Roman"/>
          <w:sz w:val="24"/>
          <w:szCs w:val="24"/>
          <w:lang w:eastAsia="es-ES"/>
        </w:rPr>
        <w:t xml:space="preserve"> si bien el cinturón hortícola de Rosario sigue produciendo alimentos frescos de forma tradicional  para abastecer a la población urbana, existen políticas públicas de nivel local, provincial y nacional de “Áreas </w:t>
      </w:r>
      <w:r w:rsidRPr="00B05B50">
        <w:rPr>
          <w:rFonts w:ascii="Times New Roman" w:hAnsi="Times New Roman" w:cs="Times New Roman"/>
          <w:sz w:val="24"/>
          <w:szCs w:val="24"/>
          <w:lang w:eastAsia="es-ES"/>
        </w:rPr>
        <w:t xml:space="preserve">periurbanas libres de </w:t>
      </w:r>
      <w:proofErr w:type="spellStart"/>
      <w:r w:rsidRPr="00B05B50">
        <w:rPr>
          <w:rFonts w:ascii="Times New Roman" w:hAnsi="Times New Roman" w:cs="Times New Roman"/>
          <w:sz w:val="24"/>
          <w:szCs w:val="24"/>
          <w:lang w:eastAsia="es-ES"/>
        </w:rPr>
        <w:t>agrotóxicos</w:t>
      </w:r>
      <w:proofErr w:type="spellEnd"/>
      <w:r w:rsidRPr="00B05B50">
        <w:rPr>
          <w:rFonts w:ascii="Times New Roman" w:hAnsi="Times New Roman" w:cs="Times New Roman"/>
          <w:sz w:val="24"/>
          <w:szCs w:val="24"/>
          <w:lang w:eastAsia="es-ES"/>
        </w:rPr>
        <w:t>”, “Fomento a la agroecolog</w:t>
      </w:r>
      <w:r w:rsidR="00E8140F" w:rsidRPr="00B05B50">
        <w:rPr>
          <w:rFonts w:ascii="Times New Roman" w:hAnsi="Times New Roman" w:cs="Times New Roman"/>
          <w:sz w:val="24"/>
          <w:szCs w:val="24"/>
          <w:lang w:eastAsia="es-ES"/>
        </w:rPr>
        <w:t>í</w:t>
      </w:r>
      <w:r w:rsidRPr="00B05B50">
        <w:rPr>
          <w:rFonts w:ascii="Times New Roman" w:hAnsi="Times New Roman" w:cs="Times New Roman"/>
          <w:sz w:val="24"/>
          <w:szCs w:val="24"/>
          <w:lang w:eastAsia="es-ES"/>
        </w:rPr>
        <w:t xml:space="preserve">a”, “Buenas Prácticas </w:t>
      </w:r>
      <w:r w:rsidR="00E8140F" w:rsidRPr="00B05B50">
        <w:rPr>
          <w:rFonts w:ascii="Times New Roman" w:hAnsi="Times New Roman" w:cs="Times New Roman"/>
          <w:sz w:val="24"/>
          <w:szCs w:val="24"/>
          <w:lang w:eastAsia="es-ES"/>
        </w:rPr>
        <w:t>A</w:t>
      </w:r>
      <w:r w:rsidRPr="00B05B50">
        <w:rPr>
          <w:rFonts w:ascii="Times New Roman" w:hAnsi="Times New Roman" w:cs="Times New Roman"/>
          <w:sz w:val="24"/>
          <w:szCs w:val="24"/>
          <w:lang w:eastAsia="es-ES"/>
        </w:rPr>
        <w:t>grícolas</w:t>
      </w:r>
      <w:r w:rsidRPr="00115089">
        <w:rPr>
          <w:rFonts w:ascii="Times New Roman" w:hAnsi="Times New Roman" w:cs="Times New Roman"/>
          <w:sz w:val="24"/>
          <w:szCs w:val="24"/>
          <w:lang w:eastAsia="es-ES"/>
        </w:rPr>
        <w:t>”; que deben ser consensuadas o implementadas en el marco de un ordenamiento territorial general que incluya la complejidad de los actores, sus subjetividades y conflictos.</w:t>
      </w:r>
    </w:p>
    <w:p w:rsidR="00E2018F" w:rsidRPr="00115089" w:rsidRDefault="00E2018F" w:rsidP="007F0E1F">
      <w:pPr>
        <w:spacing w:after="0" w:line="360" w:lineRule="auto"/>
        <w:jc w:val="both"/>
        <w:rPr>
          <w:rFonts w:ascii="Times New Roman" w:hAnsi="Times New Roman" w:cs="Times New Roman"/>
          <w:b/>
          <w:sz w:val="24"/>
          <w:szCs w:val="24"/>
        </w:rPr>
      </w:pPr>
    </w:p>
    <w:p w:rsidR="00EB22F7" w:rsidRPr="00115089" w:rsidRDefault="00F400D5" w:rsidP="007F0E1F">
      <w:pPr>
        <w:spacing w:after="0" w:line="360" w:lineRule="auto"/>
        <w:jc w:val="both"/>
        <w:rPr>
          <w:rFonts w:ascii="Times New Roman" w:hAnsi="Times New Roman" w:cs="Times New Roman"/>
          <w:b/>
          <w:sz w:val="24"/>
          <w:szCs w:val="24"/>
        </w:rPr>
      </w:pPr>
      <w:r w:rsidRPr="00115089">
        <w:rPr>
          <w:rFonts w:ascii="Times New Roman" w:hAnsi="Times New Roman" w:cs="Times New Roman"/>
          <w:b/>
          <w:sz w:val="24"/>
          <w:szCs w:val="24"/>
        </w:rPr>
        <w:t xml:space="preserve">Introducción </w:t>
      </w:r>
    </w:p>
    <w:p w:rsidR="00DD2C40" w:rsidRPr="00115089" w:rsidRDefault="00DD2C40" w:rsidP="007F0E1F">
      <w:pPr>
        <w:autoSpaceDE w:val="0"/>
        <w:autoSpaceDN w:val="0"/>
        <w:adjustRightInd w:val="0"/>
        <w:spacing w:after="0" w:line="360" w:lineRule="auto"/>
        <w:jc w:val="both"/>
        <w:rPr>
          <w:rFonts w:ascii="Times New Roman" w:hAnsi="Times New Roman" w:cs="Times New Roman"/>
          <w:sz w:val="24"/>
          <w:szCs w:val="24"/>
        </w:rPr>
      </w:pPr>
      <w:r w:rsidRPr="00115089">
        <w:rPr>
          <w:rFonts w:ascii="Times New Roman" w:hAnsi="Times New Roman" w:cs="Times New Roman"/>
          <w:sz w:val="24"/>
          <w:szCs w:val="24"/>
        </w:rPr>
        <w:t>Rosario, se</w:t>
      </w:r>
      <w:r w:rsidR="00E32F24">
        <w:rPr>
          <w:rFonts w:ascii="Times New Roman" w:hAnsi="Times New Roman" w:cs="Times New Roman"/>
          <w:sz w:val="24"/>
          <w:szCs w:val="24"/>
        </w:rPr>
        <w:t>gún datos año 2010</w:t>
      </w:r>
      <w:r w:rsidRPr="00115089">
        <w:rPr>
          <w:rFonts w:ascii="Times New Roman" w:hAnsi="Times New Roman" w:cs="Times New Roman"/>
          <w:sz w:val="24"/>
          <w:szCs w:val="24"/>
        </w:rPr>
        <w:t>, cuenta con una población de 1.</w:t>
      </w:r>
      <w:r w:rsidR="00E32F24">
        <w:rPr>
          <w:rFonts w:ascii="Times New Roman" w:hAnsi="Times New Roman" w:cs="Times New Roman"/>
          <w:sz w:val="24"/>
          <w:szCs w:val="24"/>
        </w:rPr>
        <w:t>691.</w:t>
      </w:r>
      <w:r w:rsidR="00E32F24" w:rsidRPr="00E32F24">
        <w:rPr>
          <w:rFonts w:ascii="Times New Roman" w:hAnsi="Times New Roman" w:cs="Times New Roman"/>
          <w:sz w:val="24"/>
          <w:szCs w:val="24"/>
        </w:rPr>
        <w:t>880</w:t>
      </w:r>
      <w:r w:rsidRPr="00115089">
        <w:rPr>
          <w:rFonts w:ascii="Times New Roman" w:hAnsi="Times New Roman" w:cs="Times New Roman"/>
          <w:sz w:val="24"/>
          <w:szCs w:val="24"/>
        </w:rPr>
        <w:t xml:space="preserve"> habitantes, lo que la constituye en la tercera ciudad más poblada del país; y en un área metropolitana de gran importancia. </w:t>
      </w:r>
    </w:p>
    <w:p w:rsidR="00DD2C40" w:rsidRPr="00115089" w:rsidRDefault="00DD2C40" w:rsidP="007F0E1F">
      <w:pPr>
        <w:autoSpaceDE w:val="0"/>
        <w:autoSpaceDN w:val="0"/>
        <w:adjustRightInd w:val="0"/>
        <w:spacing w:after="0" w:line="360" w:lineRule="auto"/>
        <w:jc w:val="both"/>
        <w:rPr>
          <w:rFonts w:ascii="Times New Roman" w:hAnsi="Times New Roman" w:cs="Times New Roman"/>
          <w:sz w:val="24"/>
          <w:szCs w:val="24"/>
        </w:rPr>
      </w:pPr>
      <w:r w:rsidRPr="00115089">
        <w:rPr>
          <w:rFonts w:ascii="Times New Roman" w:hAnsi="Times New Roman" w:cs="Times New Roman"/>
          <w:sz w:val="24"/>
          <w:szCs w:val="24"/>
        </w:rPr>
        <w:lastRenderedPageBreak/>
        <w:t>En su</w:t>
      </w:r>
      <w:r w:rsidR="00F400D5" w:rsidRPr="00115089">
        <w:rPr>
          <w:rFonts w:ascii="Times New Roman" w:hAnsi="Times New Roman" w:cs="Times New Roman"/>
          <w:sz w:val="24"/>
          <w:szCs w:val="24"/>
        </w:rPr>
        <w:t xml:space="preserve"> territorio</w:t>
      </w:r>
      <w:r w:rsidRPr="00115089">
        <w:rPr>
          <w:rFonts w:ascii="Times New Roman" w:hAnsi="Times New Roman" w:cs="Times New Roman"/>
          <w:sz w:val="24"/>
          <w:szCs w:val="24"/>
        </w:rPr>
        <w:t xml:space="preserve"> periurbano coexisten actividades productivas, residenciales y recreativas, emprendimientos inmobiliarios, áreas vacantes, laterales de cadenas ferroviarias</w:t>
      </w:r>
      <w:r w:rsidRPr="00B05B50">
        <w:rPr>
          <w:rFonts w:ascii="Times New Roman" w:hAnsi="Times New Roman" w:cs="Times New Roman"/>
          <w:sz w:val="24"/>
          <w:szCs w:val="24"/>
        </w:rPr>
        <w:t>,</w:t>
      </w:r>
      <w:r w:rsidR="00E8140F" w:rsidRPr="00B05B50">
        <w:rPr>
          <w:rFonts w:ascii="Times New Roman" w:hAnsi="Times New Roman" w:cs="Times New Roman"/>
          <w:sz w:val="24"/>
          <w:szCs w:val="24"/>
        </w:rPr>
        <w:t xml:space="preserve"> y</w:t>
      </w:r>
      <w:r w:rsidRPr="00B05B50">
        <w:rPr>
          <w:rFonts w:ascii="Times New Roman" w:hAnsi="Times New Roman" w:cs="Times New Roman"/>
          <w:sz w:val="24"/>
          <w:szCs w:val="24"/>
        </w:rPr>
        <w:t xml:space="preserve"> basur</w:t>
      </w:r>
      <w:r w:rsidR="00A176A9" w:rsidRPr="00B05B50">
        <w:rPr>
          <w:rFonts w:ascii="Times New Roman" w:hAnsi="Times New Roman" w:cs="Times New Roman"/>
          <w:sz w:val="24"/>
          <w:szCs w:val="24"/>
        </w:rPr>
        <w:t>ales</w:t>
      </w:r>
      <w:r w:rsidR="00A176A9">
        <w:rPr>
          <w:rFonts w:ascii="Times New Roman" w:hAnsi="Times New Roman" w:cs="Times New Roman"/>
          <w:sz w:val="24"/>
          <w:szCs w:val="24"/>
        </w:rPr>
        <w:t>, entre otros.</w:t>
      </w:r>
      <w:r w:rsidR="00F400D5" w:rsidRPr="00115089">
        <w:rPr>
          <w:rFonts w:ascii="Times New Roman" w:hAnsi="Times New Roman" w:cs="Times New Roman"/>
          <w:sz w:val="24"/>
          <w:szCs w:val="24"/>
        </w:rPr>
        <w:t xml:space="preserve"> Estos territorios</w:t>
      </w:r>
      <w:r w:rsidRPr="00115089">
        <w:rPr>
          <w:rFonts w:ascii="Times New Roman" w:hAnsi="Times New Roman" w:cs="Times New Roman"/>
          <w:sz w:val="24"/>
          <w:szCs w:val="24"/>
        </w:rPr>
        <w:t xml:space="preserve"> termina</w:t>
      </w:r>
      <w:r w:rsidR="00F400D5" w:rsidRPr="00115089">
        <w:rPr>
          <w:rFonts w:ascii="Times New Roman" w:hAnsi="Times New Roman" w:cs="Times New Roman"/>
          <w:sz w:val="24"/>
          <w:szCs w:val="24"/>
        </w:rPr>
        <w:t>n</w:t>
      </w:r>
      <w:r w:rsidRPr="00115089">
        <w:rPr>
          <w:rFonts w:ascii="Times New Roman" w:hAnsi="Times New Roman" w:cs="Times New Roman"/>
          <w:sz w:val="24"/>
          <w:szCs w:val="24"/>
        </w:rPr>
        <w:t xml:space="preserve"> siendo una zona buffer que media entre el campo y la ciudad, y que incluye nuevos actores de áreas residenciales, viejos actores de la producción hortícola, nuevos y viejos actores</w:t>
      </w:r>
      <w:r w:rsidR="00A176A9">
        <w:rPr>
          <w:rFonts w:ascii="Times New Roman" w:hAnsi="Times New Roman" w:cs="Times New Roman"/>
          <w:sz w:val="24"/>
          <w:szCs w:val="24"/>
        </w:rPr>
        <w:t xml:space="preserve"> de los cinturones industriales, entre otros.</w:t>
      </w:r>
    </w:p>
    <w:p w:rsidR="008E4FFE" w:rsidRPr="00115089" w:rsidRDefault="00DD2C40" w:rsidP="007F0E1F">
      <w:pPr>
        <w:autoSpaceDE w:val="0"/>
        <w:autoSpaceDN w:val="0"/>
        <w:adjustRightInd w:val="0"/>
        <w:spacing w:after="0" w:line="360" w:lineRule="auto"/>
        <w:jc w:val="both"/>
        <w:rPr>
          <w:rFonts w:ascii="Times New Roman" w:hAnsi="Times New Roman" w:cs="Times New Roman"/>
          <w:sz w:val="24"/>
          <w:szCs w:val="24"/>
        </w:rPr>
      </w:pPr>
      <w:r w:rsidRPr="00115089">
        <w:rPr>
          <w:rFonts w:ascii="Times New Roman" w:hAnsi="Times New Roman" w:cs="Times New Roman"/>
          <w:sz w:val="24"/>
          <w:szCs w:val="24"/>
        </w:rPr>
        <w:t xml:space="preserve">Pero a su vez este periurbano productivo hortícola ha abastecido la demanda de </w:t>
      </w:r>
      <w:r w:rsidR="00F400D5" w:rsidRPr="00115089">
        <w:rPr>
          <w:rFonts w:ascii="Times New Roman" w:hAnsi="Times New Roman" w:cs="Times New Roman"/>
          <w:sz w:val="24"/>
          <w:szCs w:val="24"/>
        </w:rPr>
        <w:t>alimentos (</w:t>
      </w:r>
      <w:r w:rsidR="00F2672F" w:rsidRPr="00115089">
        <w:rPr>
          <w:rFonts w:ascii="Times New Roman" w:hAnsi="Times New Roman" w:cs="Times New Roman"/>
          <w:sz w:val="24"/>
          <w:szCs w:val="24"/>
        </w:rPr>
        <w:t>verduras frescas</w:t>
      </w:r>
      <w:r w:rsidR="00F400D5" w:rsidRPr="00115089">
        <w:rPr>
          <w:rFonts w:ascii="Times New Roman" w:hAnsi="Times New Roman" w:cs="Times New Roman"/>
          <w:sz w:val="24"/>
          <w:szCs w:val="24"/>
        </w:rPr>
        <w:t>) al área metropolitana de Rosario históricamente</w:t>
      </w:r>
      <w:r w:rsidRPr="00115089">
        <w:rPr>
          <w:rFonts w:ascii="Times New Roman" w:hAnsi="Times New Roman" w:cs="Times New Roman"/>
          <w:sz w:val="24"/>
          <w:szCs w:val="24"/>
        </w:rPr>
        <w:t>, otorgando fuentes de trabajo que la actividad genera. Estos actores productivos históricos de estos territorios, presentan a su vez una gran heterogeneidad en la tenencia de la tierra (arrendatarios o propietarios); en la cantidad de hectáreas que trabajan; en la organización del trabajo (familiar, empresarial); en el modelo tecnológico que utilizan; en las formas de comercializaci</w:t>
      </w:r>
      <w:r w:rsidR="00CA2A70">
        <w:rPr>
          <w:rFonts w:ascii="Times New Roman" w:hAnsi="Times New Roman" w:cs="Times New Roman"/>
          <w:sz w:val="24"/>
          <w:szCs w:val="24"/>
        </w:rPr>
        <w:t>ón</w:t>
      </w:r>
      <w:r w:rsidRPr="00115089">
        <w:rPr>
          <w:rFonts w:ascii="Times New Roman" w:hAnsi="Times New Roman" w:cs="Times New Roman"/>
          <w:sz w:val="24"/>
          <w:szCs w:val="24"/>
        </w:rPr>
        <w:t>.</w:t>
      </w:r>
      <w:r w:rsidR="008E4FFE" w:rsidRPr="00115089">
        <w:rPr>
          <w:rFonts w:ascii="Times New Roman" w:hAnsi="Times New Roman" w:cs="Times New Roman"/>
          <w:sz w:val="24"/>
          <w:szCs w:val="24"/>
        </w:rPr>
        <w:t xml:space="preserve">En la </w:t>
      </w:r>
      <w:r w:rsidR="00D32109" w:rsidRPr="00115089">
        <w:rPr>
          <w:rFonts w:ascii="Times New Roman" w:hAnsi="Times New Roman" w:cs="Times New Roman"/>
          <w:sz w:val="24"/>
          <w:szCs w:val="24"/>
        </w:rPr>
        <w:t xml:space="preserve">actualidad en </w:t>
      </w:r>
      <w:r w:rsidR="008E4FFE" w:rsidRPr="00115089">
        <w:rPr>
          <w:rFonts w:ascii="Times New Roman" w:hAnsi="Times New Roman" w:cs="Times New Roman"/>
          <w:sz w:val="24"/>
          <w:szCs w:val="24"/>
        </w:rPr>
        <w:t xml:space="preserve">Argentina en general y en Rosario en especial, </w:t>
      </w:r>
      <w:r w:rsidR="00F400D5" w:rsidRPr="00115089">
        <w:rPr>
          <w:rFonts w:ascii="Times New Roman" w:hAnsi="Times New Roman" w:cs="Times New Roman"/>
          <w:sz w:val="24"/>
          <w:szCs w:val="24"/>
        </w:rPr>
        <w:t>l</w:t>
      </w:r>
      <w:r w:rsidR="00D32109" w:rsidRPr="00115089">
        <w:rPr>
          <w:rFonts w:ascii="Times New Roman" w:hAnsi="Times New Roman" w:cs="Times New Roman"/>
          <w:sz w:val="24"/>
          <w:szCs w:val="24"/>
        </w:rPr>
        <w:t xml:space="preserve">os cinturones hortícolas producen alimentos </w:t>
      </w:r>
      <w:r w:rsidR="008E4FFE" w:rsidRPr="00115089">
        <w:rPr>
          <w:rFonts w:ascii="Times New Roman" w:hAnsi="Times New Roman" w:cs="Times New Roman"/>
          <w:sz w:val="24"/>
          <w:szCs w:val="24"/>
        </w:rPr>
        <w:t xml:space="preserve">bajo un modelo productivo </w:t>
      </w:r>
      <w:r w:rsidR="00D32109" w:rsidRPr="00115089">
        <w:rPr>
          <w:rFonts w:ascii="Times New Roman" w:hAnsi="Times New Roman" w:cs="Times New Roman"/>
          <w:sz w:val="24"/>
          <w:szCs w:val="24"/>
        </w:rPr>
        <w:t>altamente dependiente de insumos industrializados (fertilizantes, plaguicidas, semillas híbridas, sistemas de riego, mecanización, utilización de invernáculos), priorizando la búsqueda de mayor rendimiento productivo sobre la sustentabilidad de los recursos naturales y de lo</w:t>
      </w:r>
      <w:r w:rsidR="009C5BB5">
        <w:rPr>
          <w:rFonts w:ascii="Times New Roman" w:hAnsi="Times New Roman" w:cs="Times New Roman"/>
          <w:sz w:val="24"/>
          <w:szCs w:val="24"/>
        </w:rPr>
        <w:t>s trabajadores y consumidores.</w:t>
      </w:r>
      <w:r w:rsidR="002C5FDE">
        <w:rPr>
          <w:rFonts w:ascii="Times New Roman" w:hAnsi="Times New Roman" w:cs="Times New Roman"/>
          <w:sz w:val="24"/>
          <w:szCs w:val="24"/>
        </w:rPr>
        <w:t>E</w:t>
      </w:r>
      <w:r w:rsidR="00CA2A70">
        <w:rPr>
          <w:rFonts w:ascii="Times New Roman" w:hAnsi="Times New Roman" w:cs="Times New Roman"/>
          <w:sz w:val="24"/>
          <w:szCs w:val="24"/>
        </w:rPr>
        <w:t xml:space="preserve">n </w:t>
      </w:r>
      <w:r w:rsidR="008E4FFE" w:rsidRPr="00115089">
        <w:rPr>
          <w:rFonts w:ascii="Times New Roman" w:hAnsi="Times New Roman" w:cs="Times New Roman"/>
          <w:sz w:val="24"/>
          <w:szCs w:val="24"/>
        </w:rPr>
        <w:t>estos cinturones hortícolas</w:t>
      </w:r>
      <w:r w:rsidR="00CA2A70">
        <w:rPr>
          <w:rFonts w:ascii="Times New Roman" w:hAnsi="Times New Roman" w:cs="Times New Roman"/>
          <w:sz w:val="24"/>
          <w:szCs w:val="24"/>
        </w:rPr>
        <w:t>, coexisten</w:t>
      </w:r>
      <w:r w:rsidR="008E4FFE" w:rsidRPr="00115089">
        <w:rPr>
          <w:rFonts w:ascii="Times New Roman" w:hAnsi="Times New Roman" w:cs="Times New Roman"/>
          <w:sz w:val="24"/>
          <w:szCs w:val="24"/>
        </w:rPr>
        <w:t xml:space="preserve"> múltiples y heterogéneas maneras de producir, distribuir y consumir alimentos, d</w:t>
      </w:r>
      <w:r w:rsidR="00CA2A70">
        <w:rPr>
          <w:rFonts w:ascii="Times New Roman" w:hAnsi="Times New Roman" w:cs="Times New Roman"/>
          <w:sz w:val="24"/>
          <w:szCs w:val="24"/>
        </w:rPr>
        <w:t>esde aquellos con</w:t>
      </w:r>
      <w:r w:rsidR="008E4FFE" w:rsidRPr="00115089">
        <w:rPr>
          <w:rFonts w:ascii="Times New Roman" w:hAnsi="Times New Roman" w:cs="Times New Roman"/>
          <w:sz w:val="24"/>
          <w:szCs w:val="24"/>
        </w:rPr>
        <w:t xml:space="preserve"> modelos intensivos en el uso de insumos</w:t>
      </w:r>
      <w:r w:rsidR="00CA2A70">
        <w:rPr>
          <w:rFonts w:ascii="Times New Roman" w:hAnsi="Times New Roman" w:cs="Times New Roman"/>
          <w:sz w:val="24"/>
          <w:szCs w:val="24"/>
        </w:rPr>
        <w:t>, destinados a la industria</w:t>
      </w:r>
      <w:r w:rsidR="002C5FDE">
        <w:rPr>
          <w:rFonts w:ascii="Times New Roman" w:hAnsi="Times New Roman" w:cs="Times New Roman"/>
          <w:sz w:val="24"/>
          <w:szCs w:val="24"/>
        </w:rPr>
        <w:t xml:space="preserve">, para un consumo basado en cadenas largas de comercialización; hasta aquellos </w:t>
      </w:r>
      <w:r w:rsidR="008E4FFE" w:rsidRPr="00115089">
        <w:rPr>
          <w:rFonts w:ascii="Times New Roman" w:hAnsi="Times New Roman" w:cs="Times New Roman"/>
          <w:sz w:val="24"/>
          <w:szCs w:val="24"/>
        </w:rPr>
        <w:t xml:space="preserve">modelos </w:t>
      </w:r>
      <w:r w:rsidR="002C5FDE">
        <w:rPr>
          <w:rFonts w:ascii="Times New Roman" w:hAnsi="Times New Roman" w:cs="Times New Roman"/>
          <w:sz w:val="24"/>
          <w:szCs w:val="24"/>
        </w:rPr>
        <w:t xml:space="preserve">como el agroecológico </w:t>
      </w:r>
      <w:r w:rsidR="008E4FFE" w:rsidRPr="00115089">
        <w:rPr>
          <w:rFonts w:ascii="Times New Roman" w:hAnsi="Times New Roman" w:cs="Times New Roman"/>
          <w:sz w:val="24"/>
          <w:szCs w:val="24"/>
        </w:rPr>
        <w:t xml:space="preserve">que </w:t>
      </w:r>
      <w:r w:rsidR="002C5FDE">
        <w:rPr>
          <w:rFonts w:ascii="Times New Roman" w:hAnsi="Times New Roman" w:cs="Times New Roman"/>
          <w:sz w:val="24"/>
          <w:szCs w:val="24"/>
        </w:rPr>
        <w:t>producen alimentos para el consumo local y basado en cadenas cortas de comercialización.</w:t>
      </w:r>
    </w:p>
    <w:p w:rsidR="008E4FFE" w:rsidRPr="00115089" w:rsidRDefault="008E4FFE" w:rsidP="007F0E1F">
      <w:pPr>
        <w:spacing w:after="0" w:line="360" w:lineRule="auto"/>
        <w:jc w:val="both"/>
        <w:rPr>
          <w:rFonts w:ascii="Times New Roman" w:hAnsi="Times New Roman" w:cs="Times New Roman"/>
          <w:sz w:val="24"/>
          <w:szCs w:val="24"/>
        </w:rPr>
      </w:pPr>
      <w:r w:rsidRPr="00115089">
        <w:rPr>
          <w:rFonts w:ascii="Times New Roman" w:hAnsi="Times New Roman" w:cs="Times New Roman"/>
          <w:sz w:val="24"/>
          <w:szCs w:val="24"/>
        </w:rPr>
        <w:t>Si bien existen fuertes evidencias que el modelo productivo hegemónico pone en riesgo la sustentabilidad de los territorios, se reconoce tanto desde lo académico (</w:t>
      </w:r>
      <w:proofErr w:type="spellStart"/>
      <w:r w:rsidRPr="00115089">
        <w:rPr>
          <w:rFonts w:ascii="Times New Roman" w:hAnsi="Times New Roman" w:cs="Times New Roman"/>
          <w:sz w:val="24"/>
          <w:szCs w:val="24"/>
        </w:rPr>
        <w:t>Sarandón</w:t>
      </w:r>
      <w:proofErr w:type="spellEnd"/>
      <w:r w:rsidRPr="00115089">
        <w:rPr>
          <w:rFonts w:ascii="Times New Roman" w:hAnsi="Times New Roman" w:cs="Times New Roman"/>
          <w:sz w:val="24"/>
          <w:szCs w:val="24"/>
        </w:rPr>
        <w:t xml:space="preserve"> y Flores, 2014; </w:t>
      </w:r>
      <w:proofErr w:type="spellStart"/>
      <w:r w:rsidRPr="00115089">
        <w:rPr>
          <w:rFonts w:ascii="Times New Roman" w:hAnsi="Times New Roman" w:cs="Times New Roman"/>
          <w:sz w:val="24"/>
          <w:szCs w:val="24"/>
        </w:rPr>
        <w:t>Tittonel</w:t>
      </w:r>
      <w:proofErr w:type="spellEnd"/>
      <w:r w:rsidRPr="00115089">
        <w:rPr>
          <w:rFonts w:ascii="Times New Roman" w:hAnsi="Times New Roman" w:cs="Times New Roman"/>
          <w:sz w:val="24"/>
          <w:szCs w:val="24"/>
        </w:rPr>
        <w:t>, 2014; De Nicola et al. 2017) como de las prácticas cotidianas, que no es la única manera de producir, distribuir y consumir alimentos. Desde la producción, algunos procuran implementar Buenas Prácticas Agrícolas (BPA)con el objetivo de atenuar las tendencias negativas del modelo (degradación de los recursos productivos</w:t>
      </w:r>
      <w:r w:rsidR="00152319" w:rsidRPr="00115089">
        <w:rPr>
          <w:rFonts w:ascii="Times New Roman" w:hAnsi="Times New Roman" w:cs="Times New Roman"/>
          <w:sz w:val="24"/>
          <w:szCs w:val="24"/>
        </w:rPr>
        <w:t>, evitar contaminaciones químicas y microbiológicas, entre otras</w:t>
      </w:r>
      <w:r w:rsidRPr="00115089">
        <w:rPr>
          <w:rFonts w:ascii="Times New Roman" w:hAnsi="Times New Roman" w:cs="Times New Roman"/>
          <w:sz w:val="24"/>
          <w:szCs w:val="24"/>
        </w:rPr>
        <w:t>)</w:t>
      </w:r>
      <w:r w:rsidR="00152319" w:rsidRPr="00115089">
        <w:rPr>
          <w:rFonts w:ascii="Times New Roman" w:hAnsi="Times New Roman" w:cs="Times New Roman"/>
          <w:sz w:val="24"/>
          <w:szCs w:val="24"/>
        </w:rPr>
        <w:t>, o</w:t>
      </w:r>
      <w:r w:rsidRPr="00115089">
        <w:rPr>
          <w:rFonts w:ascii="Times New Roman" w:hAnsi="Times New Roman" w:cs="Times New Roman"/>
          <w:sz w:val="24"/>
          <w:szCs w:val="24"/>
        </w:rPr>
        <w:t>tros, producen aliment</w:t>
      </w:r>
      <w:r w:rsidR="00152319" w:rsidRPr="00115089">
        <w:rPr>
          <w:rFonts w:ascii="Times New Roman" w:hAnsi="Times New Roman" w:cs="Times New Roman"/>
          <w:sz w:val="24"/>
          <w:szCs w:val="24"/>
        </w:rPr>
        <w:t>os bajo un modelo agroecológico</w:t>
      </w:r>
      <w:r w:rsidRPr="00115089">
        <w:rPr>
          <w:rFonts w:ascii="Times New Roman" w:hAnsi="Times New Roman" w:cs="Times New Roman"/>
          <w:sz w:val="24"/>
          <w:szCs w:val="24"/>
        </w:rPr>
        <w:t xml:space="preserve">.Desde la demanda de alimentos, </w:t>
      </w:r>
      <w:r w:rsidR="009C5BB5">
        <w:rPr>
          <w:rFonts w:ascii="Times New Roman" w:hAnsi="Times New Roman" w:cs="Times New Roman"/>
          <w:sz w:val="24"/>
          <w:szCs w:val="24"/>
        </w:rPr>
        <w:t xml:space="preserve">también se verifica una gran heterogeneidad, donde coexisten grupos </w:t>
      </w:r>
      <w:r w:rsidRPr="00115089">
        <w:rPr>
          <w:rFonts w:ascii="Times New Roman" w:hAnsi="Times New Roman" w:cs="Times New Roman"/>
          <w:sz w:val="24"/>
          <w:szCs w:val="24"/>
        </w:rPr>
        <w:t xml:space="preserve">de consumo </w:t>
      </w:r>
      <w:r w:rsidR="00152319" w:rsidRPr="00115089">
        <w:rPr>
          <w:rFonts w:ascii="Times New Roman" w:hAnsi="Times New Roman" w:cs="Times New Roman"/>
          <w:sz w:val="24"/>
          <w:szCs w:val="24"/>
        </w:rPr>
        <w:t>con</w:t>
      </w:r>
      <w:r w:rsidRPr="00115089">
        <w:rPr>
          <w:rFonts w:ascii="Times New Roman" w:hAnsi="Times New Roman" w:cs="Times New Roman"/>
          <w:sz w:val="24"/>
          <w:szCs w:val="24"/>
        </w:rPr>
        <w:t xml:space="preserve"> cierta preocupación sobre la calidad y las formas de </w:t>
      </w:r>
      <w:r w:rsidR="00152319" w:rsidRPr="00115089">
        <w:rPr>
          <w:rFonts w:ascii="Times New Roman" w:hAnsi="Times New Roman" w:cs="Times New Roman"/>
          <w:sz w:val="24"/>
          <w:szCs w:val="24"/>
        </w:rPr>
        <w:t>producir</w:t>
      </w:r>
      <w:r w:rsidR="009C5BB5">
        <w:rPr>
          <w:rFonts w:ascii="Times New Roman" w:hAnsi="Times New Roman" w:cs="Times New Roman"/>
          <w:sz w:val="24"/>
          <w:szCs w:val="24"/>
        </w:rPr>
        <w:t xml:space="preserve">; con grandes mayorías que no tienen o no pueden detenerse a incorporar estas problemáticas en su alimentación </w:t>
      </w:r>
      <w:r w:rsidR="002C5FDE">
        <w:rPr>
          <w:rFonts w:ascii="Times New Roman" w:hAnsi="Times New Roman" w:cs="Times New Roman"/>
          <w:sz w:val="24"/>
          <w:szCs w:val="24"/>
        </w:rPr>
        <w:lastRenderedPageBreak/>
        <w:t>cotidiana</w:t>
      </w:r>
      <w:r w:rsidR="00152319" w:rsidRPr="00115089">
        <w:rPr>
          <w:rFonts w:ascii="Times New Roman" w:hAnsi="Times New Roman" w:cs="Times New Roman"/>
          <w:sz w:val="24"/>
          <w:szCs w:val="24"/>
        </w:rPr>
        <w:t xml:space="preserve">. </w:t>
      </w:r>
      <w:r w:rsidRPr="00115089">
        <w:rPr>
          <w:rFonts w:ascii="Times New Roman" w:hAnsi="Times New Roman" w:cs="Times New Roman"/>
          <w:sz w:val="24"/>
          <w:szCs w:val="24"/>
        </w:rPr>
        <w:t xml:space="preserve">Comprender la complejidad socio-productiva y las dinámicas territoriales de estos modelos, particularmente en los cinturones hortícolas, implica observar e identificar la </w:t>
      </w:r>
      <w:proofErr w:type="spellStart"/>
      <w:r w:rsidRPr="00115089">
        <w:rPr>
          <w:rFonts w:ascii="Times New Roman" w:hAnsi="Times New Roman" w:cs="Times New Roman"/>
          <w:sz w:val="24"/>
          <w:szCs w:val="24"/>
        </w:rPr>
        <w:t>co</w:t>
      </w:r>
      <w:proofErr w:type="spellEnd"/>
      <w:r w:rsidRPr="00115089">
        <w:rPr>
          <w:rFonts w:ascii="Times New Roman" w:hAnsi="Times New Roman" w:cs="Times New Roman"/>
          <w:sz w:val="24"/>
          <w:szCs w:val="24"/>
        </w:rPr>
        <w:t xml:space="preserve">-existencia </w:t>
      </w:r>
      <w:r w:rsidR="00152319" w:rsidRPr="00115089">
        <w:rPr>
          <w:rFonts w:ascii="Times New Roman" w:hAnsi="Times New Roman" w:cs="Times New Roman"/>
          <w:sz w:val="24"/>
          <w:szCs w:val="24"/>
        </w:rPr>
        <w:t>d</w:t>
      </w:r>
      <w:r w:rsidRPr="00115089">
        <w:rPr>
          <w:rFonts w:ascii="Times New Roman" w:hAnsi="Times New Roman" w:cs="Times New Roman"/>
          <w:sz w:val="24"/>
          <w:szCs w:val="24"/>
        </w:rPr>
        <w:t xml:space="preserve">e </w:t>
      </w:r>
      <w:r w:rsidR="00152319" w:rsidRPr="00115089">
        <w:rPr>
          <w:rFonts w:ascii="Times New Roman" w:hAnsi="Times New Roman" w:cs="Times New Roman"/>
          <w:sz w:val="24"/>
          <w:szCs w:val="24"/>
        </w:rPr>
        <w:t xml:space="preserve">diferentes </w:t>
      </w:r>
      <w:r w:rsidRPr="00115089">
        <w:rPr>
          <w:rFonts w:ascii="Times New Roman" w:hAnsi="Times New Roman" w:cs="Times New Roman"/>
          <w:sz w:val="24"/>
          <w:szCs w:val="24"/>
        </w:rPr>
        <w:t>modelos</w:t>
      </w:r>
      <w:r w:rsidR="00152319" w:rsidRPr="00115089">
        <w:rPr>
          <w:rFonts w:ascii="Times New Roman" w:hAnsi="Times New Roman" w:cs="Times New Roman"/>
          <w:sz w:val="24"/>
          <w:szCs w:val="24"/>
        </w:rPr>
        <w:t xml:space="preserve"> de Producción-Distribución y Consumo</w:t>
      </w:r>
      <w:r w:rsidR="00605D6D">
        <w:rPr>
          <w:rFonts w:ascii="Times New Roman" w:hAnsi="Times New Roman" w:cs="Times New Roman"/>
          <w:sz w:val="24"/>
          <w:szCs w:val="24"/>
        </w:rPr>
        <w:t>; que profundizan las heterogeneidades del territorio</w:t>
      </w:r>
      <w:r w:rsidRPr="00115089">
        <w:rPr>
          <w:rFonts w:ascii="Times New Roman" w:hAnsi="Times New Roman" w:cs="Times New Roman"/>
          <w:sz w:val="24"/>
          <w:szCs w:val="24"/>
        </w:rPr>
        <w:t>.</w:t>
      </w:r>
    </w:p>
    <w:p w:rsidR="006F4BB0" w:rsidRDefault="00F400D5" w:rsidP="007F0E1F">
      <w:pPr>
        <w:spacing w:after="0" w:line="360" w:lineRule="auto"/>
        <w:jc w:val="both"/>
        <w:rPr>
          <w:rFonts w:ascii="Times New Roman" w:hAnsi="Times New Roman" w:cs="Times New Roman"/>
          <w:sz w:val="24"/>
          <w:szCs w:val="24"/>
        </w:rPr>
      </w:pPr>
      <w:r w:rsidRPr="00115089">
        <w:rPr>
          <w:rFonts w:ascii="Times New Roman" w:hAnsi="Times New Roman" w:cs="Times New Roman"/>
          <w:sz w:val="24"/>
          <w:szCs w:val="24"/>
        </w:rPr>
        <w:t xml:space="preserve">En los espacios de </w:t>
      </w:r>
      <w:proofErr w:type="spellStart"/>
      <w:r w:rsidRPr="00115089">
        <w:rPr>
          <w:rFonts w:ascii="Times New Roman" w:hAnsi="Times New Roman" w:cs="Times New Roman"/>
          <w:sz w:val="24"/>
          <w:szCs w:val="24"/>
        </w:rPr>
        <w:t>interfase</w:t>
      </w:r>
      <w:proofErr w:type="spellEnd"/>
      <w:r w:rsidRPr="00115089">
        <w:rPr>
          <w:rFonts w:ascii="Times New Roman" w:hAnsi="Times New Roman" w:cs="Times New Roman"/>
          <w:sz w:val="24"/>
          <w:szCs w:val="24"/>
        </w:rPr>
        <w:t xml:space="preserve"> urbano-rural </w:t>
      </w:r>
      <w:r w:rsidR="008E719E" w:rsidRPr="00115089">
        <w:rPr>
          <w:rFonts w:ascii="Times New Roman" w:hAnsi="Times New Roman" w:cs="Times New Roman"/>
          <w:sz w:val="24"/>
          <w:szCs w:val="24"/>
        </w:rPr>
        <w:t xml:space="preserve"> de </w:t>
      </w:r>
      <w:r w:rsidRPr="00115089">
        <w:rPr>
          <w:rFonts w:ascii="Times New Roman" w:hAnsi="Times New Roman" w:cs="Times New Roman"/>
          <w:sz w:val="24"/>
          <w:szCs w:val="24"/>
        </w:rPr>
        <w:t xml:space="preserve"> Rosario</w:t>
      </w:r>
      <w:r w:rsidR="008E719E" w:rsidRPr="00115089">
        <w:rPr>
          <w:rFonts w:ascii="Times New Roman" w:hAnsi="Times New Roman" w:cs="Times New Roman"/>
          <w:sz w:val="24"/>
          <w:szCs w:val="24"/>
        </w:rPr>
        <w:t xml:space="preserve"> que proponemos analizar,</w:t>
      </w:r>
      <w:r w:rsidRPr="00115089">
        <w:rPr>
          <w:rFonts w:ascii="Times New Roman" w:hAnsi="Times New Roman" w:cs="Times New Roman"/>
          <w:sz w:val="24"/>
          <w:szCs w:val="24"/>
        </w:rPr>
        <w:t xml:space="preserve"> se observan complejos procesos de cambio donde se desarrollan distintas articulaciones entre actores heterogéneos. Las tensiones, disputas de poder, competencia, cooperació</w:t>
      </w:r>
      <w:r w:rsidR="002C5FDE">
        <w:rPr>
          <w:rFonts w:ascii="Times New Roman" w:hAnsi="Times New Roman" w:cs="Times New Roman"/>
          <w:sz w:val="24"/>
          <w:szCs w:val="24"/>
        </w:rPr>
        <w:t xml:space="preserve">n, </w:t>
      </w:r>
      <w:r w:rsidRPr="00115089">
        <w:rPr>
          <w:rFonts w:ascii="Times New Roman" w:hAnsi="Times New Roman" w:cs="Times New Roman"/>
          <w:sz w:val="24"/>
          <w:szCs w:val="24"/>
        </w:rPr>
        <w:t xml:space="preserve">conflictos en torno a las políticas, especialmente aquellas vinculadas con el uso de agroquímicos, conllevan transformaciones socio-territoriales, técnicas y ambientales complejas en los espacios de </w:t>
      </w:r>
      <w:proofErr w:type="spellStart"/>
      <w:r w:rsidRPr="00115089">
        <w:rPr>
          <w:rFonts w:ascii="Times New Roman" w:hAnsi="Times New Roman" w:cs="Times New Roman"/>
          <w:sz w:val="24"/>
          <w:szCs w:val="24"/>
        </w:rPr>
        <w:t>interfase</w:t>
      </w:r>
      <w:proofErr w:type="spellEnd"/>
      <w:r w:rsidRPr="00115089">
        <w:rPr>
          <w:rFonts w:ascii="Times New Roman" w:hAnsi="Times New Roman" w:cs="Times New Roman"/>
          <w:sz w:val="24"/>
          <w:szCs w:val="24"/>
        </w:rPr>
        <w:t xml:space="preserve"> rural-urbana. Muchas veces las políticas públicas y su implementación resultan de correlaciones de fuerza y de tomas de decisión del estado, y de otros actores.  </w:t>
      </w:r>
    </w:p>
    <w:p w:rsidR="00FD4DED" w:rsidRPr="00AA0E8E" w:rsidRDefault="006F4BB0" w:rsidP="007F0E1F">
      <w:pPr>
        <w:spacing w:after="0" w:line="360" w:lineRule="auto"/>
        <w:jc w:val="both"/>
      </w:pPr>
      <w:r>
        <w:rPr>
          <w:rFonts w:ascii="Times New Roman" w:hAnsi="Times New Roman" w:cs="Times New Roman"/>
          <w:sz w:val="24"/>
          <w:szCs w:val="24"/>
        </w:rPr>
        <w:t>Según Arce, “</w:t>
      </w:r>
      <w:r w:rsidR="00FD4DED" w:rsidRPr="006F4BB0">
        <w:rPr>
          <w:rFonts w:ascii="Times New Roman" w:hAnsi="Times New Roman" w:cs="Times New Roman"/>
          <w:sz w:val="24"/>
          <w:szCs w:val="24"/>
        </w:rPr>
        <w:t>las acciones c</w:t>
      </w:r>
      <w:r w:rsidR="00605D6D">
        <w:rPr>
          <w:rFonts w:ascii="Times New Roman" w:hAnsi="Times New Roman" w:cs="Times New Roman"/>
          <w:sz w:val="24"/>
          <w:szCs w:val="24"/>
        </w:rPr>
        <w:t>otidianas de los actores es</w:t>
      </w:r>
      <w:r w:rsidR="00605D6D">
        <w:rPr>
          <w:rFonts w:ascii="Times New Roman" w:hAnsi="Times New Roman" w:cs="Times New Roman"/>
          <w:sz w:val="24"/>
          <w:szCs w:val="24"/>
        </w:rPr>
        <w:softHyphen/>
        <w:t>tá</w:t>
      </w:r>
      <w:r w:rsidR="00FD4DED" w:rsidRPr="006F4BB0">
        <w:rPr>
          <w:rFonts w:ascii="Times New Roman" w:hAnsi="Times New Roman" w:cs="Times New Roman"/>
          <w:sz w:val="24"/>
          <w:szCs w:val="24"/>
        </w:rPr>
        <w:t>n situadas en complejos procesos de intervención política y de conflicto. La resistencia a la modernidad no era una oposición a la racionalidad del cambio, sino que muchas veces a las experiencias políticas y sociales de exclusión. Esto im</w:t>
      </w:r>
      <w:r w:rsidR="00FD4DED" w:rsidRPr="006F4BB0">
        <w:rPr>
          <w:rFonts w:ascii="Times New Roman" w:hAnsi="Times New Roman" w:cs="Times New Roman"/>
          <w:sz w:val="24"/>
          <w:szCs w:val="24"/>
        </w:rPr>
        <w:softHyphen/>
        <w:t>plica la necesidad de reconocer que las relaciones del estado y la sociedad civil son parte de un complejo proceso en que las políticas públicas son una continuidad, pero también el punto de partida de un proceso de intervención y que, de acuerdo con el horizonte de incrustación del espacio local en los espacios administrativos, establece la importancia de los interfaces y sus propiedades emergentes para afiliar a los actores en los proyectos y programas de desarrollo. Una perspectiva orientada al actor ayudó a explorar estas complejidades sociales. Prestó atención a las relaciones estado/so</w:t>
      </w:r>
      <w:r w:rsidR="00FD4DED" w:rsidRPr="006F4BB0">
        <w:rPr>
          <w:rFonts w:ascii="Times New Roman" w:hAnsi="Times New Roman" w:cs="Times New Roman"/>
          <w:sz w:val="24"/>
          <w:szCs w:val="24"/>
        </w:rPr>
        <w:softHyphen/>
        <w:t>ciedad civil y cómo los procesos de intervención penetraban los mundos de vida de los actores y de sus colectividades, mezclando los factores internos y externos. De esta manera, la intervención comenzó a significar cosas diferentes para las asociaciones</w:t>
      </w:r>
      <w:r w:rsidR="00FD4DED" w:rsidRPr="00AA0E8E">
        <w:rPr>
          <w:rFonts w:ascii="Times New Roman" w:hAnsi="Times New Roman" w:cs="Times New Roman"/>
          <w:sz w:val="24"/>
          <w:szCs w:val="24"/>
        </w:rPr>
        <w:t xml:space="preserve"> de intereses, las estrategias y los discursos de los actores involucrados en programas de de</w:t>
      </w:r>
      <w:r w:rsidR="00FD4DED" w:rsidRPr="00AA0E8E">
        <w:rPr>
          <w:rFonts w:ascii="Times New Roman" w:hAnsi="Times New Roman" w:cs="Times New Roman"/>
          <w:sz w:val="24"/>
          <w:szCs w:val="24"/>
        </w:rPr>
        <w:softHyphen/>
        <w:t xml:space="preserve">sarrollo. </w:t>
      </w:r>
    </w:p>
    <w:p w:rsidR="00F2672F" w:rsidRPr="00115089" w:rsidRDefault="00F2672F" w:rsidP="00115089">
      <w:pPr>
        <w:pStyle w:val="Default"/>
        <w:spacing w:line="360" w:lineRule="auto"/>
        <w:jc w:val="both"/>
        <w:rPr>
          <w:rFonts w:ascii="Times New Roman" w:hAnsi="Times New Roman" w:cs="Times New Roman"/>
          <w:bCs/>
          <w:color w:val="auto"/>
        </w:rPr>
      </w:pPr>
      <w:r w:rsidRPr="00115089">
        <w:rPr>
          <w:rFonts w:ascii="Times New Roman" w:hAnsi="Times New Roman" w:cs="Times New Roman"/>
          <w:color w:val="auto"/>
        </w:rPr>
        <w:t>Nuestro trabajo tiene como objetivo analizar</w:t>
      </w:r>
      <w:r w:rsidRPr="00115089">
        <w:rPr>
          <w:rFonts w:ascii="Times New Roman" w:hAnsi="Times New Roman" w:cs="Times New Roman"/>
          <w:color w:val="auto"/>
          <w:lang w:eastAsia="es-ES"/>
        </w:rPr>
        <w:t xml:space="preserve"> las relaciones en torno a la construcción de políticas públicas </w:t>
      </w:r>
      <w:r w:rsidRPr="00115089">
        <w:rPr>
          <w:rFonts w:ascii="Times New Roman" w:hAnsi="Times New Roman" w:cs="Times New Roman"/>
          <w:color w:val="auto"/>
        </w:rPr>
        <w:t>vinculadas a las formas de producción</w:t>
      </w:r>
      <w:r w:rsidR="00152319" w:rsidRPr="00115089">
        <w:rPr>
          <w:rFonts w:ascii="Times New Roman" w:hAnsi="Times New Roman" w:cs="Times New Roman"/>
          <w:color w:val="auto"/>
        </w:rPr>
        <w:t>-distribución y consumo</w:t>
      </w:r>
      <w:r w:rsidRPr="00115089">
        <w:rPr>
          <w:rFonts w:ascii="Times New Roman" w:hAnsi="Times New Roman" w:cs="Times New Roman"/>
          <w:color w:val="auto"/>
        </w:rPr>
        <w:t xml:space="preserve"> de alimentos, la planificación urbana y </w:t>
      </w:r>
      <w:r w:rsidRPr="00115089">
        <w:rPr>
          <w:rFonts w:ascii="Times New Roman" w:hAnsi="Times New Roman" w:cs="Times New Roman"/>
          <w:bCs/>
          <w:color w:val="auto"/>
        </w:rPr>
        <w:t xml:space="preserve">nutrición de la población </w:t>
      </w:r>
    </w:p>
    <w:p w:rsidR="00BE7C72" w:rsidRPr="000A0A8E" w:rsidRDefault="000B515D" w:rsidP="007F0E1F">
      <w:pPr>
        <w:spacing w:after="0" w:line="360" w:lineRule="auto"/>
        <w:jc w:val="both"/>
        <w:rPr>
          <w:rFonts w:ascii="Times New Roman" w:hAnsi="Times New Roman" w:cs="Times New Roman"/>
          <w:b/>
          <w:sz w:val="24"/>
          <w:szCs w:val="24"/>
        </w:rPr>
      </w:pPr>
      <w:r w:rsidRPr="000A0A8E">
        <w:rPr>
          <w:rFonts w:ascii="Times New Roman" w:hAnsi="Times New Roman" w:cs="Times New Roman"/>
          <w:b/>
          <w:sz w:val="24"/>
          <w:szCs w:val="24"/>
        </w:rPr>
        <w:t>¿</w:t>
      </w:r>
      <w:r w:rsidR="00BE7C72" w:rsidRPr="000A0A8E">
        <w:rPr>
          <w:rFonts w:ascii="Times New Roman" w:hAnsi="Times New Roman" w:cs="Times New Roman"/>
          <w:b/>
          <w:sz w:val="24"/>
          <w:szCs w:val="24"/>
        </w:rPr>
        <w:t>Qué es lo periurbano?</w:t>
      </w:r>
    </w:p>
    <w:p w:rsidR="00AF1DE1" w:rsidRPr="00115089" w:rsidRDefault="00BE7C72" w:rsidP="007F0E1F">
      <w:pPr>
        <w:spacing w:after="0" w:line="360" w:lineRule="auto"/>
        <w:jc w:val="both"/>
        <w:rPr>
          <w:rFonts w:ascii="Times New Roman" w:hAnsi="Times New Roman" w:cs="Times New Roman"/>
          <w:sz w:val="24"/>
          <w:szCs w:val="24"/>
        </w:rPr>
      </w:pPr>
      <w:r w:rsidRPr="00115089">
        <w:rPr>
          <w:rFonts w:ascii="Times New Roman" w:hAnsi="Times New Roman" w:cs="Times New Roman"/>
          <w:sz w:val="24"/>
          <w:szCs w:val="24"/>
        </w:rPr>
        <w:t>Diversos autores se han dedicado al estudio de estos e</w:t>
      </w:r>
      <w:r w:rsidR="00571C19" w:rsidRPr="00115089">
        <w:rPr>
          <w:rFonts w:ascii="Times New Roman" w:hAnsi="Times New Roman" w:cs="Times New Roman"/>
          <w:sz w:val="24"/>
          <w:szCs w:val="24"/>
        </w:rPr>
        <w:t>spacios o territorios llamados “</w:t>
      </w:r>
      <w:r w:rsidRPr="00115089">
        <w:rPr>
          <w:rFonts w:ascii="Times New Roman" w:hAnsi="Times New Roman" w:cs="Times New Roman"/>
          <w:sz w:val="24"/>
          <w:szCs w:val="24"/>
        </w:rPr>
        <w:t xml:space="preserve">periurbano”, </w:t>
      </w:r>
      <w:r w:rsidR="00E2018F" w:rsidRPr="00115089">
        <w:rPr>
          <w:rFonts w:ascii="Times New Roman" w:hAnsi="Times New Roman" w:cs="Times New Roman"/>
          <w:sz w:val="24"/>
          <w:szCs w:val="24"/>
        </w:rPr>
        <w:t>y l</w:t>
      </w:r>
      <w:r w:rsidRPr="00115089">
        <w:rPr>
          <w:rFonts w:ascii="Times New Roman" w:hAnsi="Times New Roman" w:cs="Times New Roman"/>
          <w:sz w:val="24"/>
          <w:szCs w:val="24"/>
        </w:rPr>
        <w:t xml:space="preserve">a mayoría de ello/as coinciden en definir a este espacio como una </w:t>
      </w:r>
      <w:r w:rsidRPr="00115089">
        <w:rPr>
          <w:rFonts w:ascii="Times New Roman" w:hAnsi="Times New Roman" w:cs="Times New Roman"/>
          <w:sz w:val="24"/>
          <w:szCs w:val="24"/>
        </w:rPr>
        <w:lastRenderedPageBreak/>
        <w:t xml:space="preserve">franja marginal de transición urbano-rural, que es asimilada sólo en parte por el proceso de dispersión urbana y que conserva atributos típicamente rurales. </w:t>
      </w:r>
    </w:p>
    <w:p w:rsidR="00E2018F" w:rsidRPr="00115089" w:rsidRDefault="00AF1DE1" w:rsidP="007F0E1F">
      <w:pPr>
        <w:spacing w:after="0" w:line="360" w:lineRule="auto"/>
        <w:jc w:val="both"/>
        <w:rPr>
          <w:rFonts w:ascii="Times New Roman" w:hAnsi="Times New Roman" w:cs="Times New Roman"/>
          <w:sz w:val="24"/>
          <w:szCs w:val="24"/>
        </w:rPr>
      </w:pPr>
      <w:proofErr w:type="spellStart"/>
      <w:r w:rsidRPr="00115089">
        <w:rPr>
          <w:rFonts w:ascii="Times New Roman" w:hAnsi="Times New Roman" w:cs="Times New Roman"/>
          <w:sz w:val="24"/>
          <w:szCs w:val="24"/>
        </w:rPr>
        <w:t>Barsky</w:t>
      </w:r>
      <w:proofErr w:type="spellEnd"/>
      <w:r w:rsidRPr="00115089">
        <w:rPr>
          <w:rFonts w:ascii="Times New Roman" w:hAnsi="Times New Roman" w:cs="Times New Roman"/>
          <w:sz w:val="24"/>
          <w:szCs w:val="24"/>
        </w:rPr>
        <w:t>, 2005, p</w:t>
      </w:r>
      <w:r w:rsidR="00E2018F" w:rsidRPr="00115089">
        <w:rPr>
          <w:rFonts w:ascii="Times New Roman" w:hAnsi="Times New Roman" w:cs="Times New Roman"/>
          <w:sz w:val="24"/>
          <w:szCs w:val="24"/>
        </w:rPr>
        <w:t>lantea que “el periurbano supone un complejo territorial con una situación de interfaz campo-ciudad. De difícil definición conceptual y delimitación, se trata de un territorio de borde, en consolidación, bastante inestable en cuanto a la constitución de redes sociales, en el marco de una gran heterog</w:t>
      </w:r>
      <w:r w:rsidR="0078247B" w:rsidRPr="00115089">
        <w:rPr>
          <w:rFonts w:ascii="Times New Roman" w:hAnsi="Times New Roman" w:cs="Times New Roman"/>
          <w:sz w:val="24"/>
          <w:szCs w:val="24"/>
        </w:rPr>
        <w:t>eneidad en los usos del suelo”, “De difícil definición conceptual y delimitación, cuenta con la desventaja de que es, en cuanto a objeto de investigación, un territorio “resbaladizo”, en situación transicional, en permanente transformación (o con expectativas de ser transformado), frágil, susceptible de nuevas intervenciones. Con el paso del tiempo, el periurbano “se extiende”, “se relocaliza”, “se corre de lugar”; no le otorga demasiadas garantías de permanencia al investigador.”</w:t>
      </w:r>
    </w:p>
    <w:p w:rsidR="009F5BEB" w:rsidRPr="00115089" w:rsidRDefault="009F5BEB" w:rsidP="007F0E1F">
      <w:pPr>
        <w:spacing w:after="0" w:line="360" w:lineRule="auto"/>
        <w:jc w:val="both"/>
        <w:rPr>
          <w:rFonts w:ascii="Times New Roman" w:hAnsi="Times New Roman" w:cs="Times New Roman"/>
          <w:sz w:val="24"/>
          <w:szCs w:val="24"/>
        </w:rPr>
      </w:pPr>
      <w:proofErr w:type="spellStart"/>
      <w:r w:rsidRPr="00115089">
        <w:rPr>
          <w:rFonts w:ascii="Times New Roman" w:hAnsi="Times New Roman" w:cs="Times New Roman"/>
          <w:sz w:val="24"/>
          <w:szCs w:val="24"/>
        </w:rPr>
        <w:t>Colledge</w:t>
      </w:r>
      <w:proofErr w:type="spellEnd"/>
      <w:r w:rsidRPr="00115089">
        <w:rPr>
          <w:rFonts w:ascii="Times New Roman" w:hAnsi="Times New Roman" w:cs="Times New Roman"/>
          <w:sz w:val="24"/>
          <w:szCs w:val="24"/>
        </w:rPr>
        <w:t>, quien cataloga simbólicamente a la franja periurbana como una "tierra de nadie", la describe además en base a estas siete características: - en el espacio periurbano existe una pauta de ocupación del territorio en continuo cambio; - las explotaciones agrícolas son de pequeño tamaño (como consecuencia del incremento de valor de la tierra previo a su desarrollo urbano); - la producción agrícola es intensiva (por tener la demanda asegurada); - la población es móvil y de densidad moderada o baja; la expansión residencial es rápida (representando el área de mayor crecimiento de la ciudad); - la dotación de servicios y equipamientos públicos es incompleta; - y las operaciones especulativas de edif</w:t>
      </w:r>
      <w:r w:rsidR="00571C19" w:rsidRPr="00115089">
        <w:rPr>
          <w:rFonts w:ascii="Times New Roman" w:hAnsi="Times New Roman" w:cs="Times New Roman"/>
          <w:sz w:val="24"/>
          <w:szCs w:val="24"/>
        </w:rPr>
        <w:t>icación suelen ser frecuentes</w:t>
      </w:r>
      <w:r w:rsidRPr="00115089">
        <w:rPr>
          <w:rFonts w:ascii="Times New Roman" w:hAnsi="Times New Roman" w:cs="Times New Roman"/>
          <w:sz w:val="24"/>
          <w:szCs w:val="24"/>
        </w:rPr>
        <w:t>.</w:t>
      </w:r>
    </w:p>
    <w:p w:rsidR="00546FC7" w:rsidRPr="00115089" w:rsidRDefault="00333A71" w:rsidP="007F0E1F">
      <w:pPr>
        <w:spacing w:after="0" w:line="360" w:lineRule="auto"/>
        <w:jc w:val="both"/>
        <w:rPr>
          <w:rFonts w:ascii="Times New Roman" w:hAnsi="Times New Roman" w:cs="Times New Roman"/>
          <w:sz w:val="24"/>
          <w:szCs w:val="24"/>
        </w:rPr>
      </w:pPr>
      <w:proofErr w:type="spellStart"/>
      <w:r w:rsidRPr="00115089">
        <w:rPr>
          <w:rFonts w:ascii="Times New Roman" w:hAnsi="Times New Roman" w:cs="Times New Roman"/>
          <w:sz w:val="24"/>
          <w:szCs w:val="24"/>
        </w:rPr>
        <w:t>Titonel</w:t>
      </w:r>
      <w:proofErr w:type="spellEnd"/>
      <w:r w:rsidRPr="00115089">
        <w:rPr>
          <w:rFonts w:ascii="Times New Roman" w:hAnsi="Times New Roman" w:cs="Times New Roman"/>
          <w:sz w:val="24"/>
          <w:szCs w:val="24"/>
        </w:rPr>
        <w:t xml:space="preserve"> plantea que “Las ciudades en todo el mundo crecieron donde podían alimentarse y disponer de suelos fértiles, agua y energía. Así, los cinturones verdes y los sistemas de producción de alimentos frescos de proximidad se han desarrollado de forma extendida alrededor de las principales ciudades. Esos sistemas hoy están en riesgo por fenómenos combinados, por el avance de la frontera urbana por un lado y, particularmente en el caso de algunas ciudades de la Argentina, por el avance de la frontera de la agricultura extensiva para exportación. Argentina es un país urbano y con un fuerte desarrollo del sector agropecuario. La mayor parte de su población, cerca del 94%, vive en ciudades y territorios urbanizados o en procesos acelerados de urbanización. Esto pone de relieve la necesidad de focalizar el interés en la permanente demanda de alimentos para la población y en las situaciones conflictivas – ambientales, productivas, sociales – que se presentan a menudo en el territorio periurbano. Estos territorios de </w:t>
      </w:r>
      <w:proofErr w:type="spellStart"/>
      <w:r w:rsidRPr="00115089">
        <w:rPr>
          <w:rFonts w:ascii="Times New Roman" w:hAnsi="Times New Roman" w:cs="Times New Roman"/>
          <w:sz w:val="24"/>
          <w:szCs w:val="24"/>
        </w:rPr>
        <w:t>interfase</w:t>
      </w:r>
      <w:proofErr w:type="spellEnd"/>
      <w:r w:rsidRPr="00115089">
        <w:rPr>
          <w:rFonts w:ascii="Times New Roman" w:hAnsi="Times New Roman" w:cs="Times New Roman"/>
          <w:sz w:val="24"/>
          <w:szCs w:val="24"/>
        </w:rPr>
        <w:t xml:space="preserve"> móvil entre el campo y la ciudad fueron ocupados históricamente por sistemas dedicados a la </w:t>
      </w:r>
      <w:r w:rsidRPr="00115089">
        <w:rPr>
          <w:rFonts w:ascii="Times New Roman" w:hAnsi="Times New Roman" w:cs="Times New Roman"/>
          <w:sz w:val="24"/>
          <w:szCs w:val="24"/>
        </w:rPr>
        <w:lastRenderedPageBreak/>
        <w:t xml:space="preserve">producción de alimentos frescos, intensivos en mano de obra y recursos productivos. Allí se ubicaron la mayor parte de la producción de hortalizas, la producción aviar, la apicultura, y en algunos casos hasta la producción láctea y porcina. </w:t>
      </w:r>
    </w:p>
    <w:p w:rsidR="00546FC7" w:rsidRPr="00115089" w:rsidRDefault="00546FC7" w:rsidP="007F0E1F">
      <w:pPr>
        <w:autoSpaceDE w:val="0"/>
        <w:autoSpaceDN w:val="0"/>
        <w:adjustRightInd w:val="0"/>
        <w:spacing w:after="0" w:line="360" w:lineRule="auto"/>
        <w:jc w:val="both"/>
        <w:rPr>
          <w:rFonts w:ascii="Times New Roman" w:hAnsi="Times New Roman" w:cs="Times New Roman"/>
          <w:sz w:val="24"/>
          <w:szCs w:val="24"/>
        </w:rPr>
      </w:pPr>
      <w:r w:rsidRPr="00115089">
        <w:rPr>
          <w:rFonts w:ascii="Times New Roman" w:hAnsi="Times New Roman" w:cs="Times New Roman"/>
          <w:sz w:val="24"/>
          <w:szCs w:val="24"/>
        </w:rPr>
        <w:t xml:space="preserve">Según </w:t>
      </w:r>
      <w:proofErr w:type="spellStart"/>
      <w:r w:rsidRPr="00115089">
        <w:rPr>
          <w:rFonts w:ascii="Times New Roman" w:hAnsi="Times New Roman" w:cs="Times New Roman"/>
          <w:sz w:val="24"/>
          <w:szCs w:val="24"/>
        </w:rPr>
        <w:t>Martinez</w:t>
      </w:r>
      <w:proofErr w:type="spellEnd"/>
      <w:r w:rsidRPr="00115089">
        <w:rPr>
          <w:rFonts w:ascii="Times New Roman" w:hAnsi="Times New Roman" w:cs="Times New Roman"/>
          <w:sz w:val="24"/>
          <w:szCs w:val="24"/>
        </w:rPr>
        <w:t xml:space="preserve"> et </w:t>
      </w:r>
      <w:proofErr w:type="spellStart"/>
      <w:r w:rsidRPr="00115089">
        <w:rPr>
          <w:rFonts w:ascii="Times New Roman" w:hAnsi="Times New Roman" w:cs="Times New Roman"/>
          <w:sz w:val="24"/>
          <w:szCs w:val="24"/>
        </w:rPr>
        <w:t>all</w:t>
      </w:r>
      <w:proofErr w:type="spellEnd"/>
      <w:r w:rsidRPr="00115089">
        <w:rPr>
          <w:rFonts w:ascii="Times New Roman" w:hAnsi="Times New Roman" w:cs="Times New Roman"/>
          <w:sz w:val="24"/>
          <w:szCs w:val="24"/>
        </w:rPr>
        <w:t xml:space="preserve"> “Uno de sus principales beneficios reside en que permiten disminuir el costo del tra</w:t>
      </w:r>
      <w:r w:rsidR="00AA0E8E">
        <w:rPr>
          <w:rFonts w:ascii="Times New Roman" w:hAnsi="Times New Roman" w:cs="Times New Roman"/>
          <w:sz w:val="24"/>
          <w:szCs w:val="24"/>
        </w:rPr>
        <w:t>n</w:t>
      </w:r>
      <w:r w:rsidRPr="00115089">
        <w:rPr>
          <w:rFonts w:ascii="Times New Roman" w:hAnsi="Times New Roman" w:cs="Times New Roman"/>
          <w:sz w:val="24"/>
          <w:szCs w:val="24"/>
        </w:rPr>
        <w:t xml:space="preserve">sporte tanto como su impacto ambiental, sobre todo para alimentos frescos donde, además, el tiempo entre la cosecha y consumo implica perdidas de cualidades y eventualmente la generación de desperdicios, todos aspectos que han ganado especial atención en términos de sostenibilidad. Al generarse un mayor gasto energético en combustible y refrigeración de los productos (en transporte y acopio), derivado de proveerse de grandes distancias, la producción de cercanía implica, por el contrario, un menor impacto ambiental y una moderación en el efecto de cambio climático al bajar este gasto energético. Sumado a esto, sistemas de comercialización de mayor intermediación redundan en mayores costos, aumento del precio de los alimentos y en menores oportunidades de capitalización para los productores. </w:t>
      </w:r>
    </w:p>
    <w:p w:rsidR="00546FC7" w:rsidRPr="00115089" w:rsidRDefault="007E1426" w:rsidP="007F0E1F">
      <w:pPr>
        <w:autoSpaceDE w:val="0"/>
        <w:autoSpaceDN w:val="0"/>
        <w:adjustRightInd w:val="0"/>
        <w:spacing w:after="0" w:line="360" w:lineRule="auto"/>
        <w:jc w:val="both"/>
        <w:rPr>
          <w:rFonts w:ascii="Times New Roman" w:hAnsi="Times New Roman" w:cs="Times New Roman"/>
          <w:sz w:val="24"/>
          <w:szCs w:val="24"/>
        </w:rPr>
      </w:pPr>
      <w:proofErr w:type="spellStart"/>
      <w:r w:rsidRPr="00115089">
        <w:rPr>
          <w:rFonts w:ascii="Times New Roman" w:hAnsi="Times New Roman" w:cs="Times New Roman"/>
          <w:sz w:val="24"/>
          <w:szCs w:val="24"/>
        </w:rPr>
        <w:t>Sali</w:t>
      </w:r>
      <w:proofErr w:type="spellEnd"/>
      <w:r w:rsidRPr="00115089">
        <w:rPr>
          <w:rFonts w:ascii="Times New Roman" w:hAnsi="Times New Roman" w:cs="Times New Roman"/>
          <w:sz w:val="24"/>
          <w:szCs w:val="24"/>
        </w:rPr>
        <w:t xml:space="preserve"> et al, 2012, en </w:t>
      </w:r>
      <w:r w:rsidR="0042737D" w:rsidRPr="00B05B50">
        <w:rPr>
          <w:rFonts w:ascii="Times New Roman" w:hAnsi="Times New Roman" w:cs="Times New Roman"/>
          <w:sz w:val="24"/>
          <w:szCs w:val="24"/>
        </w:rPr>
        <w:t>Martínez</w:t>
      </w:r>
      <w:r w:rsidRPr="00115089">
        <w:rPr>
          <w:rFonts w:ascii="Times New Roman" w:hAnsi="Times New Roman" w:cs="Times New Roman"/>
          <w:sz w:val="24"/>
          <w:szCs w:val="24"/>
        </w:rPr>
        <w:t xml:space="preserve">et al plantea que </w:t>
      </w:r>
      <w:r w:rsidR="00AF1DE1" w:rsidRPr="00115089">
        <w:rPr>
          <w:rFonts w:ascii="Times New Roman" w:hAnsi="Times New Roman" w:cs="Times New Roman"/>
          <w:sz w:val="24"/>
          <w:szCs w:val="24"/>
        </w:rPr>
        <w:t>“Todos</w:t>
      </w:r>
      <w:r w:rsidR="00546FC7" w:rsidRPr="00115089">
        <w:rPr>
          <w:rFonts w:ascii="Times New Roman" w:hAnsi="Times New Roman" w:cs="Times New Roman"/>
          <w:sz w:val="24"/>
          <w:szCs w:val="24"/>
        </w:rPr>
        <w:t xml:space="preserve"> estos aspectos se tornan mucho más pertinentes y determinantes para regiones metropolitanas donde millones de personas necesitan un abastecimiento constante de alimentos. La dimensión y complejidad que adquiere la producción y el abastecimiento para áreas tan densamente pobladas hace a definirlas como </w:t>
      </w:r>
      <w:r w:rsidR="00546FC7" w:rsidRPr="00115089">
        <w:rPr>
          <w:rFonts w:ascii="Times New Roman" w:hAnsi="Times New Roman" w:cs="Times New Roman"/>
          <w:i/>
          <w:iCs/>
          <w:sz w:val="24"/>
          <w:szCs w:val="24"/>
        </w:rPr>
        <w:t xml:space="preserve">sistemas agroalimentarios metropolitanos </w:t>
      </w:r>
      <w:r w:rsidR="00546FC7" w:rsidRPr="00115089">
        <w:rPr>
          <w:rFonts w:ascii="Times New Roman" w:hAnsi="Times New Roman" w:cs="Times New Roman"/>
          <w:sz w:val="24"/>
          <w:szCs w:val="24"/>
        </w:rPr>
        <w:t>-SAM-</w:t>
      </w:r>
      <w:r w:rsidRPr="00115089">
        <w:rPr>
          <w:rFonts w:ascii="Times New Roman" w:hAnsi="Times New Roman" w:cs="Times New Roman"/>
          <w:sz w:val="24"/>
          <w:szCs w:val="24"/>
        </w:rPr>
        <w:t>“</w:t>
      </w:r>
    </w:p>
    <w:p w:rsidR="00AF1DE1" w:rsidRDefault="00C66B9E" w:rsidP="007F0E1F">
      <w:pPr>
        <w:spacing w:after="0" w:line="360" w:lineRule="auto"/>
        <w:jc w:val="both"/>
        <w:rPr>
          <w:rFonts w:ascii="Times New Roman" w:hAnsi="Times New Roman" w:cs="Times New Roman"/>
          <w:b/>
          <w:color w:val="00B050"/>
          <w:sz w:val="24"/>
          <w:szCs w:val="24"/>
        </w:rPr>
      </w:pPr>
      <w:r w:rsidRPr="00115089">
        <w:rPr>
          <w:rFonts w:ascii="Times New Roman" w:hAnsi="Times New Roman" w:cs="Times New Roman"/>
          <w:sz w:val="24"/>
          <w:szCs w:val="24"/>
        </w:rPr>
        <w:t xml:space="preserve">Capel. 1994, p. 137; citado en </w:t>
      </w:r>
      <w:proofErr w:type="spellStart"/>
      <w:r w:rsidRPr="00115089">
        <w:rPr>
          <w:rFonts w:ascii="Times New Roman" w:hAnsi="Times New Roman" w:cs="Times New Roman"/>
          <w:sz w:val="24"/>
          <w:szCs w:val="24"/>
        </w:rPr>
        <w:t>Barsky</w:t>
      </w:r>
      <w:proofErr w:type="spellEnd"/>
      <w:r w:rsidRPr="00115089">
        <w:rPr>
          <w:rFonts w:ascii="Times New Roman" w:hAnsi="Times New Roman" w:cs="Times New Roman"/>
          <w:sz w:val="24"/>
          <w:szCs w:val="24"/>
        </w:rPr>
        <w:t xml:space="preserve"> plantea que, </w:t>
      </w:r>
      <w:r w:rsidR="00B05B50">
        <w:rPr>
          <w:rFonts w:ascii="Times New Roman" w:hAnsi="Times New Roman" w:cs="Times New Roman"/>
          <w:sz w:val="24"/>
          <w:szCs w:val="24"/>
        </w:rPr>
        <w:t>“</w:t>
      </w:r>
      <w:r w:rsidRPr="00115089">
        <w:rPr>
          <w:rFonts w:ascii="Times New Roman" w:hAnsi="Times New Roman" w:cs="Times New Roman"/>
          <w:sz w:val="24"/>
          <w:szCs w:val="24"/>
        </w:rPr>
        <w:t>el periurbano posee la mayor complejidad de usos del suelo mezclados que puede observarse en toda la Tierra. Aparentemente la distribución de estos usos parece obedecer al azar</w:t>
      </w:r>
      <w:r w:rsidR="00AF1DE1" w:rsidRPr="00115089">
        <w:rPr>
          <w:rFonts w:ascii="Times New Roman" w:hAnsi="Times New Roman" w:cs="Times New Roman"/>
          <w:sz w:val="24"/>
          <w:szCs w:val="24"/>
        </w:rPr>
        <w:t>”</w:t>
      </w:r>
      <w:r w:rsidR="00B05B50">
        <w:rPr>
          <w:rFonts w:ascii="Times New Roman" w:hAnsi="Times New Roman" w:cs="Times New Roman"/>
          <w:b/>
          <w:color w:val="00B050"/>
          <w:sz w:val="24"/>
          <w:szCs w:val="24"/>
        </w:rPr>
        <w:t>.</w:t>
      </w:r>
    </w:p>
    <w:p w:rsidR="00B05B50" w:rsidRPr="00B05B50" w:rsidRDefault="00B05B50" w:rsidP="007F0E1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Aradas </w:t>
      </w:r>
      <w:proofErr w:type="spellStart"/>
      <w:r>
        <w:rPr>
          <w:rFonts w:ascii="Times New Roman" w:hAnsi="Times New Roman" w:cs="Times New Roman"/>
          <w:sz w:val="24"/>
          <w:szCs w:val="24"/>
        </w:rPr>
        <w:t>Diaz</w:t>
      </w:r>
      <w:proofErr w:type="spellEnd"/>
      <w:r>
        <w:rPr>
          <w:rFonts w:ascii="Times New Roman" w:hAnsi="Times New Roman" w:cs="Times New Roman"/>
          <w:sz w:val="24"/>
          <w:szCs w:val="24"/>
        </w:rPr>
        <w:t xml:space="preserve"> et al (2019) plantea que “</w:t>
      </w:r>
      <w:r w:rsidRPr="00B05B50">
        <w:rPr>
          <w:rFonts w:ascii="Times New Roman" w:hAnsi="Times New Roman" w:cs="Times New Roman"/>
          <w:sz w:val="24"/>
          <w:szCs w:val="24"/>
        </w:rPr>
        <w:t>En el suelo periurbano conviven distintos elementos y actores que resultan en un paisaje particular con dinámicas propias: la naturaleza (topografía, vientos, cursos de agua, flora y fauna), los sistemas productivos variados (especialmente la producción  rural  extensiva e intensiva), las infraestructuras y los espacios habitacionales y/o productivos  (viviendas rurales o loteos recientes deslindados de las plantas urbanas, establecimientos productivos rurales, escuelas, centros recreativos, áreas protegidas)</w:t>
      </w:r>
      <w:r>
        <w:rPr>
          <w:rFonts w:ascii="Times New Roman" w:hAnsi="Times New Roman" w:cs="Times New Roman"/>
          <w:sz w:val="24"/>
          <w:szCs w:val="24"/>
        </w:rPr>
        <w:t xml:space="preserve">. </w:t>
      </w:r>
      <w:r w:rsidRPr="00B05B50">
        <w:rPr>
          <w:rFonts w:ascii="Times New Roman" w:hAnsi="Times New Roman" w:cs="Times New Roman"/>
          <w:sz w:val="24"/>
          <w:szCs w:val="24"/>
        </w:rPr>
        <w:t xml:space="preserve">Debido a su ubicación en el borde de las áreas urbanas de las localidades, en el espacio periurbano conviven distintos grupos sociales con agendas divergentes. Por un lado, se encuentran aquellos dueños o arrendatarios de parcelas utilizadas para la producción rural, tanto intensiva como extensiva, que han trabajado la tierra por años. Por el otro, están aquellos inversores interesados en recalificar el suelo como urbano y realizar emprendimientos inmobiliarios. A esto se le </w:t>
      </w:r>
      <w:r w:rsidRPr="00B05B50">
        <w:rPr>
          <w:rFonts w:ascii="Times New Roman" w:hAnsi="Times New Roman" w:cs="Times New Roman"/>
          <w:sz w:val="24"/>
          <w:szCs w:val="24"/>
        </w:rPr>
        <w:lastRenderedPageBreak/>
        <w:t>suman los vecinos y habitantes de las localidades que demandan una transformación de esos esp</w:t>
      </w:r>
      <w:r>
        <w:rPr>
          <w:rFonts w:ascii="Times New Roman" w:hAnsi="Times New Roman" w:cs="Times New Roman"/>
          <w:sz w:val="24"/>
          <w:szCs w:val="24"/>
        </w:rPr>
        <w:t>acios. Los gobiernos locales son a</w:t>
      </w:r>
      <w:r w:rsidRPr="00B05B50">
        <w:rPr>
          <w:rFonts w:ascii="Times New Roman" w:hAnsi="Times New Roman" w:cs="Times New Roman"/>
          <w:sz w:val="24"/>
          <w:szCs w:val="24"/>
        </w:rPr>
        <w:t>ctor</w:t>
      </w:r>
      <w:r>
        <w:rPr>
          <w:rFonts w:ascii="Times New Roman" w:hAnsi="Times New Roman" w:cs="Times New Roman"/>
          <w:sz w:val="24"/>
          <w:szCs w:val="24"/>
        </w:rPr>
        <w:t>es</w:t>
      </w:r>
      <w:r w:rsidRPr="00B05B50">
        <w:rPr>
          <w:rFonts w:ascii="Times New Roman" w:hAnsi="Times New Roman" w:cs="Times New Roman"/>
          <w:sz w:val="24"/>
          <w:szCs w:val="24"/>
        </w:rPr>
        <w:t xml:space="preserve"> clave</w:t>
      </w:r>
      <w:r>
        <w:rPr>
          <w:rFonts w:ascii="Times New Roman" w:hAnsi="Times New Roman" w:cs="Times New Roman"/>
          <w:sz w:val="24"/>
          <w:szCs w:val="24"/>
        </w:rPr>
        <w:t>s</w:t>
      </w:r>
      <w:r w:rsidRPr="00B05B50">
        <w:rPr>
          <w:rFonts w:ascii="Times New Roman" w:hAnsi="Times New Roman" w:cs="Times New Roman"/>
          <w:sz w:val="24"/>
          <w:szCs w:val="24"/>
        </w:rPr>
        <w:t xml:space="preserve"> en la gestión y reorganización de este espacio, implementado planes de ordenamiento territorial y normativas que contribuyan a su cumplimiento de manera armoniosa</w:t>
      </w:r>
      <w:r>
        <w:rPr>
          <w:rFonts w:ascii="Times New Roman" w:hAnsi="Times New Roman" w:cs="Times New Roman"/>
          <w:sz w:val="24"/>
          <w:szCs w:val="24"/>
        </w:rPr>
        <w:t>.”</w:t>
      </w:r>
    </w:p>
    <w:p w:rsidR="00AB665E" w:rsidRPr="00115089" w:rsidRDefault="00AF1DE1" w:rsidP="007F0E1F">
      <w:pPr>
        <w:spacing w:after="0" w:line="360" w:lineRule="auto"/>
        <w:jc w:val="both"/>
        <w:rPr>
          <w:rFonts w:ascii="Times New Roman" w:hAnsi="Times New Roman" w:cs="Times New Roman"/>
          <w:b/>
          <w:sz w:val="24"/>
          <w:szCs w:val="24"/>
        </w:rPr>
      </w:pPr>
      <w:r w:rsidRPr="00115089">
        <w:rPr>
          <w:rFonts w:ascii="Times New Roman" w:hAnsi="Times New Roman" w:cs="Times New Roman"/>
          <w:b/>
          <w:sz w:val="24"/>
          <w:szCs w:val="24"/>
        </w:rPr>
        <w:t>E</w:t>
      </w:r>
      <w:r w:rsidR="00AB665E" w:rsidRPr="00115089">
        <w:rPr>
          <w:rFonts w:ascii="Times New Roman" w:hAnsi="Times New Roman" w:cs="Times New Roman"/>
          <w:b/>
          <w:sz w:val="24"/>
          <w:szCs w:val="24"/>
        </w:rPr>
        <w:t>l periurbano de Rosario</w:t>
      </w:r>
    </w:p>
    <w:p w:rsidR="001F29C9" w:rsidRPr="00115089" w:rsidRDefault="00CC08F0" w:rsidP="007F0E1F">
      <w:pPr>
        <w:autoSpaceDE w:val="0"/>
        <w:autoSpaceDN w:val="0"/>
        <w:adjustRightInd w:val="0"/>
        <w:spacing w:after="0" w:line="360" w:lineRule="auto"/>
        <w:jc w:val="both"/>
        <w:rPr>
          <w:rFonts w:ascii="Times New Roman" w:hAnsi="Times New Roman" w:cs="Times New Roman"/>
          <w:sz w:val="24"/>
          <w:szCs w:val="24"/>
        </w:rPr>
      </w:pPr>
      <w:r w:rsidRPr="00115089">
        <w:rPr>
          <w:rFonts w:ascii="Times New Roman" w:hAnsi="Times New Roman" w:cs="Times New Roman"/>
          <w:sz w:val="24"/>
          <w:szCs w:val="24"/>
        </w:rPr>
        <w:t>Nuestro trabajo se focaliza en el</w:t>
      </w:r>
      <w:r w:rsidR="001F29C9" w:rsidRPr="00115089">
        <w:rPr>
          <w:rFonts w:ascii="Times New Roman" w:hAnsi="Times New Roman" w:cs="Times New Roman"/>
          <w:sz w:val="24"/>
          <w:szCs w:val="24"/>
        </w:rPr>
        <w:t>cinturón verde (u hortícola)</w:t>
      </w:r>
      <w:r w:rsidRPr="00115089">
        <w:rPr>
          <w:rFonts w:ascii="Times New Roman" w:hAnsi="Times New Roman" w:cs="Times New Roman"/>
          <w:sz w:val="24"/>
          <w:szCs w:val="24"/>
        </w:rPr>
        <w:t xml:space="preserve"> de Rosario, que se encuentra en gran parte dentro de los que se denomina periurbano. </w:t>
      </w:r>
    </w:p>
    <w:p w:rsidR="001F29C9" w:rsidRPr="00115089" w:rsidRDefault="009C5BB5" w:rsidP="007F0E1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 Pace, </w:t>
      </w:r>
      <w:proofErr w:type="spellStart"/>
      <w:r>
        <w:rPr>
          <w:rFonts w:ascii="Times New Roman" w:hAnsi="Times New Roman" w:cs="Times New Roman"/>
          <w:sz w:val="24"/>
          <w:szCs w:val="24"/>
        </w:rPr>
        <w:t>Crojethovich</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Barsky</w:t>
      </w:r>
      <w:proofErr w:type="spellEnd"/>
      <w:r>
        <w:rPr>
          <w:rFonts w:ascii="Times New Roman" w:hAnsi="Times New Roman" w:cs="Times New Roman"/>
          <w:sz w:val="24"/>
          <w:szCs w:val="24"/>
        </w:rPr>
        <w:t>(</w:t>
      </w:r>
      <w:r w:rsidR="001F29C9" w:rsidRPr="00115089">
        <w:rPr>
          <w:rFonts w:ascii="Times New Roman" w:hAnsi="Times New Roman" w:cs="Times New Roman"/>
          <w:sz w:val="24"/>
          <w:szCs w:val="24"/>
        </w:rPr>
        <w:t>2005</w:t>
      </w:r>
      <w:r>
        <w:rPr>
          <w:rFonts w:ascii="Times New Roman" w:hAnsi="Times New Roman" w:cs="Times New Roman"/>
          <w:sz w:val="24"/>
          <w:szCs w:val="24"/>
        </w:rPr>
        <w:t>), p</w:t>
      </w:r>
      <w:r w:rsidR="001F29C9" w:rsidRPr="00115089">
        <w:rPr>
          <w:rFonts w:ascii="Times New Roman" w:hAnsi="Times New Roman" w:cs="Times New Roman"/>
          <w:sz w:val="24"/>
          <w:szCs w:val="24"/>
        </w:rPr>
        <w:t xml:space="preserve">lantean que en Argentina, se denomina “cinturón verde” al espacio periurbano conformado por una trama de quintas o huertas familiares </w:t>
      </w:r>
      <w:r w:rsidR="0042737D">
        <w:rPr>
          <w:rFonts w:ascii="Times New Roman" w:hAnsi="Times New Roman" w:cs="Times New Roman"/>
          <w:sz w:val="24"/>
          <w:szCs w:val="24"/>
        </w:rPr>
        <w:t>-</w:t>
      </w:r>
      <w:r w:rsidR="001F29C9" w:rsidRPr="00115089">
        <w:rPr>
          <w:rFonts w:ascii="Times New Roman" w:hAnsi="Times New Roman" w:cs="Times New Roman"/>
          <w:sz w:val="24"/>
          <w:szCs w:val="24"/>
        </w:rPr>
        <w:t>y otras de características más empresariales- que rodean a las grandes ciudades, cuya producción se destina especialmente a verduras de hoja y hortalizas de estación. La lógica de localización de estas actividades altamente intensivas en el uso de los factores de la producción (tierra, trabajo y capital) responde a su cercanía geográfica con respecto a los grandes centros urbanos, aprovechando intersticios o zonas de vacancia para establecerse. Desde un punto de vista económico, el “cinturón verde” cumple funciones de abastecimiento alimentario a la población de la ciudad</w:t>
      </w:r>
      <w:r w:rsidR="00317E7D" w:rsidRPr="00115089">
        <w:rPr>
          <w:rFonts w:ascii="Times New Roman" w:hAnsi="Times New Roman" w:cs="Times New Roman"/>
          <w:sz w:val="24"/>
          <w:szCs w:val="24"/>
        </w:rPr>
        <w:t>.</w:t>
      </w:r>
    </w:p>
    <w:p w:rsidR="00CC08F0" w:rsidRPr="00115089" w:rsidRDefault="00317E7D" w:rsidP="007F0E1F">
      <w:pPr>
        <w:autoSpaceDE w:val="0"/>
        <w:autoSpaceDN w:val="0"/>
        <w:adjustRightInd w:val="0"/>
        <w:spacing w:after="0" w:line="360" w:lineRule="auto"/>
        <w:jc w:val="both"/>
        <w:rPr>
          <w:rFonts w:ascii="Times New Roman" w:hAnsi="Times New Roman" w:cs="Times New Roman"/>
          <w:sz w:val="24"/>
          <w:szCs w:val="24"/>
        </w:rPr>
      </w:pPr>
      <w:r w:rsidRPr="00115089">
        <w:rPr>
          <w:rFonts w:ascii="Times New Roman" w:hAnsi="Times New Roman" w:cs="Times New Roman"/>
          <w:sz w:val="24"/>
          <w:szCs w:val="24"/>
        </w:rPr>
        <w:t>El</w:t>
      </w:r>
      <w:r w:rsidR="001F29C9" w:rsidRPr="00115089">
        <w:rPr>
          <w:rFonts w:ascii="Times New Roman" w:hAnsi="Times New Roman" w:cs="Times New Roman"/>
          <w:sz w:val="24"/>
          <w:szCs w:val="24"/>
        </w:rPr>
        <w:t xml:space="preserve"> cinturón verde </w:t>
      </w:r>
      <w:r w:rsidRPr="00115089">
        <w:rPr>
          <w:rFonts w:ascii="Times New Roman" w:hAnsi="Times New Roman" w:cs="Times New Roman"/>
          <w:sz w:val="24"/>
          <w:szCs w:val="24"/>
        </w:rPr>
        <w:t>d</w:t>
      </w:r>
      <w:r w:rsidR="001F29C9" w:rsidRPr="00115089">
        <w:rPr>
          <w:rFonts w:ascii="Times New Roman" w:hAnsi="Times New Roman" w:cs="Times New Roman"/>
          <w:sz w:val="24"/>
          <w:szCs w:val="24"/>
        </w:rPr>
        <w:t xml:space="preserve">el área metropolitana de Rosario; </w:t>
      </w:r>
      <w:r w:rsidR="00CC08F0" w:rsidRPr="00115089">
        <w:rPr>
          <w:rFonts w:ascii="Times New Roman" w:hAnsi="Times New Roman" w:cs="Times New Roman"/>
          <w:sz w:val="24"/>
          <w:szCs w:val="24"/>
        </w:rPr>
        <w:t xml:space="preserve">abarca al Norte Granadero </w:t>
      </w:r>
      <w:proofErr w:type="spellStart"/>
      <w:r w:rsidR="00CC08F0" w:rsidRPr="00115089">
        <w:rPr>
          <w:rFonts w:ascii="Times New Roman" w:hAnsi="Times New Roman" w:cs="Times New Roman"/>
          <w:sz w:val="24"/>
          <w:szCs w:val="24"/>
        </w:rPr>
        <w:t>Baigorria</w:t>
      </w:r>
      <w:proofErr w:type="spellEnd"/>
      <w:r w:rsidR="00CC08F0" w:rsidRPr="00115089">
        <w:rPr>
          <w:rFonts w:ascii="Times New Roman" w:hAnsi="Times New Roman" w:cs="Times New Roman"/>
          <w:sz w:val="24"/>
          <w:szCs w:val="24"/>
        </w:rPr>
        <w:t>,</w:t>
      </w:r>
      <w:r w:rsidR="006D79D9" w:rsidRPr="00115089">
        <w:rPr>
          <w:rFonts w:ascii="Times New Roman" w:hAnsi="Times New Roman" w:cs="Times New Roman"/>
          <w:sz w:val="24"/>
          <w:szCs w:val="24"/>
        </w:rPr>
        <w:t xml:space="preserve"> al Sur Villa Constitución, al Oeste </w:t>
      </w:r>
      <w:proofErr w:type="spellStart"/>
      <w:r w:rsidR="006D79D9" w:rsidRPr="00115089">
        <w:rPr>
          <w:rFonts w:ascii="Times New Roman" w:hAnsi="Times New Roman" w:cs="Times New Roman"/>
          <w:sz w:val="24"/>
          <w:szCs w:val="24"/>
        </w:rPr>
        <w:t>Soldini</w:t>
      </w:r>
      <w:proofErr w:type="spellEnd"/>
      <w:r w:rsidR="006D79D9" w:rsidRPr="00115089">
        <w:rPr>
          <w:rFonts w:ascii="Times New Roman" w:hAnsi="Times New Roman" w:cs="Times New Roman"/>
          <w:sz w:val="24"/>
          <w:szCs w:val="24"/>
        </w:rPr>
        <w:t xml:space="preserve"> y al </w:t>
      </w:r>
      <w:r w:rsidR="00CC08F0" w:rsidRPr="00115089">
        <w:rPr>
          <w:rFonts w:ascii="Times New Roman" w:hAnsi="Times New Roman" w:cs="Times New Roman"/>
          <w:sz w:val="24"/>
          <w:szCs w:val="24"/>
        </w:rPr>
        <w:t>este el Río Paraná.Siguiendo el Informe sobre “Desarrollo periurbano y rural” realizado por el Ente de Coordinación Metropolitana, encontramos las siguientes localidades del periurbano, con sus respectivas características productivas</w:t>
      </w:r>
      <w:r w:rsidRPr="00115089">
        <w:rPr>
          <w:rFonts w:ascii="Times New Roman" w:hAnsi="Times New Roman" w:cs="Times New Roman"/>
          <w:sz w:val="24"/>
          <w:szCs w:val="24"/>
        </w:rPr>
        <w:t xml:space="preserve"> hortícolas</w:t>
      </w:r>
      <w:r w:rsidR="00CC08F0" w:rsidRPr="00115089">
        <w:rPr>
          <w:rFonts w:ascii="Times New Roman" w:hAnsi="Times New Roman" w:cs="Times New Roman"/>
          <w:sz w:val="24"/>
          <w:szCs w:val="24"/>
        </w:rPr>
        <w:t>.</w:t>
      </w:r>
    </w:p>
    <w:p w:rsidR="00CC08F0" w:rsidRPr="00115089" w:rsidRDefault="00C62C88" w:rsidP="007F0E1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Villa Gobernador Gálvez,</w:t>
      </w:r>
      <w:r w:rsidR="00CC08F0" w:rsidRPr="00115089">
        <w:rPr>
          <w:rFonts w:ascii="Times New Roman" w:hAnsi="Times New Roman" w:cs="Times New Roman"/>
          <w:b/>
          <w:bCs/>
          <w:sz w:val="24"/>
          <w:szCs w:val="24"/>
        </w:rPr>
        <w:t xml:space="preserve"> Sur</w:t>
      </w:r>
      <w:r w:rsidR="00312ABD" w:rsidRPr="00115089">
        <w:rPr>
          <w:rFonts w:ascii="Times New Roman" w:hAnsi="Times New Roman" w:cs="Times New Roman"/>
          <w:sz w:val="24"/>
          <w:szCs w:val="24"/>
        </w:rPr>
        <w:t>: Este espacio periurbano</w:t>
      </w:r>
      <w:r>
        <w:rPr>
          <w:rFonts w:ascii="Times New Roman" w:hAnsi="Times New Roman" w:cs="Times New Roman"/>
          <w:sz w:val="24"/>
          <w:szCs w:val="24"/>
        </w:rPr>
        <w:t xml:space="preserve"> incluye </w:t>
      </w:r>
      <w:r w:rsidR="00CC08F0" w:rsidRPr="00115089">
        <w:rPr>
          <w:rFonts w:ascii="Times New Roman" w:hAnsi="Times New Roman" w:cs="Times New Roman"/>
          <w:sz w:val="24"/>
          <w:szCs w:val="24"/>
        </w:rPr>
        <w:t>una alta pres</w:t>
      </w:r>
      <w:r w:rsidR="00317E7D" w:rsidRPr="00115089">
        <w:rPr>
          <w:rFonts w:ascii="Times New Roman" w:hAnsi="Times New Roman" w:cs="Times New Roman"/>
          <w:sz w:val="24"/>
          <w:szCs w:val="24"/>
        </w:rPr>
        <w:t>e</w:t>
      </w:r>
      <w:r w:rsidR="00D529CC">
        <w:rPr>
          <w:rFonts w:ascii="Times New Roman" w:hAnsi="Times New Roman" w:cs="Times New Roman"/>
          <w:sz w:val="24"/>
          <w:szCs w:val="24"/>
        </w:rPr>
        <w:t>ncia de quintas e invernaderos</w:t>
      </w:r>
      <w:r w:rsidR="00CC08F0" w:rsidRPr="00115089">
        <w:rPr>
          <w:rFonts w:ascii="Times New Roman" w:hAnsi="Times New Roman" w:cs="Times New Roman"/>
          <w:sz w:val="24"/>
          <w:szCs w:val="24"/>
        </w:rPr>
        <w:t xml:space="preserve">. </w:t>
      </w:r>
    </w:p>
    <w:p w:rsidR="00CC08F0" w:rsidRPr="00115089" w:rsidRDefault="00C62C88" w:rsidP="00115089">
      <w:pPr>
        <w:pStyle w:val="Default"/>
        <w:spacing w:line="360" w:lineRule="auto"/>
        <w:jc w:val="both"/>
        <w:rPr>
          <w:rFonts w:ascii="Times New Roman" w:eastAsiaTheme="minorHAnsi" w:hAnsi="Times New Roman" w:cs="Times New Roman"/>
          <w:color w:val="auto"/>
        </w:rPr>
      </w:pPr>
      <w:r>
        <w:rPr>
          <w:rFonts w:ascii="Times New Roman" w:hAnsi="Times New Roman" w:cs="Times New Roman"/>
          <w:b/>
          <w:bCs/>
          <w:color w:val="auto"/>
        </w:rPr>
        <w:t>Alvear,</w:t>
      </w:r>
      <w:r w:rsidR="00317E7D" w:rsidRPr="00115089">
        <w:rPr>
          <w:rFonts w:ascii="Times New Roman" w:eastAsiaTheme="minorHAnsi" w:hAnsi="Times New Roman" w:cs="Times New Roman"/>
          <w:b/>
          <w:bCs/>
          <w:color w:val="auto"/>
        </w:rPr>
        <w:t xml:space="preserve">Sur: </w:t>
      </w:r>
      <w:r w:rsidR="00CC08F0" w:rsidRPr="00115089">
        <w:rPr>
          <w:rFonts w:ascii="Times New Roman" w:hAnsi="Times New Roman" w:cs="Times New Roman"/>
          <w:color w:val="auto"/>
        </w:rPr>
        <w:t xml:space="preserve">Si bien existen quintas en las cercanías del pueblo, prevalecen los cultivos </w:t>
      </w:r>
      <w:r>
        <w:rPr>
          <w:rFonts w:ascii="Times New Roman" w:hAnsi="Times New Roman" w:cs="Times New Roman"/>
          <w:color w:val="auto"/>
        </w:rPr>
        <w:t>extensivos (</w:t>
      </w:r>
      <w:r w:rsidR="00CC08F0" w:rsidRPr="00115089">
        <w:rPr>
          <w:rFonts w:ascii="Times New Roman" w:hAnsi="Times New Roman" w:cs="Times New Roman"/>
          <w:color w:val="auto"/>
        </w:rPr>
        <w:t>soja y</w:t>
      </w:r>
      <w:r w:rsidR="00317E7D" w:rsidRPr="00115089">
        <w:rPr>
          <w:rFonts w:ascii="Times New Roman" w:hAnsi="Times New Roman" w:cs="Times New Roman"/>
          <w:color w:val="auto"/>
        </w:rPr>
        <w:t xml:space="preserve"> el trigo</w:t>
      </w:r>
      <w:r>
        <w:rPr>
          <w:rFonts w:ascii="Times New Roman" w:hAnsi="Times New Roman" w:cs="Times New Roman"/>
          <w:color w:val="auto"/>
        </w:rPr>
        <w:t>)</w:t>
      </w:r>
      <w:r w:rsidR="00317E7D" w:rsidRPr="00115089">
        <w:rPr>
          <w:rFonts w:ascii="Times New Roman" w:hAnsi="Times New Roman" w:cs="Times New Roman"/>
          <w:color w:val="auto"/>
        </w:rPr>
        <w:t xml:space="preserve">. </w:t>
      </w:r>
    </w:p>
    <w:p w:rsidR="003C191A" w:rsidRPr="00115089" w:rsidRDefault="001B46D4" w:rsidP="007F0E1F">
      <w:pPr>
        <w:autoSpaceDE w:val="0"/>
        <w:autoSpaceDN w:val="0"/>
        <w:adjustRightInd w:val="0"/>
        <w:spacing w:after="0" w:line="360" w:lineRule="auto"/>
        <w:jc w:val="both"/>
        <w:rPr>
          <w:rFonts w:ascii="Times New Roman" w:hAnsi="Times New Roman" w:cs="Times New Roman"/>
          <w:sz w:val="24"/>
          <w:szCs w:val="24"/>
        </w:rPr>
      </w:pPr>
      <w:r w:rsidRPr="00115089">
        <w:rPr>
          <w:rFonts w:ascii="Times New Roman" w:hAnsi="Times New Roman" w:cs="Times New Roman"/>
          <w:b/>
          <w:sz w:val="24"/>
          <w:szCs w:val="24"/>
        </w:rPr>
        <w:t>Pueblo Est</w:t>
      </w:r>
      <w:r w:rsidR="006D79D9" w:rsidRPr="00115089">
        <w:rPr>
          <w:rFonts w:ascii="Times New Roman" w:hAnsi="Times New Roman" w:cs="Times New Roman"/>
          <w:b/>
          <w:sz w:val="24"/>
          <w:szCs w:val="24"/>
        </w:rPr>
        <w:t>h</w:t>
      </w:r>
      <w:r w:rsidRPr="00115089">
        <w:rPr>
          <w:rFonts w:ascii="Times New Roman" w:hAnsi="Times New Roman" w:cs="Times New Roman"/>
          <w:b/>
          <w:sz w:val="24"/>
          <w:szCs w:val="24"/>
        </w:rPr>
        <w:t xml:space="preserve">er, </w:t>
      </w:r>
      <w:r w:rsidR="00317E7D" w:rsidRPr="00115089">
        <w:rPr>
          <w:rFonts w:ascii="Times New Roman" w:hAnsi="Times New Roman" w:cs="Times New Roman"/>
          <w:b/>
          <w:bCs/>
          <w:sz w:val="24"/>
          <w:szCs w:val="24"/>
        </w:rPr>
        <w:t>Sur: las</w:t>
      </w:r>
      <w:r w:rsidR="003C191A" w:rsidRPr="00115089">
        <w:rPr>
          <w:rFonts w:ascii="Times New Roman" w:hAnsi="Times New Roman" w:cs="Times New Roman"/>
          <w:sz w:val="24"/>
          <w:szCs w:val="24"/>
        </w:rPr>
        <w:t xml:space="preserve"> áreas urbanas se presentan en franjas intercaladas con franjas productivas, dando como resultado caminos donde ambas situaciones se encuentran enfrentadas. A su vez, existen en Pueblo Esther vacíos dentro del área residencial donde se establecen quintas hortícolas. Esta situación de convivencia entre los usos residenciales y productivos resulta en un paisaje único que caracteriza a la localidad. Posee una gran variedad de productos entre los cuales se destacan la producción de arvejas, espárragos, papa y perejil. Al mismo tiempo, varias de las parcelas más cercanas a las áreas residenciales se encuentran ocupadas por quintas de producción intensiva. </w:t>
      </w:r>
    </w:p>
    <w:p w:rsidR="00317E7D" w:rsidRPr="00115089" w:rsidRDefault="00C62C88" w:rsidP="007F0E1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General Lagos, </w:t>
      </w:r>
      <w:r w:rsidR="00CC08F0" w:rsidRPr="00115089">
        <w:rPr>
          <w:rFonts w:ascii="Times New Roman" w:hAnsi="Times New Roman" w:cs="Times New Roman"/>
          <w:b/>
          <w:bCs/>
          <w:sz w:val="24"/>
          <w:szCs w:val="24"/>
        </w:rPr>
        <w:t>Sur</w:t>
      </w:r>
      <w:r>
        <w:rPr>
          <w:rFonts w:ascii="Times New Roman" w:hAnsi="Times New Roman" w:cs="Times New Roman"/>
          <w:b/>
          <w:bCs/>
          <w:sz w:val="24"/>
          <w:szCs w:val="24"/>
        </w:rPr>
        <w:t xml:space="preserve">: </w:t>
      </w:r>
      <w:r w:rsidR="00CC08F0" w:rsidRPr="00115089">
        <w:rPr>
          <w:rFonts w:ascii="Times New Roman" w:hAnsi="Times New Roman" w:cs="Times New Roman"/>
          <w:sz w:val="24"/>
          <w:szCs w:val="24"/>
        </w:rPr>
        <w:t>La planta urbana de General Lagos, presenta en su interior huertas</w:t>
      </w:r>
      <w:r>
        <w:rPr>
          <w:rFonts w:ascii="Times New Roman" w:hAnsi="Times New Roman" w:cs="Times New Roman"/>
          <w:sz w:val="24"/>
          <w:szCs w:val="24"/>
        </w:rPr>
        <w:t>, que cultivan</w:t>
      </w:r>
      <w:r w:rsidR="00CC08F0" w:rsidRPr="00115089">
        <w:rPr>
          <w:rFonts w:ascii="Times New Roman" w:hAnsi="Times New Roman" w:cs="Times New Roman"/>
          <w:sz w:val="24"/>
          <w:szCs w:val="24"/>
        </w:rPr>
        <w:t xml:space="preserve"> una gran variedad de productos</w:t>
      </w:r>
      <w:r>
        <w:rPr>
          <w:rFonts w:ascii="Times New Roman" w:hAnsi="Times New Roman" w:cs="Times New Roman"/>
          <w:sz w:val="24"/>
          <w:szCs w:val="24"/>
        </w:rPr>
        <w:t xml:space="preserve"> (</w:t>
      </w:r>
      <w:r w:rsidR="00CC08F0" w:rsidRPr="00115089">
        <w:rPr>
          <w:rFonts w:ascii="Times New Roman" w:hAnsi="Times New Roman" w:cs="Times New Roman"/>
          <w:sz w:val="24"/>
          <w:szCs w:val="24"/>
        </w:rPr>
        <w:t>arvejas, papa y perejil</w:t>
      </w:r>
      <w:r>
        <w:rPr>
          <w:rFonts w:ascii="Times New Roman" w:hAnsi="Times New Roman" w:cs="Times New Roman"/>
          <w:sz w:val="24"/>
          <w:szCs w:val="24"/>
        </w:rPr>
        <w:t>)</w:t>
      </w:r>
      <w:r w:rsidR="00CC08F0" w:rsidRPr="00115089">
        <w:rPr>
          <w:rFonts w:ascii="Times New Roman" w:hAnsi="Times New Roman" w:cs="Times New Roman"/>
          <w:sz w:val="24"/>
          <w:szCs w:val="24"/>
        </w:rPr>
        <w:t xml:space="preserve">. </w:t>
      </w:r>
    </w:p>
    <w:p w:rsidR="00546FC7" w:rsidRPr="00115089" w:rsidRDefault="00567F93" w:rsidP="007F0E1F">
      <w:pPr>
        <w:autoSpaceDE w:val="0"/>
        <w:autoSpaceDN w:val="0"/>
        <w:adjustRightInd w:val="0"/>
        <w:spacing w:after="0" w:line="360" w:lineRule="auto"/>
        <w:jc w:val="both"/>
        <w:rPr>
          <w:rFonts w:ascii="Times New Roman" w:hAnsi="Times New Roman" w:cs="Times New Roman"/>
          <w:sz w:val="24"/>
          <w:szCs w:val="24"/>
        </w:rPr>
      </w:pPr>
      <w:r w:rsidRPr="00115089">
        <w:rPr>
          <w:rFonts w:ascii="Times New Roman" w:hAnsi="Times New Roman" w:cs="Times New Roman"/>
          <w:b/>
          <w:bCs/>
          <w:sz w:val="24"/>
          <w:szCs w:val="24"/>
        </w:rPr>
        <w:t>Arroy</w:t>
      </w:r>
      <w:r w:rsidR="00C62C88">
        <w:rPr>
          <w:rFonts w:ascii="Times New Roman" w:hAnsi="Times New Roman" w:cs="Times New Roman"/>
          <w:b/>
          <w:bCs/>
          <w:sz w:val="24"/>
          <w:szCs w:val="24"/>
        </w:rPr>
        <w:t>o Seco,</w:t>
      </w:r>
      <w:r w:rsidRPr="00115089">
        <w:rPr>
          <w:rFonts w:ascii="Times New Roman" w:hAnsi="Times New Roman" w:cs="Times New Roman"/>
          <w:b/>
          <w:bCs/>
          <w:sz w:val="24"/>
          <w:szCs w:val="24"/>
        </w:rPr>
        <w:t xml:space="preserve"> Sur</w:t>
      </w:r>
      <w:r w:rsidR="00C62C88">
        <w:rPr>
          <w:rFonts w:ascii="Times New Roman" w:hAnsi="Times New Roman" w:cs="Times New Roman"/>
          <w:b/>
          <w:bCs/>
          <w:sz w:val="24"/>
          <w:szCs w:val="24"/>
        </w:rPr>
        <w:t xml:space="preserve">: </w:t>
      </w:r>
      <w:r w:rsidR="00C62C88" w:rsidRPr="00C62C88">
        <w:rPr>
          <w:rFonts w:ascii="Times New Roman" w:hAnsi="Times New Roman" w:cs="Times New Roman"/>
          <w:bCs/>
          <w:sz w:val="24"/>
          <w:szCs w:val="24"/>
        </w:rPr>
        <w:t>en su</w:t>
      </w:r>
      <w:r w:rsidRPr="00115089">
        <w:rPr>
          <w:rFonts w:ascii="Times New Roman" w:hAnsi="Times New Roman" w:cs="Times New Roman"/>
          <w:sz w:val="24"/>
          <w:szCs w:val="24"/>
        </w:rPr>
        <w:t xml:space="preserve"> suelo periurbano </w:t>
      </w:r>
      <w:r w:rsidR="00C62C88">
        <w:rPr>
          <w:rFonts w:ascii="Times New Roman" w:hAnsi="Times New Roman" w:cs="Times New Roman"/>
          <w:sz w:val="24"/>
          <w:szCs w:val="24"/>
        </w:rPr>
        <w:t>existen quintas e invernaderos, con</w:t>
      </w:r>
      <w:r w:rsidRPr="00115089">
        <w:rPr>
          <w:rFonts w:ascii="Times New Roman" w:hAnsi="Times New Roman" w:cs="Times New Roman"/>
          <w:sz w:val="24"/>
          <w:szCs w:val="24"/>
        </w:rPr>
        <w:t xml:space="preserve"> una gran variedad de productos </w:t>
      </w:r>
      <w:r w:rsidR="00C62C88">
        <w:rPr>
          <w:rFonts w:ascii="Times New Roman" w:hAnsi="Times New Roman" w:cs="Times New Roman"/>
          <w:sz w:val="24"/>
          <w:szCs w:val="24"/>
        </w:rPr>
        <w:t>(</w:t>
      </w:r>
      <w:r w:rsidRPr="00115089">
        <w:rPr>
          <w:rFonts w:ascii="Times New Roman" w:hAnsi="Times New Roman" w:cs="Times New Roman"/>
          <w:sz w:val="24"/>
          <w:szCs w:val="24"/>
        </w:rPr>
        <w:t>arvejas, papa y perejil</w:t>
      </w:r>
      <w:r w:rsidR="00C62C88">
        <w:rPr>
          <w:rFonts w:ascii="Times New Roman" w:hAnsi="Times New Roman" w:cs="Times New Roman"/>
          <w:sz w:val="24"/>
          <w:szCs w:val="24"/>
        </w:rPr>
        <w:t>)</w:t>
      </w:r>
      <w:r w:rsidRPr="00115089">
        <w:rPr>
          <w:rFonts w:ascii="Times New Roman" w:hAnsi="Times New Roman" w:cs="Times New Roman"/>
          <w:sz w:val="24"/>
          <w:szCs w:val="24"/>
        </w:rPr>
        <w:t>. Este periurbano representa con claridad la mixtura de usos del suelo.</w:t>
      </w:r>
    </w:p>
    <w:p w:rsidR="00567F93" w:rsidRPr="00115089" w:rsidRDefault="00C62C88" w:rsidP="007F0E1F">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Fighiera</w:t>
      </w:r>
      <w:proofErr w:type="spellEnd"/>
      <w:r>
        <w:rPr>
          <w:rFonts w:ascii="Times New Roman" w:hAnsi="Times New Roman" w:cs="Times New Roman"/>
          <w:b/>
          <w:bCs/>
          <w:sz w:val="24"/>
          <w:szCs w:val="24"/>
        </w:rPr>
        <w:t>,</w:t>
      </w:r>
      <w:r w:rsidR="00567F93" w:rsidRPr="00115089">
        <w:rPr>
          <w:rFonts w:ascii="Times New Roman" w:hAnsi="Times New Roman" w:cs="Times New Roman"/>
          <w:b/>
          <w:bCs/>
          <w:sz w:val="24"/>
          <w:szCs w:val="24"/>
        </w:rPr>
        <w:t xml:space="preserve"> Sur</w:t>
      </w:r>
      <w:r>
        <w:rPr>
          <w:rFonts w:ascii="Times New Roman" w:hAnsi="Times New Roman" w:cs="Times New Roman"/>
          <w:b/>
          <w:bCs/>
          <w:sz w:val="24"/>
          <w:szCs w:val="24"/>
        </w:rPr>
        <w:t xml:space="preserve">: </w:t>
      </w:r>
      <w:r w:rsidRPr="00C62C88">
        <w:rPr>
          <w:rFonts w:ascii="Times New Roman" w:hAnsi="Times New Roman" w:cs="Times New Roman"/>
          <w:bCs/>
          <w:sz w:val="24"/>
          <w:szCs w:val="24"/>
        </w:rPr>
        <w:t>Su</w:t>
      </w:r>
      <w:r w:rsidR="00567F93" w:rsidRPr="00115089">
        <w:rPr>
          <w:rFonts w:ascii="Times New Roman" w:hAnsi="Times New Roman" w:cs="Times New Roman"/>
          <w:sz w:val="24"/>
          <w:szCs w:val="24"/>
        </w:rPr>
        <w:t xml:space="preserve"> periurbano está caracterizado por la presencia de quintas y producción </w:t>
      </w:r>
      <w:proofErr w:type="spellStart"/>
      <w:r w:rsidR="00567F93" w:rsidRPr="00115089">
        <w:rPr>
          <w:rFonts w:ascii="Times New Roman" w:hAnsi="Times New Roman" w:cs="Times New Roman"/>
          <w:sz w:val="24"/>
          <w:szCs w:val="24"/>
        </w:rPr>
        <w:t>semi</w:t>
      </w:r>
      <w:proofErr w:type="spellEnd"/>
      <w:r w:rsidR="00567F93" w:rsidRPr="00115089">
        <w:rPr>
          <w:rFonts w:ascii="Times New Roman" w:hAnsi="Times New Roman" w:cs="Times New Roman"/>
          <w:sz w:val="24"/>
          <w:szCs w:val="24"/>
        </w:rPr>
        <w:t xml:space="preserve">-extensiva de arveja y papa. </w:t>
      </w:r>
    </w:p>
    <w:p w:rsidR="00567F93" w:rsidRPr="00C62C88" w:rsidRDefault="00C62C88" w:rsidP="007F0E1F">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Baigorria</w:t>
      </w:r>
      <w:proofErr w:type="spellEnd"/>
      <w:r>
        <w:rPr>
          <w:rFonts w:ascii="Times New Roman" w:hAnsi="Times New Roman" w:cs="Times New Roman"/>
          <w:b/>
          <w:bCs/>
          <w:sz w:val="24"/>
          <w:szCs w:val="24"/>
        </w:rPr>
        <w:t>,</w:t>
      </w:r>
      <w:r w:rsidR="00567F93" w:rsidRPr="00115089">
        <w:rPr>
          <w:rFonts w:ascii="Times New Roman" w:hAnsi="Times New Roman" w:cs="Times New Roman"/>
          <w:b/>
          <w:bCs/>
          <w:sz w:val="24"/>
          <w:szCs w:val="24"/>
        </w:rPr>
        <w:t xml:space="preserve"> Norte</w:t>
      </w:r>
      <w:r>
        <w:rPr>
          <w:rFonts w:ascii="Times New Roman" w:hAnsi="Times New Roman" w:cs="Times New Roman"/>
          <w:b/>
          <w:bCs/>
          <w:sz w:val="24"/>
          <w:szCs w:val="24"/>
        </w:rPr>
        <w:t xml:space="preserve">: </w:t>
      </w:r>
      <w:r w:rsidRPr="00C62C88">
        <w:rPr>
          <w:rFonts w:ascii="Times New Roman" w:hAnsi="Times New Roman" w:cs="Times New Roman"/>
          <w:bCs/>
          <w:sz w:val="24"/>
          <w:szCs w:val="24"/>
        </w:rPr>
        <w:t>Existen muy pocas quintas en su periurbano.</w:t>
      </w:r>
    </w:p>
    <w:p w:rsidR="00567F93" w:rsidRPr="00115089" w:rsidRDefault="00AF6E8E" w:rsidP="007F0E1F">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Soldini</w:t>
      </w:r>
      <w:proofErr w:type="spellEnd"/>
      <w:r>
        <w:rPr>
          <w:rFonts w:ascii="Times New Roman" w:hAnsi="Times New Roman" w:cs="Times New Roman"/>
          <w:b/>
          <w:bCs/>
          <w:sz w:val="24"/>
          <w:szCs w:val="24"/>
        </w:rPr>
        <w:t xml:space="preserve">, </w:t>
      </w:r>
      <w:r w:rsidR="00567F93" w:rsidRPr="00115089">
        <w:rPr>
          <w:rFonts w:ascii="Times New Roman" w:hAnsi="Times New Roman" w:cs="Times New Roman"/>
          <w:b/>
          <w:bCs/>
          <w:sz w:val="24"/>
          <w:szCs w:val="24"/>
        </w:rPr>
        <w:t>Oeste</w:t>
      </w:r>
      <w:r>
        <w:rPr>
          <w:rFonts w:ascii="Times New Roman" w:hAnsi="Times New Roman" w:cs="Times New Roman"/>
          <w:b/>
          <w:bCs/>
          <w:sz w:val="24"/>
          <w:szCs w:val="24"/>
        </w:rPr>
        <w:t xml:space="preserve">: </w:t>
      </w:r>
      <w:r w:rsidRPr="00AF6E8E">
        <w:rPr>
          <w:rFonts w:ascii="Times New Roman" w:hAnsi="Times New Roman" w:cs="Times New Roman"/>
          <w:bCs/>
          <w:sz w:val="24"/>
          <w:szCs w:val="24"/>
        </w:rPr>
        <w:t>En su</w:t>
      </w:r>
      <w:r w:rsidR="00567F93" w:rsidRPr="00115089">
        <w:rPr>
          <w:rFonts w:ascii="Times New Roman" w:hAnsi="Times New Roman" w:cs="Times New Roman"/>
          <w:sz w:val="24"/>
          <w:szCs w:val="24"/>
        </w:rPr>
        <w:t xml:space="preserve"> periurbano se desarrollan actividades productivas con un alto porcentaje de actividades intensivas. Existe un área de considerable superficie dónde se destaca la presencia de explotaciones intensivas hortícolas, principalmente al norte de la </w:t>
      </w:r>
      <w:r>
        <w:rPr>
          <w:rFonts w:ascii="Times New Roman" w:hAnsi="Times New Roman" w:cs="Times New Roman"/>
          <w:sz w:val="24"/>
          <w:szCs w:val="24"/>
        </w:rPr>
        <w:t>localidad</w:t>
      </w:r>
      <w:r w:rsidR="00567F93" w:rsidRPr="00115089">
        <w:rPr>
          <w:rFonts w:ascii="Times New Roman" w:hAnsi="Times New Roman" w:cs="Times New Roman"/>
          <w:sz w:val="24"/>
          <w:szCs w:val="24"/>
        </w:rPr>
        <w:t>. Sin embargo, estas parcelas cuentan con mínima presencia de estructuras de protección de cultivos del tipo invernadero.</w:t>
      </w:r>
    </w:p>
    <w:p w:rsidR="00C02B39" w:rsidRPr="00115089" w:rsidRDefault="00FA29A1" w:rsidP="007F0E1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Pérez,</w:t>
      </w:r>
      <w:r w:rsidR="00C02B39" w:rsidRPr="00115089">
        <w:rPr>
          <w:rFonts w:ascii="Times New Roman" w:hAnsi="Times New Roman" w:cs="Times New Roman"/>
          <w:b/>
          <w:bCs/>
          <w:sz w:val="24"/>
          <w:szCs w:val="24"/>
        </w:rPr>
        <w:t xml:space="preserve"> Oeste</w:t>
      </w:r>
      <w:r>
        <w:rPr>
          <w:rFonts w:ascii="Times New Roman" w:hAnsi="Times New Roman" w:cs="Times New Roman"/>
          <w:b/>
          <w:bCs/>
          <w:sz w:val="24"/>
          <w:szCs w:val="24"/>
        </w:rPr>
        <w:t xml:space="preserve">: </w:t>
      </w:r>
      <w:r w:rsidR="00C02B39" w:rsidRPr="00115089">
        <w:rPr>
          <w:rFonts w:ascii="Times New Roman" w:hAnsi="Times New Roman" w:cs="Times New Roman"/>
          <w:sz w:val="24"/>
          <w:szCs w:val="24"/>
        </w:rPr>
        <w:t xml:space="preserve">se rodea en sus cuatro lados de suelo a definir como periurbano y suelo rural. </w:t>
      </w:r>
      <w:r>
        <w:rPr>
          <w:rFonts w:ascii="Times New Roman" w:hAnsi="Times New Roman" w:cs="Times New Roman"/>
          <w:sz w:val="24"/>
          <w:szCs w:val="24"/>
        </w:rPr>
        <w:t xml:space="preserve">Los suelos son </w:t>
      </w:r>
      <w:r w:rsidR="00C02B39" w:rsidRPr="00115089">
        <w:rPr>
          <w:rFonts w:ascii="Times New Roman" w:hAnsi="Times New Roman" w:cs="Times New Roman"/>
          <w:sz w:val="24"/>
          <w:szCs w:val="24"/>
        </w:rPr>
        <w:t xml:space="preserve">de muy buena aptitud, sin limitantes productivas, permitiendo así realizar una gran cantidad y diversidad de actividades agropecuarias sin restricciones considerables y con rendimientos óptimos. Lo más notable de la localidad es la considerable superficie empleada para las explotaciones intensivas, tanto hortícolas como florícolas, con presencia de estructuras de protección de cultivos como invernaderos. </w:t>
      </w:r>
    </w:p>
    <w:p w:rsidR="00D31BDE" w:rsidRPr="00115089" w:rsidRDefault="00077D00" w:rsidP="007F0E1F">
      <w:pPr>
        <w:spacing w:after="0" w:line="360" w:lineRule="auto"/>
        <w:jc w:val="both"/>
        <w:rPr>
          <w:rFonts w:ascii="Times New Roman" w:hAnsi="Times New Roman" w:cs="Times New Roman"/>
          <w:b/>
          <w:sz w:val="24"/>
          <w:szCs w:val="24"/>
        </w:rPr>
      </w:pPr>
      <w:r w:rsidRPr="00115089">
        <w:rPr>
          <w:rFonts w:ascii="Times New Roman" w:hAnsi="Times New Roman" w:cs="Times New Roman"/>
          <w:b/>
          <w:sz w:val="24"/>
          <w:szCs w:val="24"/>
        </w:rPr>
        <w:t>Caracterización del cinturón hortícola de Rosario</w:t>
      </w:r>
      <w:r w:rsidR="001B46D4" w:rsidRPr="00115089">
        <w:rPr>
          <w:rFonts w:ascii="Times New Roman" w:hAnsi="Times New Roman" w:cs="Times New Roman"/>
          <w:b/>
          <w:sz w:val="24"/>
          <w:szCs w:val="24"/>
        </w:rPr>
        <w:t>, que se encuentra localizado en el periurbano</w:t>
      </w:r>
    </w:p>
    <w:p w:rsidR="00312ABD" w:rsidRPr="00115089" w:rsidRDefault="00312ABD" w:rsidP="007F0E1F">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115089">
        <w:rPr>
          <w:rFonts w:ascii="Times New Roman" w:hAnsi="Times New Roman" w:cs="Times New Roman"/>
          <w:sz w:val="24"/>
          <w:szCs w:val="24"/>
        </w:rPr>
        <w:t xml:space="preserve">En la actualidad incluye 3500 has y 180 productores. </w:t>
      </w:r>
      <w:r w:rsidR="00EB22F7" w:rsidRPr="00115089">
        <w:rPr>
          <w:rFonts w:ascii="Times New Roman" w:hAnsi="Times New Roman" w:cs="Times New Roman"/>
          <w:sz w:val="24"/>
          <w:szCs w:val="24"/>
        </w:rPr>
        <w:t>Según el Censo realizado durante los años 2011 al 2012</w:t>
      </w:r>
      <w:r w:rsidRPr="00115089">
        <w:rPr>
          <w:rFonts w:ascii="Times New Roman" w:hAnsi="Times New Roman" w:cs="Times New Roman"/>
          <w:sz w:val="24"/>
          <w:szCs w:val="24"/>
        </w:rPr>
        <w:t>,  para el año 2012 se indica una superficie de 5043 hectáreas, lo que indicaría un 70% menos de superficie destinada para la producción hortícola</w:t>
      </w:r>
      <w:r w:rsidR="00EB22F7" w:rsidRPr="00115089">
        <w:rPr>
          <w:rFonts w:ascii="Times New Roman" w:hAnsi="Times New Roman" w:cs="Times New Roman"/>
          <w:sz w:val="24"/>
          <w:szCs w:val="24"/>
        </w:rPr>
        <w:t xml:space="preserve">. Analizado el número de productores de </w:t>
      </w:r>
      <w:r w:rsidRPr="00115089">
        <w:rPr>
          <w:rFonts w:ascii="Times New Roman" w:hAnsi="Times New Roman" w:cs="Times New Roman"/>
          <w:sz w:val="24"/>
          <w:szCs w:val="24"/>
        </w:rPr>
        <w:t>diferentes censos</w:t>
      </w:r>
      <w:r w:rsidR="00EB22F7" w:rsidRPr="00115089">
        <w:rPr>
          <w:rFonts w:ascii="Times New Roman" w:hAnsi="Times New Roman" w:cs="Times New Roman"/>
          <w:sz w:val="24"/>
          <w:szCs w:val="24"/>
        </w:rPr>
        <w:t xml:space="preserve">, se verifica que </w:t>
      </w:r>
      <w:r w:rsidRPr="00115089">
        <w:rPr>
          <w:rFonts w:ascii="Times New Roman" w:hAnsi="Times New Roman" w:cs="Times New Roman"/>
          <w:sz w:val="24"/>
          <w:szCs w:val="24"/>
        </w:rPr>
        <w:t>el año  1994</w:t>
      </w:r>
      <w:r w:rsidR="00EB22F7" w:rsidRPr="00115089">
        <w:rPr>
          <w:rFonts w:ascii="Times New Roman" w:hAnsi="Times New Roman" w:cs="Times New Roman"/>
          <w:sz w:val="24"/>
          <w:szCs w:val="24"/>
        </w:rPr>
        <w:t xml:space="preserve"> había 276 productores</w:t>
      </w:r>
      <w:r w:rsidRPr="00115089">
        <w:rPr>
          <w:rFonts w:ascii="Times New Roman" w:hAnsi="Times New Roman" w:cs="Times New Roman"/>
          <w:sz w:val="24"/>
          <w:szCs w:val="24"/>
        </w:rPr>
        <w:t xml:space="preserve">, </w:t>
      </w:r>
      <w:r w:rsidR="00EB22F7" w:rsidRPr="00115089">
        <w:rPr>
          <w:rFonts w:ascii="Times New Roman" w:hAnsi="Times New Roman" w:cs="Times New Roman"/>
          <w:sz w:val="24"/>
          <w:szCs w:val="24"/>
        </w:rPr>
        <w:t xml:space="preserve">en el </w:t>
      </w:r>
      <w:r w:rsidRPr="00115089">
        <w:rPr>
          <w:rFonts w:ascii="Times New Roman" w:hAnsi="Times New Roman" w:cs="Times New Roman"/>
          <w:sz w:val="24"/>
          <w:szCs w:val="24"/>
        </w:rPr>
        <w:t xml:space="preserve">2001 </w:t>
      </w:r>
      <w:r w:rsidR="00EB22F7" w:rsidRPr="00115089">
        <w:rPr>
          <w:rFonts w:ascii="Times New Roman" w:hAnsi="Times New Roman" w:cs="Times New Roman"/>
          <w:sz w:val="24"/>
          <w:szCs w:val="24"/>
        </w:rPr>
        <w:t>había 213 productores</w:t>
      </w:r>
      <w:r w:rsidRPr="00115089">
        <w:rPr>
          <w:rFonts w:ascii="Times New Roman" w:hAnsi="Times New Roman" w:cs="Times New Roman"/>
          <w:sz w:val="24"/>
          <w:szCs w:val="24"/>
        </w:rPr>
        <w:t xml:space="preserve"> y </w:t>
      </w:r>
      <w:r w:rsidR="00EB22F7" w:rsidRPr="00115089">
        <w:rPr>
          <w:rFonts w:ascii="Times New Roman" w:hAnsi="Times New Roman" w:cs="Times New Roman"/>
          <w:sz w:val="24"/>
          <w:szCs w:val="24"/>
        </w:rPr>
        <w:t xml:space="preserve">en </w:t>
      </w:r>
      <w:r w:rsidRPr="007F0E1F">
        <w:rPr>
          <w:rFonts w:ascii="Times New Roman" w:hAnsi="Times New Roman" w:cs="Times New Roman"/>
          <w:sz w:val="24"/>
          <w:szCs w:val="24"/>
        </w:rPr>
        <w:t>20</w:t>
      </w:r>
      <w:r w:rsidR="007F0E1F" w:rsidRPr="007F0E1F">
        <w:rPr>
          <w:rFonts w:ascii="Times New Roman" w:hAnsi="Times New Roman" w:cs="Times New Roman"/>
          <w:sz w:val="24"/>
          <w:szCs w:val="24"/>
        </w:rPr>
        <w:t>18</w:t>
      </w:r>
      <w:r w:rsidR="00EB22F7" w:rsidRPr="00115089">
        <w:rPr>
          <w:rFonts w:ascii="Times New Roman" w:hAnsi="Times New Roman" w:cs="Times New Roman"/>
          <w:sz w:val="24"/>
          <w:szCs w:val="24"/>
        </w:rPr>
        <w:t xml:space="preserve"> había 183 productores</w:t>
      </w:r>
      <w:r w:rsidRPr="00115089">
        <w:rPr>
          <w:rFonts w:ascii="Times New Roman" w:hAnsi="Times New Roman" w:cs="Times New Roman"/>
          <w:sz w:val="24"/>
          <w:szCs w:val="24"/>
        </w:rPr>
        <w:t>, lo que indicaría que en la actualidad existen un 65% menos de productores que hace 18 años.</w:t>
      </w:r>
    </w:p>
    <w:p w:rsidR="007A1ECB" w:rsidRDefault="00D31BDE" w:rsidP="007F0E1F">
      <w:pPr>
        <w:spacing w:after="0" w:line="360" w:lineRule="auto"/>
        <w:jc w:val="both"/>
        <w:rPr>
          <w:rFonts w:ascii="Times New Roman" w:hAnsi="Times New Roman" w:cs="Times New Roman"/>
          <w:sz w:val="24"/>
          <w:szCs w:val="24"/>
        </w:rPr>
      </w:pPr>
      <w:r w:rsidRPr="00115089">
        <w:rPr>
          <w:rFonts w:ascii="Times New Roman" w:hAnsi="Times New Roman" w:cs="Times New Roman"/>
          <w:sz w:val="24"/>
          <w:szCs w:val="24"/>
        </w:rPr>
        <w:t>Se</w:t>
      </w:r>
      <w:r w:rsidR="00AC5EF6" w:rsidRPr="00115089">
        <w:rPr>
          <w:rFonts w:ascii="Times New Roman" w:hAnsi="Times New Roman" w:cs="Times New Roman"/>
          <w:sz w:val="24"/>
          <w:szCs w:val="24"/>
        </w:rPr>
        <w:t xml:space="preserve">gún la Ing. </w:t>
      </w:r>
      <w:proofErr w:type="spellStart"/>
      <w:r w:rsidR="00AC5EF6" w:rsidRPr="00115089">
        <w:rPr>
          <w:rFonts w:ascii="Times New Roman" w:hAnsi="Times New Roman" w:cs="Times New Roman"/>
          <w:sz w:val="24"/>
          <w:szCs w:val="24"/>
        </w:rPr>
        <w:t>Mondino</w:t>
      </w:r>
      <w:proofErr w:type="spellEnd"/>
      <w:r w:rsidR="00AC5EF6" w:rsidRPr="00115089">
        <w:rPr>
          <w:rFonts w:ascii="Times New Roman" w:hAnsi="Times New Roman" w:cs="Times New Roman"/>
          <w:sz w:val="24"/>
          <w:szCs w:val="24"/>
        </w:rPr>
        <w:t xml:space="preserve">, se </w:t>
      </w:r>
      <w:r w:rsidRPr="00115089">
        <w:rPr>
          <w:rFonts w:ascii="Times New Roman" w:hAnsi="Times New Roman" w:cs="Times New Roman"/>
          <w:sz w:val="24"/>
          <w:szCs w:val="24"/>
        </w:rPr>
        <w:t xml:space="preserve"> pueden definir 2 tipos de subsistemas</w:t>
      </w:r>
      <w:r w:rsidR="00AC5EF6" w:rsidRPr="00115089">
        <w:rPr>
          <w:rFonts w:ascii="Times New Roman" w:hAnsi="Times New Roman" w:cs="Times New Roman"/>
          <w:sz w:val="24"/>
          <w:szCs w:val="24"/>
        </w:rPr>
        <w:t xml:space="preserve"> en la producción</w:t>
      </w:r>
      <w:r w:rsidR="00A71DF4" w:rsidRPr="00115089">
        <w:rPr>
          <w:rFonts w:ascii="Times New Roman" w:hAnsi="Times New Roman" w:cs="Times New Roman"/>
          <w:sz w:val="24"/>
          <w:szCs w:val="24"/>
        </w:rPr>
        <w:t xml:space="preserve"> del cinturón hortícola de Rosario</w:t>
      </w:r>
      <w:r w:rsidRPr="00115089">
        <w:rPr>
          <w:rFonts w:ascii="Times New Roman" w:hAnsi="Times New Roman" w:cs="Times New Roman"/>
          <w:sz w:val="24"/>
          <w:szCs w:val="24"/>
        </w:rPr>
        <w:t>, a) intensivo y B) extensivo</w:t>
      </w:r>
      <w:r w:rsidR="001768C4" w:rsidRPr="00115089">
        <w:rPr>
          <w:rFonts w:ascii="Times New Roman" w:hAnsi="Times New Roman" w:cs="Times New Roman"/>
          <w:sz w:val="24"/>
          <w:szCs w:val="24"/>
        </w:rPr>
        <w:t>.</w:t>
      </w:r>
      <w:r w:rsidRPr="00115089">
        <w:rPr>
          <w:rFonts w:ascii="Times New Roman" w:hAnsi="Times New Roman" w:cs="Times New Roman"/>
          <w:sz w:val="24"/>
          <w:szCs w:val="24"/>
        </w:rPr>
        <w:t>Los sectores</w:t>
      </w:r>
      <w:r w:rsidR="00AC5EF6" w:rsidRPr="00115089">
        <w:rPr>
          <w:rFonts w:ascii="Times New Roman" w:hAnsi="Times New Roman" w:cs="Times New Roman"/>
          <w:sz w:val="24"/>
          <w:szCs w:val="24"/>
        </w:rPr>
        <w:t xml:space="preserve"> intensivos</w:t>
      </w:r>
      <w:r w:rsidRPr="00115089">
        <w:rPr>
          <w:rFonts w:ascii="Times New Roman" w:hAnsi="Times New Roman" w:cs="Times New Roman"/>
          <w:sz w:val="24"/>
          <w:szCs w:val="24"/>
        </w:rPr>
        <w:t xml:space="preserve"> más próximos a Rosario, </w:t>
      </w:r>
      <w:r w:rsidR="006B52B8" w:rsidRPr="00115089">
        <w:rPr>
          <w:rFonts w:ascii="Times New Roman" w:hAnsi="Times New Roman" w:cs="Times New Roman"/>
          <w:sz w:val="24"/>
          <w:szCs w:val="24"/>
        </w:rPr>
        <w:t xml:space="preserve">conformado por quintas pequeñas -con un promedio que ronda las cinco hectáreas- el cual produce gran variedad y volumen de hortalizas para su comercialización diaria en el mercado de abasto, principalmente para el consumo en </w:t>
      </w:r>
      <w:r w:rsidR="006B52B8" w:rsidRPr="00115089">
        <w:rPr>
          <w:rFonts w:ascii="Times New Roman" w:hAnsi="Times New Roman" w:cs="Times New Roman"/>
          <w:sz w:val="24"/>
          <w:szCs w:val="24"/>
        </w:rPr>
        <w:lastRenderedPageBreak/>
        <w:t>fresco.</w:t>
      </w:r>
      <w:r w:rsidR="00AC5EF6" w:rsidRPr="00115089">
        <w:rPr>
          <w:rFonts w:ascii="Times New Roman" w:hAnsi="Times New Roman" w:cs="Times New Roman"/>
          <w:sz w:val="24"/>
          <w:szCs w:val="24"/>
        </w:rPr>
        <w:t>Los sectores extensivos d</w:t>
      </w:r>
      <w:r w:rsidRPr="00115089">
        <w:rPr>
          <w:rFonts w:ascii="Times New Roman" w:hAnsi="Times New Roman" w:cs="Times New Roman"/>
          <w:sz w:val="24"/>
          <w:szCs w:val="24"/>
        </w:rPr>
        <w:t>e</w:t>
      </w:r>
      <w:r w:rsidR="00AC5EF6" w:rsidRPr="00115089">
        <w:rPr>
          <w:rFonts w:ascii="Times New Roman" w:hAnsi="Times New Roman" w:cs="Times New Roman"/>
          <w:sz w:val="24"/>
          <w:szCs w:val="24"/>
        </w:rPr>
        <w:t>sde</w:t>
      </w:r>
      <w:r w:rsidRPr="00115089">
        <w:rPr>
          <w:rFonts w:ascii="Times New Roman" w:hAnsi="Times New Roman" w:cs="Times New Roman"/>
          <w:sz w:val="24"/>
          <w:szCs w:val="24"/>
        </w:rPr>
        <w:t xml:space="preserve"> Pueblo </w:t>
      </w:r>
      <w:r w:rsidRPr="000A0A8E">
        <w:rPr>
          <w:rFonts w:ascii="Times New Roman" w:hAnsi="Times New Roman" w:cs="Times New Roman"/>
          <w:sz w:val="24"/>
          <w:szCs w:val="24"/>
        </w:rPr>
        <w:t>Est</w:t>
      </w:r>
      <w:r w:rsidR="00963661" w:rsidRPr="000A0A8E">
        <w:rPr>
          <w:rFonts w:ascii="Times New Roman" w:hAnsi="Times New Roman" w:cs="Times New Roman"/>
          <w:sz w:val="24"/>
          <w:szCs w:val="24"/>
        </w:rPr>
        <w:t>h</w:t>
      </w:r>
      <w:r w:rsidRPr="000A0A8E">
        <w:rPr>
          <w:rFonts w:ascii="Times New Roman" w:hAnsi="Times New Roman" w:cs="Times New Roman"/>
          <w:sz w:val="24"/>
          <w:szCs w:val="24"/>
        </w:rPr>
        <w:t>er</w:t>
      </w:r>
      <w:r w:rsidRPr="00115089">
        <w:rPr>
          <w:rFonts w:ascii="Times New Roman" w:hAnsi="Times New Roman" w:cs="Times New Roman"/>
          <w:sz w:val="24"/>
          <w:szCs w:val="24"/>
        </w:rPr>
        <w:t>hacia el Sur, tienen superficies más grandes, rotan con papa.</w:t>
      </w:r>
      <w:r w:rsidR="006B52B8" w:rsidRPr="00115089">
        <w:rPr>
          <w:rFonts w:ascii="Times New Roman" w:hAnsi="Times New Roman" w:cs="Times New Roman"/>
          <w:sz w:val="24"/>
          <w:szCs w:val="24"/>
        </w:rPr>
        <w:t xml:space="preserve"> El otro sector es aquel que destina los cultivos a la industria del deshidratado, el congelado y el enlatado, ubicado mayormente desde General Lagos, Pueblo Esther, Arroyo Seco hasta Villa Constitución; es decir, alejados de Rosario. Como la industria demanda grandes cantidades de materia prima, estos cultivos se vuelven “casi extensivos” por la cantidad de superficie sembrada y por la mecanización de su cosecha. De alguna manera, cambia la forma de planificar, cultivar y cosechar la mercadería. </w:t>
      </w:r>
    </w:p>
    <w:p w:rsidR="00A3140F" w:rsidRPr="00327E9C" w:rsidRDefault="00A3140F" w:rsidP="007F0E1F">
      <w:pPr>
        <w:spacing w:before="120" w:after="0" w:line="360" w:lineRule="auto"/>
        <w:jc w:val="both"/>
        <w:rPr>
          <w:rFonts w:ascii="Times New Roman" w:eastAsia="Calibri" w:hAnsi="Times New Roman" w:cs="Times New Roman"/>
          <w:color w:val="00B050"/>
          <w:sz w:val="24"/>
          <w:szCs w:val="24"/>
        </w:rPr>
      </w:pPr>
      <w:r w:rsidRPr="00115089">
        <w:rPr>
          <w:rFonts w:ascii="Times New Roman" w:eastAsia="Calibri" w:hAnsi="Times New Roman" w:cs="Times New Roman"/>
          <w:b/>
          <w:sz w:val="24"/>
          <w:szCs w:val="24"/>
        </w:rPr>
        <w:t xml:space="preserve">Marco de análisis: </w:t>
      </w:r>
      <w:r w:rsidRPr="000A0A8E">
        <w:rPr>
          <w:rFonts w:ascii="Times New Roman" w:eastAsia="Calibri" w:hAnsi="Times New Roman" w:cs="Times New Roman"/>
          <w:b/>
          <w:sz w:val="24"/>
          <w:szCs w:val="24"/>
        </w:rPr>
        <w:t>L</w:t>
      </w:r>
      <w:r w:rsidRPr="00115089">
        <w:rPr>
          <w:rFonts w:ascii="Times New Roman" w:eastAsia="Calibri" w:hAnsi="Times New Roman" w:cs="Times New Roman"/>
          <w:b/>
          <w:sz w:val="24"/>
          <w:szCs w:val="24"/>
        </w:rPr>
        <w:t xml:space="preserve">a </w:t>
      </w:r>
      <w:proofErr w:type="gramStart"/>
      <w:r w:rsidRPr="00115089">
        <w:rPr>
          <w:rFonts w:ascii="Times New Roman" w:eastAsia="Calibri" w:hAnsi="Times New Roman" w:cs="Times New Roman"/>
          <w:b/>
          <w:sz w:val="24"/>
          <w:szCs w:val="24"/>
        </w:rPr>
        <w:t xml:space="preserve">Complejidad </w:t>
      </w:r>
      <w:r w:rsidR="00CB2A60">
        <w:rPr>
          <w:rFonts w:ascii="Times New Roman" w:eastAsia="Calibri" w:hAnsi="Times New Roman" w:cs="Times New Roman"/>
          <w:b/>
          <w:sz w:val="24"/>
          <w:szCs w:val="24"/>
        </w:rPr>
        <w:t>,</w:t>
      </w:r>
      <w:proofErr w:type="gramEnd"/>
      <w:r w:rsidR="00CB2A60">
        <w:rPr>
          <w:rFonts w:ascii="Times New Roman" w:eastAsia="Calibri" w:hAnsi="Times New Roman" w:cs="Times New Roman"/>
          <w:b/>
          <w:sz w:val="24"/>
          <w:szCs w:val="24"/>
        </w:rPr>
        <w:t xml:space="preserve"> el territorio y su </w:t>
      </w:r>
      <w:proofErr w:type="spellStart"/>
      <w:r w:rsidR="00CB2A60">
        <w:rPr>
          <w:rFonts w:ascii="Times New Roman" w:eastAsia="Calibri" w:hAnsi="Times New Roman" w:cs="Times New Roman"/>
          <w:b/>
          <w:sz w:val="24"/>
          <w:szCs w:val="24"/>
        </w:rPr>
        <w:t>conflictualidad</w:t>
      </w:r>
      <w:proofErr w:type="spellEnd"/>
      <w:r w:rsidR="000A0A8E">
        <w:rPr>
          <w:rFonts w:ascii="Times New Roman" w:eastAsia="Calibri" w:hAnsi="Times New Roman" w:cs="Times New Roman"/>
          <w:b/>
          <w:sz w:val="24"/>
          <w:szCs w:val="24"/>
        </w:rPr>
        <w:t>.</w:t>
      </w:r>
    </w:p>
    <w:p w:rsidR="00A3140F" w:rsidRPr="00115089" w:rsidRDefault="00A3140F" w:rsidP="007F0E1F">
      <w:pPr>
        <w:spacing w:before="120" w:after="0" w:line="360" w:lineRule="auto"/>
        <w:jc w:val="both"/>
        <w:rPr>
          <w:rFonts w:ascii="Times New Roman" w:eastAsia="Calibri" w:hAnsi="Times New Roman" w:cs="Times New Roman"/>
          <w:sz w:val="24"/>
          <w:szCs w:val="24"/>
        </w:rPr>
      </w:pPr>
      <w:r w:rsidRPr="00115089">
        <w:rPr>
          <w:rFonts w:ascii="Times New Roman" w:eastAsia="Calibri" w:hAnsi="Times New Roman" w:cs="Times New Roman"/>
          <w:sz w:val="24"/>
          <w:szCs w:val="24"/>
        </w:rPr>
        <w:t xml:space="preserve">La perspectiva del pensamiento complejo se suma al “enfoque sistémico”, considerando según </w:t>
      </w:r>
      <w:proofErr w:type="spellStart"/>
      <w:r w:rsidRPr="00115089">
        <w:rPr>
          <w:rFonts w:ascii="Times New Roman" w:eastAsia="Calibri" w:hAnsi="Times New Roman" w:cs="Times New Roman"/>
          <w:sz w:val="24"/>
          <w:szCs w:val="24"/>
        </w:rPr>
        <w:t>Morin</w:t>
      </w:r>
      <w:proofErr w:type="spellEnd"/>
      <w:r w:rsidRPr="00115089">
        <w:rPr>
          <w:rFonts w:ascii="Times New Roman" w:eastAsia="Calibri" w:hAnsi="Times New Roman" w:cs="Times New Roman"/>
          <w:sz w:val="24"/>
          <w:szCs w:val="24"/>
        </w:rPr>
        <w:t xml:space="preserve"> que “ningún objeto o acontecimiento, (debe ser analizado por la ciencia) en forma aislada o desvinculada, sino que este siempre aparece dentro de un “sistema complejo”, desde donde entabla una gama de relaciones con otros objetos, ya sea “Internos”(elementos  del sistema), o “Externos” (del ambiente, del entorno o del contexto de ese sistema). </w:t>
      </w:r>
    </w:p>
    <w:p w:rsidR="00A3140F" w:rsidRPr="00115089" w:rsidRDefault="00A3140F" w:rsidP="007F0E1F">
      <w:pPr>
        <w:spacing w:before="120" w:after="0" w:line="360" w:lineRule="auto"/>
        <w:jc w:val="both"/>
        <w:rPr>
          <w:rFonts w:ascii="Times New Roman" w:eastAsia="Calibri" w:hAnsi="Times New Roman" w:cs="Times New Roman"/>
          <w:sz w:val="24"/>
          <w:szCs w:val="24"/>
        </w:rPr>
      </w:pPr>
      <w:r w:rsidRPr="00115089">
        <w:rPr>
          <w:rFonts w:ascii="Times New Roman" w:eastAsia="Calibri" w:hAnsi="Times New Roman" w:cs="Times New Roman"/>
          <w:sz w:val="24"/>
          <w:szCs w:val="24"/>
        </w:rPr>
        <w:t xml:space="preserve">Según </w:t>
      </w:r>
      <w:proofErr w:type="spellStart"/>
      <w:r w:rsidRPr="00115089">
        <w:rPr>
          <w:rFonts w:ascii="Times New Roman" w:eastAsia="Calibri" w:hAnsi="Times New Roman" w:cs="Times New Roman"/>
          <w:sz w:val="24"/>
          <w:szCs w:val="24"/>
        </w:rPr>
        <w:t>Morin</w:t>
      </w:r>
      <w:proofErr w:type="spellEnd"/>
      <w:r w:rsidRPr="00115089">
        <w:rPr>
          <w:rFonts w:ascii="Times New Roman" w:eastAsia="Calibri" w:hAnsi="Times New Roman" w:cs="Times New Roman"/>
          <w:sz w:val="24"/>
          <w:szCs w:val="24"/>
        </w:rPr>
        <w:t xml:space="preserve"> “los problemas esenciales nunca </w:t>
      </w:r>
      <w:r w:rsidR="000A0A8E">
        <w:rPr>
          <w:rFonts w:ascii="Times New Roman" w:eastAsia="Calibri" w:hAnsi="Times New Roman" w:cs="Times New Roman"/>
          <w:sz w:val="24"/>
          <w:szCs w:val="24"/>
        </w:rPr>
        <w:t>pueden ser</w:t>
      </w:r>
      <w:r w:rsidRPr="00115089">
        <w:rPr>
          <w:rFonts w:ascii="Times New Roman" w:eastAsia="Calibri" w:hAnsi="Times New Roman" w:cs="Times New Roman"/>
          <w:sz w:val="24"/>
          <w:szCs w:val="24"/>
        </w:rPr>
        <w:t xml:space="preserve"> fragmentariosy los  problemas globales son cada vez más esenciales. Además, todos los problemas particulares no pueden plantearse y pensarse correctamente si no es en su contexto, y el contexto de estos problemas debe plantearse cada vez más  a nivel planetario”. “El desafío de la globalidad es, por lo tanto al mismo tiempo el desafío de la complejidad. En efecto, existe complejidad cuando no se pueden separar los componentes diferentes que constituyen un todo (como lo económico, lo político, lo sociológico, lo psicológico, lo afectivo,…) y cuando existe un tejido interdependiente, interactivo e </w:t>
      </w:r>
      <w:proofErr w:type="spellStart"/>
      <w:r w:rsidRPr="00115089">
        <w:rPr>
          <w:rFonts w:ascii="Times New Roman" w:eastAsia="Calibri" w:hAnsi="Times New Roman" w:cs="Times New Roman"/>
          <w:sz w:val="24"/>
          <w:szCs w:val="24"/>
        </w:rPr>
        <w:t>interretroactivo</w:t>
      </w:r>
      <w:proofErr w:type="spellEnd"/>
      <w:r w:rsidRPr="00115089">
        <w:rPr>
          <w:rFonts w:ascii="Times New Roman" w:eastAsia="Calibri" w:hAnsi="Times New Roman" w:cs="Times New Roman"/>
          <w:sz w:val="24"/>
          <w:szCs w:val="24"/>
        </w:rPr>
        <w:t xml:space="preserve"> entre las partes y el todo, y el todo y las partes.</w:t>
      </w:r>
    </w:p>
    <w:p w:rsidR="000D39BA" w:rsidRDefault="00A3140F" w:rsidP="007F0E1F">
      <w:pPr>
        <w:spacing w:before="120" w:after="0" w:line="360" w:lineRule="auto"/>
        <w:jc w:val="both"/>
        <w:rPr>
          <w:rFonts w:ascii="Times New Roman" w:eastAsia="Calibri" w:hAnsi="Times New Roman" w:cs="Times New Roman"/>
          <w:sz w:val="24"/>
          <w:szCs w:val="24"/>
        </w:rPr>
      </w:pPr>
      <w:r w:rsidRPr="00115089">
        <w:rPr>
          <w:rFonts w:ascii="Times New Roman" w:eastAsia="Calibri" w:hAnsi="Times New Roman" w:cs="Times New Roman"/>
          <w:sz w:val="24"/>
          <w:szCs w:val="24"/>
        </w:rPr>
        <w:t xml:space="preserve">Según esta perspectiva, resulta evidente que, bajo las condiciones impuestas por el conocimiento fragmentario, las personas han perdido su capacidad para contextualizar los saberes, es decir, su capacidad para integrarlos a los conjuntos (o sistemas) más amplios y </w:t>
      </w:r>
      <w:r w:rsidR="000A0A8E">
        <w:rPr>
          <w:rFonts w:ascii="Times New Roman" w:eastAsia="Calibri" w:hAnsi="Times New Roman" w:cs="Times New Roman"/>
          <w:sz w:val="24"/>
          <w:szCs w:val="24"/>
        </w:rPr>
        <w:t>complejos a los que pertenecen.</w:t>
      </w:r>
      <w:r w:rsidRPr="00115089">
        <w:rPr>
          <w:rFonts w:ascii="Times New Roman" w:eastAsia="Calibri" w:hAnsi="Times New Roman" w:cs="Times New Roman"/>
          <w:sz w:val="24"/>
          <w:szCs w:val="24"/>
        </w:rPr>
        <w:t>” (</w:t>
      </w:r>
      <w:proofErr w:type="spellStart"/>
      <w:r w:rsidRPr="00115089">
        <w:rPr>
          <w:rFonts w:ascii="Times New Roman" w:eastAsia="Calibri" w:hAnsi="Times New Roman" w:cs="Times New Roman"/>
          <w:sz w:val="24"/>
          <w:szCs w:val="24"/>
        </w:rPr>
        <w:t>Morin</w:t>
      </w:r>
      <w:proofErr w:type="spellEnd"/>
      <w:r w:rsidRPr="00115089">
        <w:rPr>
          <w:rFonts w:ascii="Times New Roman" w:eastAsia="Calibri" w:hAnsi="Times New Roman" w:cs="Times New Roman"/>
          <w:sz w:val="24"/>
          <w:szCs w:val="24"/>
        </w:rPr>
        <w:t xml:space="preserve">: 1999). </w:t>
      </w:r>
    </w:p>
    <w:p w:rsidR="00A3140F" w:rsidRPr="00115089" w:rsidRDefault="00A3140F" w:rsidP="007F0E1F">
      <w:pPr>
        <w:spacing w:before="120" w:after="0" w:line="360" w:lineRule="auto"/>
        <w:jc w:val="both"/>
        <w:rPr>
          <w:rFonts w:ascii="Times New Roman" w:hAnsi="Times New Roman" w:cs="Times New Roman"/>
          <w:sz w:val="24"/>
          <w:szCs w:val="24"/>
        </w:rPr>
      </w:pPr>
      <w:proofErr w:type="spellStart"/>
      <w:r w:rsidRPr="00115089">
        <w:rPr>
          <w:rFonts w:ascii="Times New Roman" w:eastAsia="Calibri" w:hAnsi="Times New Roman" w:cs="Times New Roman"/>
          <w:sz w:val="24"/>
          <w:szCs w:val="24"/>
        </w:rPr>
        <w:t>Boisier</w:t>
      </w:r>
      <w:proofErr w:type="spellEnd"/>
      <w:r w:rsidRPr="00115089">
        <w:rPr>
          <w:rFonts w:ascii="Times New Roman" w:eastAsia="Calibri" w:hAnsi="Times New Roman" w:cs="Times New Roman"/>
          <w:sz w:val="24"/>
          <w:szCs w:val="24"/>
        </w:rPr>
        <w:t>, considera que es imprescindible a medida que se desciende en la escala territorial, analizar el carácter abierto de los sistemas, ya que estos adquieren una apertura exponencialmente creciente, aumentan</w:t>
      </w:r>
      <w:r w:rsidRPr="00115089">
        <w:rPr>
          <w:rFonts w:ascii="Times New Roman" w:eastAsia="Calibri" w:hAnsi="Times New Roman" w:cs="Times New Roman"/>
          <w:sz w:val="24"/>
          <w:szCs w:val="24"/>
        </w:rPr>
        <w:softHyphen/>
        <w:t>do el flujo de intercambios de materia, energía e información entre el sistema y el entorno.</w:t>
      </w:r>
    </w:p>
    <w:p w:rsidR="004012B5" w:rsidRPr="00115089" w:rsidRDefault="004012B5" w:rsidP="007F0E1F">
      <w:pPr>
        <w:spacing w:before="120" w:after="0" w:line="360" w:lineRule="auto"/>
        <w:jc w:val="both"/>
        <w:rPr>
          <w:rFonts w:ascii="Times New Roman" w:eastAsia="Calibri" w:hAnsi="Times New Roman" w:cs="Times New Roman"/>
          <w:sz w:val="24"/>
          <w:szCs w:val="24"/>
        </w:rPr>
      </w:pPr>
      <w:r w:rsidRPr="00115089">
        <w:rPr>
          <w:rFonts w:ascii="Times New Roman" w:hAnsi="Times New Roman" w:cs="Times New Roman"/>
          <w:sz w:val="24"/>
          <w:szCs w:val="24"/>
        </w:rPr>
        <w:lastRenderedPageBreak/>
        <w:t xml:space="preserve">Desde un punto de vista ecológico, los especialistas que han estudiado el periurbano desde esta perspectiva han centrado su atención en la complejidad de las relaciones </w:t>
      </w:r>
      <w:proofErr w:type="spellStart"/>
      <w:r w:rsidRPr="00115089">
        <w:rPr>
          <w:rFonts w:ascii="Times New Roman" w:hAnsi="Times New Roman" w:cs="Times New Roman"/>
          <w:sz w:val="24"/>
          <w:szCs w:val="24"/>
        </w:rPr>
        <w:t>ecosistémicas</w:t>
      </w:r>
      <w:proofErr w:type="spellEnd"/>
      <w:r w:rsidRPr="00115089">
        <w:rPr>
          <w:rFonts w:ascii="Times New Roman" w:hAnsi="Times New Roman" w:cs="Times New Roman"/>
          <w:sz w:val="24"/>
          <w:szCs w:val="24"/>
        </w:rPr>
        <w:t xml:space="preserve"> que se dan entre la ciudad y sus bordes. María Di Pace (2001, p. 6) en </w:t>
      </w:r>
      <w:proofErr w:type="spellStart"/>
      <w:r w:rsidRPr="00115089">
        <w:rPr>
          <w:rFonts w:ascii="Times New Roman" w:hAnsi="Times New Roman" w:cs="Times New Roman"/>
          <w:sz w:val="24"/>
          <w:szCs w:val="24"/>
        </w:rPr>
        <w:t>Barsky</w:t>
      </w:r>
      <w:proofErr w:type="spellEnd"/>
      <w:r w:rsidRPr="00115089">
        <w:rPr>
          <w:rFonts w:ascii="Times New Roman" w:hAnsi="Times New Roman" w:cs="Times New Roman"/>
          <w:sz w:val="24"/>
          <w:szCs w:val="24"/>
        </w:rPr>
        <w:t>,   afirma que</w:t>
      </w:r>
      <w:r w:rsidR="000A0A8E">
        <w:rPr>
          <w:rFonts w:ascii="Times New Roman" w:hAnsi="Times New Roman" w:cs="Times New Roman"/>
          <w:sz w:val="24"/>
          <w:szCs w:val="24"/>
        </w:rPr>
        <w:t xml:space="preserve"> “</w:t>
      </w:r>
      <w:r w:rsidRPr="00115089">
        <w:rPr>
          <w:rFonts w:ascii="Times New Roman" w:hAnsi="Times New Roman" w:cs="Times New Roman"/>
          <w:sz w:val="24"/>
          <w:szCs w:val="24"/>
        </w:rPr>
        <w:t xml:space="preserve">las ciudades impactan en los sistemas circundantes, transformando su suelo y sus recursos hídricos superficiales y subterráneos: por la exportación de residuos sólidos y líquidos -domiciliarios e industriales-, la presencia de cavas, basurales a cielo abierto, etc. Pero a su vez es impactado por el sistema rural: recibe la influencia de los agroquímicos y los residuos sólidos, los contenedores de los productos agroquímicos que están constituyéndose en un elemento contaminador de importancia, etc. Es decir, el periurbano también es un sistema en mosaico que contiene relictos “naturales” o ecosistemas residuales (“parches”), donde coexisten los sistemas productivos o </w:t>
      </w:r>
      <w:proofErr w:type="spellStart"/>
      <w:r w:rsidRPr="00115089">
        <w:rPr>
          <w:rFonts w:ascii="Times New Roman" w:hAnsi="Times New Roman" w:cs="Times New Roman"/>
          <w:sz w:val="24"/>
          <w:szCs w:val="24"/>
        </w:rPr>
        <w:t>agroecosistemas</w:t>
      </w:r>
      <w:proofErr w:type="spellEnd"/>
      <w:r w:rsidRPr="00115089">
        <w:rPr>
          <w:rFonts w:ascii="Times New Roman" w:hAnsi="Times New Roman" w:cs="Times New Roman"/>
          <w:sz w:val="24"/>
          <w:szCs w:val="24"/>
        </w:rPr>
        <w:t xml:space="preserve"> que explotan el suelo fósil, los ecosistemas consumidores o aglomeraciones urbanas, y los cada vez más reducidos ecosistemas balanceados (</w:t>
      </w:r>
      <w:r w:rsidR="007A1ECB">
        <w:rPr>
          <w:rFonts w:ascii="Times New Roman" w:hAnsi="Times New Roman" w:cs="Times New Roman"/>
          <w:sz w:val="24"/>
          <w:szCs w:val="24"/>
        </w:rPr>
        <w:t>naturales) remanentes.”</w:t>
      </w:r>
      <w:r w:rsidRPr="00115089">
        <w:rPr>
          <w:rFonts w:ascii="Times New Roman" w:hAnsi="Times New Roman" w:cs="Times New Roman"/>
          <w:sz w:val="24"/>
          <w:szCs w:val="24"/>
        </w:rPr>
        <w:t xml:space="preserve"> Horacio Capel (1994) se refiere a la fragilidad ecológica que presentan los espacios periurbanos debido a las actividades intensivas que allí se desarrollan. Como ya se ha mencionado, señala que hay pocos espacios donde el medio natural esté sometido a tan intensas presiones antrópicas y los describe como zonas en situaciones críticas a nivel planetario</w:t>
      </w:r>
    </w:p>
    <w:p w:rsidR="005439F3" w:rsidRDefault="00275F00" w:rsidP="007F0E1F">
      <w:pPr>
        <w:pStyle w:val="atexto"/>
        <w:spacing w:before="0" w:after="0" w:line="360" w:lineRule="auto"/>
        <w:jc w:val="both"/>
      </w:pPr>
      <w:r>
        <w:t xml:space="preserve">Según </w:t>
      </w:r>
      <w:proofErr w:type="spellStart"/>
      <w:r>
        <w:t>Mancano</w:t>
      </w:r>
      <w:proofErr w:type="spellEnd"/>
      <w:r>
        <w:t xml:space="preserve">, B; “El territorio es utilizado como un concepto central en la aplicación de las políticas públicas y privadas, en los campos, en ciudades y los bosques, promovido por las transnacionales, los gobiernos y los movimientos </w:t>
      </w:r>
      <w:proofErr w:type="spellStart"/>
      <w:r>
        <w:t>socioterritoriales</w:t>
      </w:r>
      <w:proofErr w:type="spellEnd"/>
      <w:r>
        <w:t xml:space="preserve">. Esas políticas forman diferentes modelos de desarrollo que causan impactos </w:t>
      </w:r>
      <w:proofErr w:type="spellStart"/>
      <w:r>
        <w:t>socioterritoriales</w:t>
      </w:r>
      <w:proofErr w:type="spellEnd"/>
      <w:r>
        <w:t xml:space="preserve"> y crean formas de resistencia, produciendo constantes </w:t>
      </w:r>
      <w:proofErr w:type="spellStart"/>
      <w:r>
        <w:t>conflictualidades</w:t>
      </w:r>
      <w:proofErr w:type="spellEnd"/>
      <w:r>
        <w:t>. En este contexto, el concepto de territorio, en cuanto a territorio, pasa a ser disputado. Tenemos, entonces, disputas territoriales en los planos material e inmaterial”.</w:t>
      </w:r>
      <w:r w:rsidR="005439F3">
        <w:t xml:space="preserve"> “Las disputas territoriales son, por tanto, de significación, de las relaciones sociales y del control de los diferentes tipos de territorios por las clases sociales. El territorio, comprendido sólo como un espacio de gobernanza, es utilizado como una forma de ocultar los diversos territorios y garantizar el mantenimiento de la subordinación entre relaciones y territorios dominantes y dominados. El territorio comprendido por las diferencias puede ser utilizado para la comprensión de las diversidades y la </w:t>
      </w:r>
      <w:proofErr w:type="spellStart"/>
      <w:r w:rsidR="005439F3">
        <w:t>conflictualidad</w:t>
      </w:r>
      <w:proofErr w:type="spellEnd"/>
      <w:r w:rsidR="005439F3">
        <w:t xml:space="preserve"> de las disputas territoriales. Tenemos por lo tanto, dos puntos de vista: el de territorio entendido sólo como un espacio de gobierno, multidimensional y </w:t>
      </w:r>
      <w:proofErr w:type="spellStart"/>
      <w:r w:rsidR="005439F3">
        <w:t>pluriescalar</w:t>
      </w:r>
      <w:proofErr w:type="spellEnd"/>
      <w:r w:rsidR="005439F3">
        <w:t xml:space="preserve">. Es el territorio de la nación, del país, de los estados, </w:t>
      </w:r>
      <w:r w:rsidR="005439F3">
        <w:lastRenderedPageBreak/>
        <w:t xml:space="preserve">provincias, </w:t>
      </w:r>
      <w:proofErr w:type="spellStart"/>
      <w:r w:rsidR="005439F3">
        <w:t>microregiones</w:t>
      </w:r>
      <w:proofErr w:type="spellEnd"/>
      <w:r w:rsidR="005439F3">
        <w:t>, departamentos, municipios y otras unidades geográficas de división escalar de los espacios de gobierno. Otra comprensión es la que estamos proponiendo sobre la tipología de territorios. Partimos del territorio como un espacio de gobernanza, pero reconocemos otros tipos de territorios fijos y fluidos de materiales e inmateriales, formando las distintas relaciones sociales y las clases so</w:t>
      </w:r>
      <w:r w:rsidR="004B02AB">
        <w:t>ciales</w:t>
      </w:r>
      <w:r w:rsidR="005439F3">
        <w:t>. Por ahora, para explicar las diferencias de estas dos comprensiones de territorios, denominaremos un concepto de territorio apenas como un espacio de gobernabilidad, como “</w:t>
      </w:r>
      <w:r w:rsidR="00BB64D7" w:rsidRPr="00BB64D7">
        <w:t>t</w:t>
      </w:r>
      <w:r w:rsidR="005439F3">
        <w:t xml:space="preserve">erritorio único” y un concepto de la tipología como "territorio diverso".Las contradicciones producidas por las relaciones sociales, crean espacios y territorios heterogéneos, generando </w:t>
      </w:r>
      <w:proofErr w:type="spellStart"/>
      <w:r w:rsidR="005439F3">
        <w:t>conflictualidades</w:t>
      </w:r>
      <w:proofErr w:type="spellEnd"/>
      <w:r w:rsidR="005439F3">
        <w:t xml:space="preserve">. Las clases sociales, sus instituciones y el estado producen trayectorias divergentes y diferentes estrategias de reproducción </w:t>
      </w:r>
      <w:proofErr w:type="spellStart"/>
      <w:r w:rsidR="005439F3">
        <w:t>socioterritorial</w:t>
      </w:r>
      <w:proofErr w:type="spellEnd"/>
      <w:r w:rsidR="005439F3">
        <w:t xml:space="preserve">. La </w:t>
      </w:r>
      <w:proofErr w:type="spellStart"/>
      <w:r w:rsidR="005439F3">
        <w:t>conflictualidad</w:t>
      </w:r>
      <w:proofErr w:type="spellEnd"/>
      <w:r w:rsidR="005439F3">
        <w:t xml:space="preserve"> es por lo tanto, un proceso en el que el conflicto es sólo un componente. Este proceso es formado por diversos componentes polarizados como uno-diverso, consenso-crítica; regla-conflicto; normalidad-diversidad; centralización-centralidades; territorio-territorios. El centro del conflicto es la disputa por los modelos de desarrollo en el que los territorios están marcados por la exclusión de las políticas neoliberales, productoras de desigualdades, amenazando la consolidación de la democracia.</w:t>
      </w:r>
    </w:p>
    <w:p w:rsidR="00F224CA" w:rsidRPr="00115089" w:rsidRDefault="00F224CA" w:rsidP="007F0E1F">
      <w:pPr>
        <w:pStyle w:val="atexto"/>
        <w:spacing w:before="0" w:after="0" w:line="360" w:lineRule="auto"/>
        <w:jc w:val="both"/>
        <w:rPr>
          <w:b/>
        </w:rPr>
      </w:pPr>
      <w:r w:rsidRPr="00115089">
        <w:rPr>
          <w:b/>
        </w:rPr>
        <w:t>Metodología:</w:t>
      </w:r>
    </w:p>
    <w:p w:rsidR="005A1EAE" w:rsidRDefault="00F224CA" w:rsidP="007F0E1F">
      <w:pPr>
        <w:spacing w:after="0" w:line="360" w:lineRule="auto"/>
        <w:jc w:val="both"/>
      </w:pPr>
      <w:r w:rsidRPr="005A1EAE">
        <w:rPr>
          <w:rFonts w:ascii="Times New Roman" w:eastAsia="Times New Roman" w:hAnsi="Times New Roman" w:cs="Times New Roman"/>
          <w:sz w:val="24"/>
          <w:szCs w:val="24"/>
          <w:lang w:eastAsia="ar-SA"/>
        </w:rPr>
        <w:t xml:space="preserve">La investigación </w:t>
      </w:r>
      <w:r w:rsidR="005A1EAE">
        <w:rPr>
          <w:rFonts w:ascii="Times New Roman" w:eastAsia="Times New Roman" w:hAnsi="Times New Roman" w:cs="Times New Roman"/>
          <w:sz w:val="24"/>
          <w:szCs w:val="24"/>
          <w:lang w:eastAsia="ar-SA"/>
        </w:rPr>
        <w:t xml:space="preserve">realiza </w:t>
      </w:r>
      <w:r w:rsidRPr="005A1EAE">
        <w:rPr>
          <w:rFonts w:ascii="Times New Roman" w:eastAsia="Times New Roman" w:hAnsi="Times New Roman" w:cs="Times New Roman"/>
          <w:sz w:val="24"/>
          <w:szCs w:val="24"/>
          <w:lang w:eastAsia="ar-SA"/>
        </w:rPr>
        <w:t>un análisis de las políticas nacionales, provinciales y municipales destinadas a la Producción-Distribución-Consumo</w:t>
      </w:r>
      <w:r w:rsidR="00610EF9">
        <w:rPr>
          <w:rFonts w:ascii="Times New Roman" w:eastAsia="Times New Roman" w:hAnsi="Times New Roman" w:cs="Times New Roman"/>
          <w:sz w:val="24"/>
          <w:szCs w:val="24"/>
          <w:lang w:eastAsia="ar-SA"/>
        </w:rPr>
        <w:t xml:space="preserve"> (P-D-C)</w:t>
      </w:r>
      <w:r w:rsidRPr="005A1EAE">
        <w:rPr>
          <w:rFonts w:ascii="Times New Roman" w:eastAsia="Times New Roman" w:hAnsi="Times New Roman" w:cs="Times New Roman"/>
          <w:sz w:val="24"/>
          <w:szCs w:val="24"/>
          <w:lang w:eastAsia="ar-SA"/>
        </w:rPr>
        <w:t xml:space="preserve"> de hortalizas proveniente de</w:t>
      </w:r>
      <w:r w:rsidR="00D350D5" w:rsidRPr="005A1EAE">
        <w:rPr>
          <w:rFonts w:ascii="Times New Roman" w:eastAsia="Times New Roman" w:hAnsi="Times New Roman" w:cs="Times New Roman"/>
          <w:sz w:val="24"/>
          <w:szCs w:val="24"/>
          <w:lang w:eastAsia="ar-SA"/>
        </w:rPr>
        <w:t xml:space="preserve"> los cinturones hortícolas </w:t>
      </w:r>
      <w:r w:rsidRPr="005A1EAE">
        <w:rPr>
          <w:rFonts w:ascii="Times New Roman" w:eastAsia="Times New Roman" w:hAnsi="Times New Roman" w:cs="Times New Roman"/>
          <w:sz w:val="24"/>
          <w:szCs w:val="24"/>
          <w:lang w:eastAsia="ar-SA"/>
        </w:rPr>
        <w:t xml:space="preserve"> periurbanos de Rosario</w:t>
      </w:r>
      <w:r w:rsidRPr="00115089">
        <w:t xml:space="preserve">. </w:t>
      </w:r>
    </w:p>
    <w:p w:rsidR="005A1EAE" w:rsidRPr="00D95A43" w:rsidRDefault="005A1EAE" w:rsidP="007F0E1F">
      <w:pPr>
        <w:spacing w:after="0" w:line="360" w:lineRule="auto"/>
        <w:jc w:val="both"/>
        <w:rPr>
          <w:rFonts w:ascii="Times New Roman" w:eastAsia="Times New Roman" w:hAnsi="Times New Roman" w:cs="Times New Roman"/>
          <w:sz w:val="24"/>
          <w:szCs w:val="24"/>
          <w:lang w:eastAsia="ar-SA"/>
        </w:rPr>
      </w:pPr>
      <w:r w:rsidRPr="00D95A43">
        <w:rPr>
          <w:rFonts w:ascii="Times New Roman" w:eastAsia="Times New Roman" w:hAnsi="Times New Roman" w:cs="Times New Roman"/>
          <w:sz w:val="24"/>
          <w:szCs w:val="24"/>
          <w:lang w:eastAsia="ar-SA"/>
        </w:rPr>
        <w:t xml:space="preserve">Para estudiar los distintos niveles de las políticas (nacionales, provinciales y municipales), se apela a la </w:t>
      </w:r>
      <w:proofErr w:type="spellStart"/>
      <w:r w:rsidRPr="00D95A43">
        <w:rPr>
          <w:rFonts w:ascii="Times New Roman" w:eastAsia="Times New Roman" w:hAnsi="Times New Roman" w:cs="Times New Roman"/>
          <w:sz w:val="24"/>
          <w:szCs w:val="24"/>
          <w:lang w:eastAsia="ar-SA"/>
        </w:rPr>
        <w:t>pluriescalaridad</w:t>
      </w:r>
      <w:proofErr w:type="spellEnd"/>
      <w:r w:rsidRPr="00D95A43">
        <w:rPr>
          <w:rFonts w:ascii="Times New Roman" w:eastAsia="Times New Roman" w:hAnsi="Times New Roman" w:cs="Times New Roman"/>
          <w:sz w:val="24"/>
          <w:szCs w:val="24"/>
          <w:lang w:eastAsia="ar-SA"/>
        </w:rPr>
        <w:t xml:space="preserve"> (o </w:t>
      </w:r>
      <w:proofErr w:type="spellStart"/>
      <w:r w:rsidRPr="00D95A43">
        <w:rPr>
          <w:rFonts w:ascii="Times New Roman" w:eastAsia="Times New Roman" w:hAnsi="Times New Roman" w:cs="Times New Roman"/>
          <w:sz w:val="24"/>
          <w:szCs w:val="24"/>
          <w:lang w:eastAsia="ar-SA"/>
        </w:rPr>
        <w:t>multiescalaridad</w:t>
      </w:r>
      <w:proofErr w:type="spellEnd"/>
      <w:r w:rsidRPr="00D95A43">
        <w:rPr>
          <w:rFonts w:ascii="Times New Roman" w:eastAsia="Times New Roman" w:hAnsi="Times New Roman" w:cs="Times New Roman"/>
          <w:sz w:val="24"/>
          <w:szCs w:val="24"/>
          <w:lang w:eastAsia="ar-SA"/>
        </w:rPr>
        <w:t xml:space="preserve">), que es un principio básico para la comprensión de las distintas escalas de los territorios. Según </w:t>
      </w:r>
      <w:proofErr w:type="spellStart"/>
      <w:r w:rsidRPr="00D95A43">
        <w:rPr>
          <w:rFonts w:ascii="Times New Roman" w:eastAsia="Times New Roman" w:hAnsi="Times New Roman" w:cs="Times New Roman"/>
          <w:sz w:val="24"/>
          <w:szCs w:val="24"/>
          <w:lang w:eastAsia="ar-SA"/>
        </w:rPr>
        <w:t>Lacoste</w:t>
      </w:r>
      <w:proofErr w:type="spellEnd"/>
      <w:r w:rsidRPr="00D95A43">
        <w:rPr>
          <w:rFonts w:ascii="Times New Roman" w:eastAsia="Times New Roman" w:hAnsi="Times New Roman" w:cs="Times New Roman"/>
          <w:sz w:val="24"/>
          <w:szCs w:val="24"/>
          <w:lang w:eastAsia="ar-SA"/>
        </w:rPr>
        <w:t xml:space="preserve"> (1988), “un </w:t>
      </w:r>
      <w:proofErr w:type="spellStart"/>
      <w:r w:rsidRPr="00D95A43">
        <w:rPr>
          <w:rFonts w:ascii="Times New Roman" w:eastAsia="Times New Roman" w:hAnsi="Times New Roman" w:cs="Times New Roman"/>
          <w:sz w:val="24"/>
          <w:szCs w:val="24"/>
          <w:lang w:eastAsia="ar-SA"/>
        </w:rPr>
        <w:t>transterritorio</w:t>
      </w:r>
      <w:proofErr w:type="spellEnd"/>
      <w:r w:rsidRPr="00D95A43">
        <w:rPr>
          <w:rFonts w:ascii="Times New Roman" w:eastAsia="Times New Roman" w:hAnsi="Times New Roman" w:cs="Times New Roman"/>
          <w:sz w:val="24"/>
          <w:szCs w:val="24"/>
          <w:lang w:eastAsia="ar-SA"/>
        </w:rPr>
        <w:t xml:space="preserve"> está organizado en una escala internacional, pero contiene territorios en escala nacional, provincial y municipal. Y estos territorios están en permanente </w:t>
      </w:r>
      <w:proofErr w:type="spellStart"/>
      <w:r w:rsidRPr="00D95A43">
        <w:rPr>
          <w:rFonts w:ascii="Times New Roman" w:eastAsia="Times New Roman" w:hAnsi="Times New Roman" w:cs="Times New Roman"/>
          <w:sz w:val="24"/>
          <w:szCs w:val="24"/>
          <w:lang w:eastAsia="ar-SA"/>
        </w:rPr>
        <w:t>conflictualidad</w:t>
      </w:r>
      <w:proofErr w:type="spellEnd"/>
      <w:r w:rsidRPr="00D95A43">
        <w:rPr>
          <w:rFonts w:ascii="Times New Roman" w:eastAsia="Times New Roman" w:hAnsi="Times New Roman" w:cs="Times New Roman"/>
          <w:sz w:val="24"/>
          <w:szCs w:val="24"/>
          <w:lang w:eastAsia="ar-SA"/>
        </w:rPr>
        <w:t xml:space="preserve"> por disputas territoriales. Territorios - son las propiedades que están disputando- o territorio como espacio de gobernanza. Ellos están organizados principalmente en las escalas municipales, pero por la </w:t>
      </w:r>
      <w:proofErr w:type="spellStart"/>
      <w:r w:rsidRPr="00D95A43">
        <w:rPr>
          <w:rFonts w:ascii="Times New Roman" w:eastAsia="Times New Roman" w:hAnsi="Times New Roman" w:cs="Times New Roman"/>
          <w:sz w:val="24"/>
          <w:szCs w:val="24"/>
          <w:lang w:eastAsia="ar-SA"/>
        </w:rPr>
        <w:t>pluriescalaridad</w:t>
      </w:r>
      <w:proofErr w:type="spellEnd"/>
      <w:r w:rsidRPr="00D95A43">
        <w:rPr>
          <w:rFonts w:ascii="Times New Roman" w:eastAsia="Times New Roman" w:hAnsi="Times New Roman" w:cs="Times New Roman"/>
          <w:sz w:val="24"/>
          <w:szCs w:val="24"/>
          <w:lang w:eastAsia="ar-SA"/>
        </w:rPr>
        <w:t xml:space="preserve"> pueden superar esos límites. No se trata de la propiedad legal, sino de un conjunto de propiedades que pueden ser continuas y discontinuas en varios espacios de gobernanza, a diferentes escalas, desde la municipal hasta la internacional. El primer territorio o espacio de gobernanza está organizado en diferentes escalas e instancias. Estados, provincias, </w:t>
      </w:r>
      <w:r w:rsidRPr="00D95A43">
        <w:rPr>
          <w:rFonts w:ascii="Times New Roman" w:eastAsia="Times New Roman" w:hAnsi="Times New Roman" w:cs="Times New Roman"/>
          <w:sz w:val="24"/>
          <w:szCs w:val="24"/>
          <w:lang w:eastAsia="ar-SA"/>
        </w:rPr>
        <w:lastRenderedPageBreak/>
        <w:t>departamentos y municipios son fracciones integradas e independientes del primer territorio. Son diferentes escalas de los espacios de gobernanza.”</w:t>
      </w:r>
    </w:p>
    <w:p w:rsidR="006E4F3E" w:rsidRPr="00D95A43" w:rsidRDefault="00D77A0A" w:rsidP="007F0E1F">
      <w:pPr>
        <w:pStyle w:val="atexto"/>
        <w:spacing w:before="0" w:after="0" w:line="360" w:lineRule="auto"/>
        <w:jc w:val="both"/>
      </w:pPr>
      <w:r w:rsidRPr="00D95A43">
        <w:t>El sistema de P-D-C se analiza</w:t>
      </w:r>
      <w:r w:rsidR="00F224CA" w:rsidRPr="00D95A43">
        <w:t xml:space="preserve"> de acuerdo a la definición que realiza la escuela francesa del sistema alimentario como “un conjunto de actividades económicas interdependientes y sus actores que trabajan conjuntamente en dirección a la satisfacción final de las necesidades alimentarías de una población determinada en un espacio y tiempo definido, tomando en cuenta la calidad e inocuidad de los mismos para cumplir satisfactoriamente con la función social alimentación-nutrición”. Estas actividades interdependientes incluyen la producción primaria, transformación de la misma, conservación y distribución de alimentos, preparación de los mismos y consumo. La complejidad del sistema está dada entre otros factores, porque los elementos y la estructura del mismo pueden cambiar en el tiempo y en el espacio.De la misma forma la evolución de la sociedad y de la economía produce sucesiones de </w:t>
      </w:r>
      <w:r w:rsidR="00EF2D96" w:rsidRPr="00D95A43">
        <w:t>políticas</w:t>
      </w:r>
      <w:r w:rsidR="00F224CA" w:rsidRPr="00D95A43">
        <w:t>, que en forma permanente dinamizan</w:t>
      </w:r>
      <w:r w:rsidR="00EF2D96" w:rsidRPr="00D95A43">
        <w:t>,</w:t>
      </w:r>
      <w:r w:rsidR="00F224CA" w:rsidRPr="00D95A43">
        <w:t xml:space="preserve"> modifican</w:t>
      </w:r>
      <w:r w:rsidR="00EF2D96" w:rsidRPr="00D95A43">
        <w:t xml:space="preserve"> y reestructuran</w:t>
      </w:r>
      <w:r w:rsidR="00F224CA" w:rsidRPr="00D95A43">
        <w:t xml:space="preserve"> al sistema. </w:t>
      </w:r>
      <w:r w:rsidR="00610EF9" w:rsidRPr="00D95A43">
        <w:t>Y nos focalizamos en los cinturones hortícolas como espacios sociales de proximidad donde los ciudadanos demandan productos alimenticios, enfatiza la reconexión de productores y consumidores. El uso de la noción de canales o circuitos de proximidad nos permitirá abarcar tanto las interacciones sociales como las inter-espaciales, para entender las nuevas relaciones que emergen entre los productores, los alimentos y los consumidores en el territorio (</w:t>
      </w:r>
      <w:proofErr w:type="spellStart"/>
      <w:r w:rsidR="00610EF9" w:rsidRPr="00D95A43">
        <w:t>Viteri</w:t>
      </w:r>
      <w:proofErr w:type="spellEnd"/>
      <w:r w:rsidR="00610EF9" w:rsidRPr="00D95A43">
        <w:t xml:space="preserve">, 2010; </w:t>
      </w:r>
      <w:proofErr w:type="spellStart"/>
      <w:r w:rsidR="00610EF9" w:rsidRPr="00D95A43">
        <w:t>Murdoch</w:t>
      </w:r>
      <w:proofErr w:type="spellEnd"/>
      <w:r w:rsidR="00610EF9" w:rsidRPr="00D95A43">
        <w:t>, 2006).</w:t>
      </w:r>
    </w:p>
    <w:p w:rsidR="00D45F43" w:rsidRPr="00937D5F" w:rsidRDefault="00C93D26" w:rsidP="007F0E1F">
      <w:pPr>
        <w:pStyle w:val="atexto"/>
        <w:spacing w:before="0" w:after="0" w:line="360" w:lineRule="auto"/>
        <w:jc w:val="both"/>
      </w:pPr>
      <w:r w:rsidRPr="00D95A43">
        <w:t>Para relevar la información secundaria, s</w:t>
      </w:r>
      <w:r w:rsidR="00D45F43" w:rsidRPr="00D95A43">
        <w:t xml:space="preserve">e revisa documentación pública y </w:t>
      </w:r>
      <w:r w:rsidRPr="00D95A43">
        <w:t xml:space="preserve">para obtener información primaria </w:t>
      </w:r>
      <w:r w:rsidR="00D45F43" w:rsidRPr="00D95A43">
        <w:t xml:space="preserve">se realizan entrevistas </w:t>
      </w:r>
      <w:proofErr w:type="spellStart"/>
      <w:r w:rsidR="00D45F43" w:rsidRPr="00D95A43">
        <w:t>semi</w:t>
      </w:r>
      <w:proofErr w:type="spellEnd"/>
      <w:r w:rsidR="00D45F43" w:rsidRPr="00D95A43">
        <w:t xml:space="preserve">-estructuradas a distintos actores (funcionarios públicos, agentes de desarrollo de distintos organismos del estado, profesionales de la ciencia y la tecnología) con el objetivo de analizar los procesos </w:t>
      </w:r>
      <w:r w:rsidRPr="00D95A43">
        <w:t>de construcción de las normativas,</w:t>
      </w:r>
      <w:r w:rsidR="00D45F43" w:rsidRPr="00D95A43">
        <w:t xml:space="preserve"> vigentes en el territorio. Específicamente se busca identificar y analizar: el papel que ocupa la </w:t>
      </w:r>
      <w:r w:rsidRPr="00D95A43">
        <w:t xml:space="preserve">Producción- Distribución (y comercialización) </w:t>
      </w:r>
      <w:r w:rsidR="00D45F43" w:rsidRPr="00D95A43">
        <w:t xml:space="preserve">y </w:t>
      </w:r>
      <w:r w:rsidRPr="00D95A43">
        <w:t>Consumo</w:t>
      </w:r>
      <w:r w:rsidR="00D45F43" w:rsidRPr="00D95A43">
        <w:t xml:space="preserve"> en las políticas, cómo se definen los problemas, cómo la problemática llega a incorporarse en las agendas políticas, qué actores participaron en la formulación de las políticas, cuál es el contenido de las políticas, que grado de viabilidad técnica y política adquieren las políticas, cómo son </w:t>
      </w:r>
      <w:r w:rsidRPr="00D95A43">
        <w:t>los procesos de implementación</w:t>
      </w:r>
      <w:r w:rsidR="00D45F43" w:rsidRPr="00D95A43">
        <w:t>.</w:t>
      </w:r>
    </w:p>
    <w:p w:rsidR="00803AD3" w:rsidRPr="00115089" w:rsidRDefault="00803AD3" w:rsidP="007F0E1F">
      <w:pPr>
        <w:spacing w:after="0" w:line="360" w:lineRule="auto"/>
        <w:jc w:val="both"/>
        <w:rPr>
          <w:rFonts w:ascii="Times New Roman" w:hAnsi="Times New Roman" w:cs="Times New Roman"/>
          <w:b/>
          <w:sz w:val="24"/>
          <w:szCs w:val="24"/>
        </w:rPr>
      </w:pPr>
      <w:r w:rsidRPr="00115089">
        <w:rPr>
          <w:rFonts w:ascii="Times New Roman" w:hAnsi="Times New Roman" w:cs="Times New Roman"/>
          <w:b/>
          <w:sz w:val="24"/>
          <w:szCs w:val="24"/>
        </w:rPr>
        <w:t>Resultados:</w:t>
      </w:r>
    </w:p>
    <w:p w:rsidR="00D0480E" w:rsidRDefault="00D0480E" w:rsidP="007F0E1F">
      <w:pPr>
        <w:spacing w:after="0" w:line="360" w:lineRule="auto"/>
        <w:jc w:val="both"/>
        <w:rPr>
          <w:rFonts w:ascii="Times New Roman" w:hAnsi="Times New Roman" w:cs="Times New Roman"/>
          <w:b/>
          <w:sz w:val="24"/>
          <w:szCs w:val="24"/>
        </w:rPr>
      </w:pPr>
      <w:r w:rsidRPr="00115089">
        <w:rPr>
          <w:rFonts w:ascii="Times New Roman" w:hAnsi="Times New Roman" w:cs="Times New Roman"/>
          <w:b/>
          <w:sz w:val="24"/>
          <w:szCs w:val="24"/>
        </w:rPr>
        <w:t>Marcos normativos que actúan en referencia a la Producción de alimentos en el periurbano</w:t>
      </w:r>
    </w:p>
    <w:p w:rsidR="00F15C1D" w:rsidRDefault="00F15C1D" w:rsidP="007F0E1F">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val="es-ES" w:eastAsia="es-ES"/>
        </w:rPr>
        <w:lastRenderedPageBreak/>
        <w:drawing>
          <wp:inline distT="0" distB="0" distL="0" distR="0">
            <wp:extent cx="5834380" cy="86512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34380" cy="8651240"/>
                    </a:xfrm>
                    <a:prstGeom prst="rect">
                      <a:avLst/>
                    </a:prstGeom>
                    <a:noFill/>
                  </pic:spPr>
                </pic:pic>
              </a:graphicData>
            </a:graphic>
          </wp:inline>
        </w:drawing>
      </w:r>
    </w:p>
    <w:p w:rsidR="009603E0" w:rsidRPr="00115089" w:rsidRDefault="009603E0" w:rsidP="007F0E1F">
      <w:pPr>
        <w:spacing w:after="0" w:line="360" w:lineRule="auto"/>
        <w:jc w:val="both"/>
        <w:rPr>
          <w:rFonts w:ascii="Times New Roman" w:hAnsi="Times New Roman" w:cs="Times New Roman"/>
          <w:b/>
          <w:sz w:val="24"/>
          <w:szCs w:val="24"/>
        </w:rPr>
      </w:pPr>
    </w:p>
    <w:p w:rsidR="00F15C1D" w:rsidRDefault="00F15C1D" w:rsidP="007F0E1F">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s-ES" w:eastAsia="es-ES"/>
        </w:rPr>
        <w:drawing>
          <wp:inline distT="0" distB="0" distL="0" distR="0">
            <wp:extent cx="5866699" cy="768447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70998" cy="7690108"/>
                    </a:xfrm>
                    <a:prstGeom prst="rect">
                      <a:avLst/>
                    </a:prstGeom>
                    <a:noFill/>
                  </pic:spPr>
                </pic:pic>
              </a:graphicData>
            </a:graphic>
          </wp:inline>
        </w:drawing>
      </w:r>
    </w:p>
    <w:p w:rsidR="00F15C1D" w:rsidRDefault="00F15C1D" w:rsidP="007F0E1F">
      <w:pPr>
        <w:spacing w:after="0" w:line="360" w:lineRule="auto"/>
        <w:jc w:val="both"/>
        <w:rPr>
          <w:rFonts w:ascii="Times New Roman" w:hAnsi="Times New Roman" w:cs="Times New Roman"/>
          <w:sz w:val="24"/>
          <w:szCs w:val="24"/>
        </w:rPr>
      </w:pPr>
    </w:p>
    <w:p w:rsidR="009603E0" w:rsidRDefault="00F15C1D" w:rsidP="007F0E1F">
      <w:pPr>
        <w:spacing w:after="0" w:line="360" w:lineRule="auto"/>
        <w:jc w:val="both"/>
        <w:rPr>
          <w:rFonts w:ascii="Times New Roman" w:hAnsi="Times New Roman" w:cs="Times New Roman"/>
          <w:sz w:val="24"/>
          <w:szCs w:val="24"/>
        </w:rPr>
      </w:pPr>
      <w:bookmarkStart w:id="0" w:name="_GoBack"/>
      <w:r>
        <w:rPr>
          <w:rFonts w:ascii="Times New Roman" w:hAnsi="Times New Roman" w:cs="Times New Roman"/>
          <w:noProof/>
          <w:sz w:val="24"/>
          <w:szCs w:val="24"/>
          <w:lang w:val="es-ES" w:eastAsia="es-ES"/>
        </w:rPr>
        <w:lastRenderedPageBreak/>
        <w:drawing>
          <wp:inline distT="0" distB="0" distL="0" distR="0">
            <wp:extent cx="5889381" cy="8282353"/>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9945" cy="8297209"/>
                    </a:xfrm>
                    <a:prstGeom prst="rect">
                      <a:avLst/>
                    </a:prstGeom>
                    <a:noFill/>
                  </pic:spPr>
                </pic:pic>
              </a:graphicData>
            </a:graphic>
          </wp:inline>
        </w:drawing>
      </w:r>
      <w:bookmarkEnd w:id="0"/>
    </w:p>
    <w:p w:rsidR="009603E0" w:rsidRDefault="009603E0" w:rsidP="007F0E1F">
      <w:pPr>
        <w:spacing w:after="0" w:line="360" w:lineRule="auto"/>
        <w:jc w:val="both"/>
        <w:rPr>
          <w:rFonts w:ascii="Times New Roman" w:hAnsi="Times New Roman" w:cs="Times New Roman"/>
          <w:sz w:val="24"/>
          <w:szCs w:val="24"/>
        </w:rPr>
      </w:pPr>
    </w:p>
    <w:p w:rsidR="00A457AB" w:rsidRDefault="00A457AB" w:rsidP="007F0E1F">
      <w:pPr>
        <w:spacing w:after="0" w:line="360" w:lineRule="auto"/>
        <w:jc w:val="both"/>
        <w:rPr>
          <w:color w:val="000000"/>
          <w:bdr w:val="none" w:sz="0" w:space="0" w:color="auto" w:frame="1"/>
          <w:shd w:val="clear" w:color="auto" w:fill="FFFF00"/>
        </w:rPr>
      </w:pPr>
    </w:p>
    <w:p w:rsidR="00A457AB" w:rsidRDefault="00A457AB" w:rsidP="007F0E1F">
      <w:pPr>
        <w:spacing w:after="0" w:line="360" w:lineRule="auto"/>
        <w:jc w:val="both"/>
        <w:rPr>
          <w:color w:val="000000"/>
          <w:bdr w:val="none" w:sz="0" w:space="0" w:color="auto" w:frame="1"/>
          <w:shd w:val="clear" w:color="auto" w:fill="FFFF00"/>
        </w:rPr>
      </w:pPr>
    </w:p>
    <w:p w:rsidR="00A457AB" w:rsidRDefault="00A457AB" w:rsidP="007F0E1F">
      <w:pPr>
        <w:spacing w:after="0" w:line="360" w:lineRule="auto"/>
        <w:jc w:val="both"/>
        <w:rPr>
          <w:color w:val="000000"/>
          <w:bdr w:val="none" w:sz="0" w:space="0" w:color="auto" w:frame="1"/>
          <w:shd w:val="clear" w:color="auto" w:fill="FFFF00"/>
        </w:rPr>
      </w:pPr>
    </w:p>
    <w:p w:rsidR="0074503A" w:rsidRPr="00A457AB" w:rsidRDefault="00A457AB" w:rsidP="007F0E1F">
      <w:pPr>
        <w:spacing w:after="0" w:line="360" w:lineRule="auto"/>
        <w:jc w:val="both"/>
        <w:rPr>
          <w:rFonts w:ascii="Times New Roman" w:hAnsi="Times New Roman" w:cs="Times New Roman"/>
          <w:sz w:val="24"/>
          <w:szCs w:val="24"/>
        </w:rPr>
      </w:pPr>
      <w:r w:rsidRPr="00A457AB">
        <w:rPr>
          <w:rFonts w:ascii="Times New Roman" w:hAnsi="Times New Roman" w:cs="Times New Roman"/>
          <w:color w:val="000000"/>
          <w:sz w:val="24"/>
          <w:szCs w:val="24"/>
          <w:bdr w:val="none" w:sz="0" w:space="0" w:color="auto" w:frame="1"/>
        </w:rPr>
        <w:t>El marco normativo analizado muestra claramente que la totalidad de las ordenanzas, leyes, registros, programas, marcas colectivas, </w:t>
      </w:r>
      <w:r w:rsidRPr="00A457AB">
        <w:rPr>
          <w:rFonts w:ascii="Times New Roman" w:hAnsi="Times New Roman" w:cs="Times New Roman"/>
          <w:sz w:val="24"/>
          <w:szCs w:val="24"/>
          <w:bdr w:val="none" w:sz="0" w:space="0" w:color="auto" w:frame="1"/>
        </w:rPr>
        <w:t>diversas políticas públicas</w:t>
      </w:r>
      <w:r w:rsidRPr="00A457AB">
        <w:rPr>
          <w:rFonts w:ascii="Times New Roman" w:hAnsi="Times New Roman" w:cs="Times New Roman"/>
          <w:color w:val="000000"/>
          <w:sz w:val="24"/>
          <w:szCs w:val="24"/>
          <w:bdr w:val="none" w:sz="0" w:space="0" w:color="auto" w:frame="1"/>
        </w:rPr>
        <w:t xml:space="preserve"> que se analizan; se han generado en sus inicios desde distintos sectores del Estado nacional, provincial y/o municipal; con escasa participación en su génesis  de la diversidad de actores afectados por las mismas, ya sea directa o indirectamente. </w:t>
      </w:r>
      <w:r w:rsidR="00981942" w:rsidRPr="00A457AB">
        <w:rPr>
          <w:rFonts w:ascii="Times New Roman" w:hAnsi="Times New Roman" w:cs="Times New Roman"/>
          <w:sz w:val="24"/>
          <w:szCs w:val="24"/>
        </w:rPr>
        <w:t xml:space="preserve">Solo el ECOM </w:t>
      </w:r>
      <w:r w:rsidR="0074503A" w:rsidRPr="00A457AB">
        <w:rPr>
          <w:rFonts w:ascii="Times New Roman" w:hAnsi="Times New Roman" w:cs="Times New Roman"/>
          <w:sz w:val="24"/>
          <w:szCs w:val="24"/>
        </w:rPr>
        <w:t>señala</w:t>
      </w:r>
      <w:r w:rsidRPr="00A457AB">
        <w:rPr>
          <w:rFonts w:ascii="Times New Roman" w:hAnsi="Times New Roman" w:cs="Times New Roman"/>
          <w:sz w:val="24"/>
          <w:szCs w:val="24"/>
        </w:rPr>
        <w:t xml:space="preserve"> explícitamente en su metodología </w:t>
      </w:r>
      <w:r w:rsidR="0074503A" w:rsidRPr="00A457AB">
        <w:rPr>
          <w:rFonts w:ascii="Times New Roman" w:hAnsi="Times New Roman" w:cs="Times New Roman"/>
          <w:sz w:val="24"/>
          <w:szCs w:val="24"/>
        </w:rPr>
        <w:t xml:space="preserve"> la participación de distintas organizaciones </w:t>
      </w:r>
      <w:r w:rsidR="00981942" w:rsidRPr="00A457AB">
        <w:rPr>
          <w:rFonts w:ascii="Times New Roman" w:hAnsi="Times New Roman" w:cs="Times New Roman"/>
          <w:sz w:val="24"/>
          <w:szCs w:val="24"/>
        </w:rPr>
        <w:t>públicas y privadas</w:t>
      </w:r>
      <w:r w:rsidR="0074503A" w:rsidRPr="00A457AB">
        <w:rPr>
          <w:rFonts w:ascii="Times New Roman" w:hAnsi="Times New Roman" w:cs="Times New Roman"/>
          <w:sz w:val="24"/>
          <w:szCs w:val="24"/>
        </w:rPr>
        <w:t>, interviniendo</w:t>
      </w:r>
      <w:r w:rsidR="00981942" w:rsidRPr="00A457AB">
        <w:rPr>
          <w:rFonts w:ascii="Times New Roman" w:hAnsi="Times New Roman" w:cs="Times New Roman"/>
          <w:sz w:val="24"/>
          <w:szCs w:val="24"/>
        </w:rPr>
        <w:t xml:space="preserve"> en la definición, planificación </w:t>
      </w:r>
      <w:r w:rsidR="0074503A" w:rsidRPr="00A457AB">
        <w:rPr>
          <w:rFonts w:ascii="Times New Roman" w:hAnsi="Times New Roman" w:cs="Times New Roman"/>
          <w:sz w:val="24"/>
          <w:szCs w:val="24"/>
        </w:rPr>
        <w:t>e implementación  de las mismas, a través de distintas metodologías participativas utilizadas en forma previa a su puesta en marcha.</w:t>
      </w:r>
      <w:r w:rsidR="00D95A43" w:rsidRPr="00A457AB">
        <w:rPr>
          <w:rFonts w:ascii="Times New Roman" w:hAnsi="Times New Roman" w:cs="Times New Roman"/>
          <w:sz w:val="24"/>
          <w:szCs w:val="24"/>
        </w:rPr>
        <w:t xml:space="preserve"> </w:t>
      </w:r>
    </w:p>
    <w:p w:rsidR="00A457AB" w:rsidRPr="00806367" w:rsidRDefault="00A457AB" w:rsidP="00A457AB">
      <w:pPr>
        <w:pStyle w:val="xmsonormal"/>
        <w:spacing w:before="0" w:beforeAutospacing="0" w:after="0" w:afterAutospacing="0" w:line="360" w:lineRule="auto"/>
        <w:jc w:val="both"/>
        <w:rPr>
          <w:rFonts w:eastAsiaTheme="minorEastAsia"/>
          <w:lang w:val="es-AR" w:eastAsia="es-AR"/>
        </w:rPr>
      </w:pPr>
      <w:r w:rsidRPr="00A457AB">
        <w:rPr>
          <w:rFonts w:eastAsiaTheme="minorEastAsia"/>
          <w:lang w:val="es-AR" w:eastAsia="es-AR"/>
        </w:rPr>
        <w:t xml:space="preserve">Esta </w:t>
      </w:r>
      <w:proofErr w:type="spellStart"/>
      <w:r w:rsidRPr="00A457AB">
        <w:rPr>
          <w:rFonts w:eastAsiaTheme="minorEastAsia"/>
          <w:lang w:val="es-AR" w:eastAsia="es-AR"/>
        </w:rPr>
        <w:t>exogeneidad</w:t>
      </w:r>
      <w:proofErr w:type="spellEnd"/>
      <w:r w:rsidRPr="00A457AB">
        <w:rPr>
          <w:rFonts w:eastAsiaTheme="minorEastAsia"/>
          <w:lang w:val="es-AR" w:eastAsia="es-AR"/>
        </w:rPr>
        <w:t xml:space="preserve"> propia de las políticas públicas y de este tipo de normativas, cubren una diversidad de estrategias dando respuesta a problemáticas puntuales y otras con abordajes integrales</w:t>
      </w:r>
      <w:r w:rsidR="00806367">
        <w:rPr>
          <w:rFonts w:eastAsiaTheme="minorEastAsia"/>
          <w:lang w:val="es-AR" w:eastAsia="es-AR"/>
        </w:rPr>
        <w:t xml:space="preserve">. Desde aquellas </w:t>
      </w:r>
      <w:r w:rsidR="00806367" w:rsidRPr="00806367">
        <w:rPr>
          <w:rFonts w:eastAsiaTheme="minorEastAsia"/>
          <w:lang w:val="es-AR" w:eastAsia="es-AR"/>
        </w:rPr>
        <w:t>q</w:t>
      </w:r>
      <w:proofErr w:type="spellStart"/>
      <w:r w:rsidRPr="00806367">
        <w:rPr>
          <w:bdr w:val="none" w:sz="0" w:space="0" w:color="auto" w:frame="1"/>
        </w:rPr>
        <w:t>ue</w:t>
      </w:r>
      <w:proofErr w:type="spellEnd"/>
      <w:r w:rsidR="00806367" w:rsidRPr="00806367">
        <w:rPr>
          <w:bdr w:val="none" w:sz="0" w:space="0" w:color="auto" w:frame="1"/>
        </w:rPr>
        <w:t xml:space="preserve"> proponen </w:t>
      </w:r>
      <w:r w:rsidRPr="00806367">
        <w:rPr>
          <w:bdr w:val="none" w:sz="0" w:space="0" w:color="auto" w:frame="1"/>
        </w:rPr>
        <w:t>rígidas propuestas técnicas (como por ejemplo “no uso de glifosato”, o “no uso de productos de síntesis química en los primeros 100 metros y restricciones de uso de productos en los segundos 500 metros), destinado a históricos actores  productores de alimentos en el periurbano, con hábitos productivos y modelos tecnológicos con uso de insumos químicos, dificultan la implementación en estas áreas reconocidas como altamente complejas.</w:t>
      </w:r>
      <w:r>
        <w:rPr>
          <w:color w:val="000000"/>
          <w:bdr w:val="none" w:sz="0" w:space="0" w:color="auto" w:frame="1"/>
        </w:rPr>
        <w:t> </w:t>
      </w:r>
      <w:r w:rsidR="00806367">
        <w:rPr>
          <w:color w:val="000000"/>
          <w:bdr w:val="none" w:sz="0" w:space="0" w:color="auto" w:frame="1"/>
        </w:rPr>
        <w:t xml:space="preserve">Hasta aquellas </w:t>
      </w:r>
      <w:r>
        <w:rPr>
          <w:color w:val="000000"/>
          <w:bdr w:val="none" w:sz="0" w:space="0" w:color="auto" w:frame="1"/>
        </w:rPr>
        <w:t xml:space="preserve"> que toman en cuentan las racionalidades</w:t>
      </w:r>
      <w:r w:rsidR="00806367">
        <w:rPr>
          <w:color w:val="000000"/>
          <w:bdr w:val="none" w:sz="0" w:space="0" w:color="auto" w:frame="1"/>
        </w:rPr>
        <w:t xml:space="preserve"> de los actores locales, generando</w:t>
      </w:r>
      <w:r>
        <w:rPr>
          <w:color w:val="000000"/>
          <w:bdr w:val="none" w:sz="0" w:space="0" w:color="auto" w:frame="1"/>
        </w:rPr>
        <w:t xml:space="preserve"> procesos transicionales. En la medida </w:t>
      </w:r>
      <w:r w:rsidRPr="00806367">
        <w:rPr>
          <w:rFonts w:eastAsiaTheme="minorEastAsia"/>
          <w:lang w:val="es-AR" w:eastAsia="es-AR"/>
        </w:rPr>
        <w:t>que  </w:t>
      </w:r>
      <w:r w:rsidR="00806367" w:rsidRPr="00806367">
        <w:rPr>
          <w:rFonts w:eastAsiaTheme="minorEastAsia"/>
          <w:lang w:val="es-AR" w:eastAsia="es-AR"/>
        </w:rPr>
        <w:t>e</w:t>
      </w:r>
      <w:r w:rsidRPr="00806367">
        <w:rPr>
          <w:rFonts w:eastAsiaTheme="minorEastAsia"/>
          <w:lang w:val="es-AR" w:eastAsia="es-AR"/>
        </w:rPr>
        <w:t xml:space="preserve">stas intervenciones, no consideren los factores externos e internos y sus relaciones como plantea el enfoque de la complejidad, generan </w:t>
      </w:r>
      <w:proofErr w:type="spellStart"/>
      <w:r w:rsidRPr="00806367">
        <w:rPr>
          <w:rFonts w:eastAsiaTheme="minorEastAsia"/>
          <w:lang w:val="es-AR" w:eastAsia="es-AR"/>
        </w:rPr>
        <w:t>conflictualidades</w:t>
      </w:r>
      <w:proofErr w:type="spellEnd"/>
      <w:r w:rsidRPr="00806367">
        <w:rPr>
          <w:rFonts w:eastAsiaTheme="minorEastAsia"/>
          <w:lang w:val="es-AR" w:eastAsia="es-AR"/>
        </w:rPr>
        <w:t xml:space="preserve"> entre los actores públicos y privados, que en muchos casos lleva a su no cumplimiento.</w:t>
      </w:r>
    </w:p>
    <w:p w:rsidR="00EC56D6" w:rsidRPr="00491519" w:rsidRDefault="00981942" w:rsidP="00A457AB">
      <w:pPr>
        <w:spacing w:after="0" w:line="360" w:lineRule="auto"/>
        <w:jc w:val="both"/>
        <w:rPr>
          <w:rFonts w:ascii="Times New Roman" w:hAnsi="Times New Roman" w:cs="Times New Roman"/>
          <w:sz w:val="24"/>
          <w:szCs w:val="24"/>
        </w:rPr>
      </w:pPr>
      <w:r w:rsidRPr="00806367">
        <w:rPr>
          <w:rFonts w:ascii="Times New Roman" w:hAnsi="Times New Roman" w:cs="Times New Roman"/>
          <w:sz w:val="24"/>
          <w:szCs w:val="24"/>
        </w:rPr>
        <w:t xml:space="preserve">Las normativas analizadas están dirigidas mayoritariamente al ámbito de la Producción, </w:t>
      </w:r>
      <w:r w:rsidR="00127EAF" w:rsidRPr="00806367">
        <w:rPr>
          <w:rFonts w:ascii="Times New Roman" w:hAnsi="Times New Roman" w:cs="Times New Roman"/>
          <w:sz w:val="24"/>
          <w:szCs w:val="24"/>
        </w:rPr>
        <w:t xml:space="preserve"> la ley 11273 de Aplicación de productos fitosanitarios, genera distintas Ordenanzas Municipales en las distintas localidades del Metropolitano de Rosario. En Rosario como municipio nos encontramos con </w:t>
      </w:r>
      <w:r w:rsidRPr="00806367">
        <w:rPr>
          <w:rFonts w:ascii="Times New Roman" w:hAnsi="Times New Roman" w:cs="Times New Roman"/>
          <w:sz w:val="24"/>
          <w:szCs w:val="24"/>
        </w:rPr>
        <w:t>las Ordenanzas municipales</w:t>
      </w:r>
      <w:r w:rsidR="00D36CB5" w:rsidRPr="00806367">
        <w:rPr>
          <w:rFonts w:ascii="Times New Roman" w:hAnsi="Times New Roman" w:cs="Times New Roman"/>
          <w:sz w:val="24"/>
          <w:szCs w:val="24"/>
        </w:rPr>
        <w:t xml:space="preserve"> (8871/11 y 9798/2017)</w:t>
      </w:r>
      <w:r w:rsidR="006750F9" w:rsidRPr="00806367">
        <w:rPr>
          <w:rFonts w:ascii="Times New Roman" w:hAnsi="Times New Roman" w:cs="Times New Roman"/>
          <w:sz w:val="24"/>
          <w:szCs w:val="24"/>
        </w:rPr>
        <w:t>,</w:t>
      </w:r>
      <w:r w:rsidR="006750F9" w:rsidRPr="00491519">
        <w:rPr>
          <w:rFonts w:ascii="Times New Roman" w:hAnsi="Times New Roman" w:cs="Times New Roman"/>
          <w:sz w:val="24"/>
          <w:szCs w:val="24"/>
        </w:rPr>
        <w:t xml:space="preserve"> que </w:t>
      </w:r>
      <w:r w:rsidR="00127EAF" w:rsidRPr="00491519">
        <w:rPr>
          <w:rFonts w:ascii="Times New Roman" w:hAnsi="Times New Roman" w:cs="Times New Roman"/>
          <w:sz w:val="24"/>
          <w:szCs w:val="24"/>
        </w:rPr>
        <w:t>tienen</w:t>
      </w:r>
      <w:r w:rsidRPr="00491519">
        <w:rPr>
          <w:rFonts w:ascii="Times New Roman" w:hAnsi="Times New Roman" w:cs="Times New Roman"/>
          <w:sz w:val="24"/>
          <w:szCs w:val="24"/>
        </w:rPr>
        <w:t xml:space="preserve"> un carácter restrictivo</w:t>
      </w:r>
      <w:r w:rsidR="00127EAF" w:rsidRPr="00491519">
        <w:rPr>
          <w:rFonts w:ascii="Times New Roman" w:hAnsi="Times New Roman" w:cs="Times New Roman"/>
          <w:sz w:val="24"/>
          <w:szCs w:val="24"/>
        </w:rPr>
        <w:t xml:space="preserve"> hacia la producción, </w:t>
      </w:r>
      <w:r w:rsidRPr="00491519">
        <w:rPr>
          <w:rFonts w:ascii="Times New Roman" w:hAnsi="Times New Roman" w:cs="Times New Roman"/>
          <w:sz w:val="24"/>
          <w:szCs w:val="24"/>
        </w:rPr>
        <w:t xml:space="preserve"> como por ejemplo “</w:t>
      </w:r>
      <w:r w:rsidR="00D36CB5" w:rsidRPr="00491519">
        <w:rPr>
          <w:rFonts w:ascii="Times New Roman" w:hAnsi="Times New Roman" w:cs="Times New Roman"/>
          <w:sz w:val="24"/>
          <w:szCs w:val="24"/>
        </w:rPr>
        <w:t xml:space="preserve">no aplicación de sustancias </w:t>
      </w:r>
      <w:proofErr w:type="spellStart"/>
      <w:r w:rsidR="00D36CB5" w:rsidRPr="00491519">
        <w:rPr>
          <w:rFonts w:ascii="Times New Roman" w:hAnsi="Times New Roman" w:cs="Times New Roman"/>
          <w:sz w:val="24"/>
          <w:szCs w:val="24"/>
        </w:rPr>
        <w:t>agrotóxicas</w:t>
      </w:r>
      <w:proofErr w:type="spellEnd"/>
      <w:r w:rsidR="00D36CB5" w:rsidRPr="00491519">
        <w:rPr>
          <w:rFonts w:ascii="Times New Roman" w:hAnsi="Times New Roman" w:cs="Times New Roman"/>
          <w:sz w:val="24"/>
          <w:szCs w:val="24"/>
        </w:rPr>
        <w:t xml:space="preserve"> en determinadas distancias” y “no uso de glifosato”, </w:t>
      </w:r>
      <w:r w:rsidRPr="00491519">
        <w:rPr>
          <w:rFonts w:ascii="Times New Roman" w:hAnsi="Times New Roman" w:cs="Times New Roman"/>
          <w:sz w:val="24"/>
          <w:szCs w:val="24"/>
        </w:rPr>
        <w:t>no existiendo nuevamente consideraciones en cuanto a la heterogeneidad de los actores productivos y su inserción en los territorios.</w:t>
      </w:r>
      <w:r w:rsidR="00EC56D6" w:rsidRPr="00491519">
        <w:rPr>
          <w:rFonts w:ascii="Times New Roman" w:hAnsi="Times New Roman" w:cs="Times New Roman"/>
          <w:sz w:val="24"/>
          <w:szCs w:val="24"/>
        </w:rPr>
        <w:t xml:space="preserve">En el ámbito de la comercialización, el </w:t>
      </w:r>
      <w:proofErr w:type="spellStart"/>
      <w:r w:rsidR="00EC56D6" w:rsidRPr="00491519">
        <w:rPr>
          <w:rFonts w:ascii="Times New Roman" w:hAnsi="Times New Roman" w:cs="Times New Roman"/>
          <w:sz w:val="24"/>
          <w:szCs w:val="24"/>
        </w:rPr>
        <w:t>Biomercado</w:t>
      </w:r>
      <w:proofErr w:type="spellEnd"/>
      <w:r w:rsidR="00EC56D6" w:rsidRPr="00491519">
        <w:rPr>
          <w:rFonts w:ascii="Times New Roman" w:hAnsi="Times New Roman" w:cs="Times New Roman"/>
          <w:sz w:val="24"/>
          <w:szCs w:val="24"/>
        </w:rPr>
        <w:t xml:space="preserve"> se define claramente en su rol articulador entre la producción agroecológica, y los canales cortos de comercialización para llegar al consumo; el </w:t>
      </w:r>
      <w:r w:rsidR="00EC56D6" w:rsidRPr="00491519">
        <w:rPr>
          <w:rFonts w:ascii="Times New Roman" w:hAnsi="Times New Roman" w:cs="Times New Roman"/>
          <w:sz w:val="24"/>
          <w:szCs w:val="24"/>
        </w:rPr>
        <w:lastRenderedPageBreak/>
        <w:t xml:space="preserve">Mercado del Patio, considerado como “un espacio comercial minorista de productos locales y regionales”, destinado a productores de alimentos que cumplan determinados requisitos, termina vinculando algunos pocos productores agroecológicos hortícolas, pareciendo que el mismo es un tipo de intervención específica para la comercialización separada del ámbito de la producción. La Ordenanza N° 9944/18 de Sistemas de garantía, queda vinculada a los productores del PCVR, en orden de mejorar sus sistemas de comercialización. Mientras que el Sello provincial “De mi tierra Santa Fe”, propone ser “una herramienta de alternativas comerciales orientada a pequeños productores”; sin mostrar una vinculación directa con la producción agroecología. </w:t>
      </w:r>
    </w:p>
    <w:p w:rsidR="00EC56D6" w:rsidRDefault="00EC56D6" w:rsidP="007F0E1F">
      <w:pPr>
        <w:spacing w:after="0" w:line="360" w:lineRule="auto"/>
        <w:jc w:val="both"/>
        <w:rPr>
          <w:rFonts w:ascii="Times New Roman" w:hAnsi="Times New Roman" w:cs="Times New Roman"/>
          <w:sz w:val="24"/>
          <w:szCs w:val="24"/>
        </w:rPr>
      </w:pPr>
      <w:r w:rsidRPr="00491519">
        <w:rPr>
          <w:rFonts w:ascii="Times New Roman" w:hAnsi="Times New Roman" w:cs="Times New Roman"/>
          <w:sz w:val="24"/>
          <w:szCs w:val="24"/>
        </w:rPr>
        <w:t>Uno de los resultados que este análisis nos indica, es que las normativas analizadas, están focalizadas mucho en la producción en forma específica, otras en la comercialización y distribución ya sea en forma individual y/o articuladas; pero prácticamente ninguna incluye al Consumo.</w:t>
      </w:r>
    </w:p>
    <w:p w:rsidR="007F0E1F" w:rsidRDefault="007F0E1F" w:rsidP="007F0E1F">
      <w:pPr>
        <w:spacing w:after="0" w:line="360" w:lineRule="auto"/>
        <w:jc w:val="both"/>
        <w:rPr>
          <w:rFonts w:ascii="Times New Roman" w:hAnsi="Times New Roman" w:cs="Times New Roman"/>
          <w:sz w:val="24"/>
          <w:szCs w:val="24"/>
        </w:rPr>
      </w:pPr>
    </w:p>
    <w:p w:rsidR="00981942" w:rsidRDefault="00D7521F" w:rsidP="007F0E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utilización del enfoque territorial con su concepción de territorio como socialmente construido, aparece en el PCVR a nivel municipal, el</w:t>
      </w:r>
      <w:r w:rsidR="00280E63">
        <w:rPr>
          <w:rFonts w:ascii="Times New Roman" w:hAnsi="Times New Roman" w:cs="Times New Roman"/>
          <w:sz w:val="24"/>
          <w:szCs w:val="24"/>
        </w:rPr>
        <w:t xml:space="preserve"> Programa Provincial de Producción </w:t>
      </w:r>
      <w:r w:rsidR="009543F4" w:rsidRPr="00B5189C">
        <w:rPr>
          <w:rFonts w:ascii="Times New Roman" w:hAnsi="Times New Roman" w:cs="Times New Roman"/>
          <w:sz w:val="24"/>
          <w:szCs w:val="24"/>
        </w:rPr>
        <w:t>S</w:t>
      </w:r>
      <w:r w:rsidR="00280E63">
        <w:rPr>
          <w:rFonts w:ascii="Times New Roman" w:hAnsi="Times New Roman" w:cs="Times New Roman"/>
          <w:sz w:val="24"/>
          <w:szCs w:val="24"/>
        </w:rPr>
        <w:t>ustentable de alimentos del periurbano a</w:t>
      </w:r>
      <w:r>
        <w:rPr>
          <w:rFonts w:ascii="Times New Roman" w:hAnsi="Times New Roman" w:cs="Times New Roman"/>
          <w:sz w:val="24"/>
          <w:szCs w:val="24"/>
        </w:rPr>
        <w:t xml:space="preserve"> nivel provincial y el ECOM</w:t>
      </w:r>
      <w:r w:rsidR="005E02A3">
        <w:rPr>
          <w:rFonts w:ascii="Times New Roman" w:hAnsi="Times New Roman" w:cs="Times New Roman"/>
          <w:sz w:val="24"/>
          <w:szCs w:val="24"/>
        </w:rPr>
        <w:t xml:space="preserve"> que deja claramente definido su trabajo con “un enfoque territorial integrado incluyendo el territorio urbanizado de la aglomeración como su relación con el espacio rural que la compone”.</w:t>
      </w:r>
      <w:r w:rsidR="00280E63">
        <w:rPr>
          <w:rFonts w:ascii="Times New Roman" w:hAnsi="Times New Roman" w:cs="Times New Roman"/>
          <w:sz w:val="24"/>
          <w:szCs w:val="24"/>
        </w:rPr>
        <w:t>Asimismo los 3, incorporan un enfoque de P</w:t>
      </w:r>
      <w:r w:rsidR="009543F4" w:rsidRPr="009543F4">
        <w:rPr>
          <w:rFonts w:ascii="Times New Roman" w:hAnsi="Times New Roman" w:cs="Times New Roman"/>
          <w:color w:val="FF0000"/>
          <w:sz w:val="24"/>
          <w:szCs w:val="24"/>
        </w:rPr>
        <w:t>-</w:t>
      </w:r>
      <w:r w:rsidR="00280E63">
        <w:rPr>
          <w:rFonts w:ascii="Times New Roman" w:hAnsi="Times New Roman" w:cs="Times New Roman"/>
          <w:sz w:val="24"/>
          <w:szCs w:val="24"/>
        </w:rPr>
        <w:t>D</w:t>
      </w:r>
      <w:r w:rsidR="009543F4" w:rsidRPr="009543F4">
        <w:rPr>
          <w:rFonts w:ascii="Times New Roman" w:hAnsi="Times New Roman" w:cs="Times New Roman"/>
          <w:color w:val="FF0000"/>
          <w:sz w:val="24"/>
          <w:szCs w:val="24"/>
        </w:rPr>
        <w:t>-</w:t>
      </w:r>
      <w:r w:rsidR="00280E63">
        <w:rPr>
          <w:rFonts w:ascii="Times New Roman" w:hAnsi="Times New Roman" w:cs="Times New Roman"/>
          <w:sz w:val="24"/>
          <w:szCs w:val="24"/>
        </w:rPr>
        <w:t>C tomando en cuenta la Producción-Distribución y Consumo.</w:t>
      </w:r>
    </w:p>
    <w:p w:rsidR="007F0E1F" w:rsidRDefault="007F0E1F" w:rsidP="007F0E1F">
      <w:pPr>
        <w:spacing w:after="0" w:line="360" w:lineRule="auto"/>
        <w:jc w:val="both"/>
        <w:rPr>
          <w:rFonts w:ascii="Times New Roman" w:hAnsi="Times New Roman" w:cs="Times New Roman"/>
          <w:sz w:val="24"/>
          <w:szCs w:val="24"/>
        </w:rPr>
      </w:pPr>
    </w:p>
    <w:p w:rsidR="0024085F" w:rsidRDefault="00682C98" w:rsidP="007F0E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propuesta de sostenibilidad se plasma fundamentalmente en las propuestas agroecológicas del PCVR a nivel municipal y del</w:t>
      </w:r>
      <w:r w:rsidR="00D658F4">
        <w:rPr>
          <w:rFonts w:ascii="Times New Roman" w:hAnsi="Times New Roman" w:cs="Times New Roman"/>
          <w:sz w:val="24"/>
          <w:szCs w:val="24"/>
        </w:rPr>
        <w:t xml:space="preserve"> Programa Provincial de Producción sustentable de alimentos del periurbano </w:t>
      </w:r>
      <w:r>
        <w:rPr>
          <w:rFonts w:ascii="Times New Roman" w:hAnsi="Times New Roman" w:cs="Times New Roman"/>
          <w:sz w:val="24"/>
          <w:szCs w:val="24"/>
        </w:rPr>
        <w:t xml:space="preserve">a nivel provincial. </w:t>
      </w:r>
      <w:r w:rsidR="00821886">
        <w:rPr>
          <w:rFonts w:ascii="Times New Roman" w:hAnsi="Times New Roman" w:cs="Times New Roman"/>
          <w:sz w:val="24"/>
          <w:szCs w:val="24"/>
        </w:rPr>
        <w:t xml:space="preserve">Resulta interesante analizar como el PCVR que trabaja con quinteros históricos  que tienen una lógica comercial de entrega a los mercados concentradores y de uso de un modelo tecnológico basado en insumos, ubicado en los sectores periurbanos; reciben una propuesta desde este programa, que les plantea modificar su modelo tecnológico hacia una forma de producción agroecológica y su esquema comercial hacia cadenas cortas de comercialización, sin uso de los mercados concentradores. </w:t>
      </w:r>
      <w:r w:rsidR="0024085F">
        <w:rPr>
          <w:rFonts w:ascii="Times New Roman" w:hAnsi="Times New Roman" w:cs="Times New Roman"/>
          <w:sz w:val="24"/>
          <w:szCs w:val="24"/>
        </w:rPr>
        <w:t xml:space="preserve">Sin embargo estos programas no analizan si estos quinteros </w:t>
      </w:r>
      <w:r>
        <w:rPr>
          <w:rFonts w:ascii="Times New Roman" w:hAnsi="Times New Roman" w:cs="Times New Roman"/>
          <w:sz w:val="24"/>
          <w:szCs w:val="24"/>
        </w:rPr>
        <w:t>podrían estar requiriendo otras modalidades de intervención como las BPA</w:t>
      </w:r>
      <w:r w:rsidR="00407D2E">
        <w:rPr>
          <w:rFonts w:ascii="Times New Roman" w:hAnsi="Times New Roman" w:cs="Times New Roman"/>
          <w:sz w:val="24"/>
          <w:szCs w:val="24"/>
        </w:rPr>
        <w:t xml:space="preserve"> a nivel nacional “que garantiza que los alimentos sean aptos para el consumo humano”</w:t>
      </w:r>
      <w:r w:rsidR="0024085F">
        <w:rPr>
          <w:rFonts w:ascii="Times New Roman" w:hAnsi="Times New Roman" w:cs="Times New Roman"/>
          <w:sz w:val="24"/>
          <w:szCs w:val="24"/>
        </w:rPr>
        <w:t>, para poder lograr sistemas m</w:t>
      </w:r>
      <w:r w:rsidR="00EF37CB">
        <w:rPr>
          <w:rFonts w:ascii="Times New Roman" w:hAnsi="Times New Roman" w:cs="Times New Roman"/>
          <w:sz w:val="24"/>
          <w:szCs w:val="24"/>
        </w:rPr>
        <w:t>ás sustentables</w:t>
      </w:r>
      <w:r>
        <w:rPr>
          <w:rFonts w:ascii="Times New Roman" w:hAnsi="Times New Roman" w:cs="Times New Roman"/>
          <w:sz w:val="24"/>
          <w:szCs w:val="24"/>
        </w:rPr>
        <w:t xml:space="preserve">. </w:t>
      </w:r>
    </w:p>
    <w:p w:rsidR="00682C98" w:rsidRDefault="00682C98" w:rsidP="007F0E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este caso pareciera que las políticas nacionales que promueven las BPA al punto de que a partir del año 2020 serán obligatorias para productores frutícolas y del 2021 para todos los productores hortícolas a nivel nacional, se estarán articulando muy escasamente con las políticas municipales para la producción.</w:t>
      </w:r>
    </w:p>
    <w:p w:rsidR="007F0E1F" w:rsidRDefault="007F0E1F" w:rsidP="007F0E1F">
      <w:pPr>
        <w:spacing w:after="0" w:line="360" w:lineRule="auto"/>
        <w:jc w:val="both"/>
        <w:rPr>
          <w:rFonts w:ascii="Times New Roman" w:hAnsi="Times New Roman" w:cs="Times New Roman"/>
          <w:sz w:val="24"/>
          <w:szCs w:val="24"/>
        </w:rPr>
      </w:pPr>
    </w:p>
    <w:p w:rsidR="00D050B9" w:rsidRDefault="00D95A43" w:rsidP="007F0E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D050B9" w:rsidRPr="00D95A43">
        <w:rPr>
          <w:rFonts w:ascii="Times New Roman" w:hAnsi="Times New Roman" w:cs="Times New Roman"/>
          <w:sz w:val="24"/>
          <w:szCs w:val="24"/>
        </w:rPr>
        <w:t xml:space="preserve"> nivel nacional </w:t>
      </w:r>
      <w:r w:rsidR="00C70CCB" w:rsidRPr="00D95A43">
        <w:rPr>
          <w:rFonts w:ascii="Times New Roman" w:hAnsi="Times New Roman" w:cs="Times New Roman"/>
          <w:sz w:val="24"/>
          <w:szCs w:val="24"/>
        </w:rPr>
        <w:t>La Ley 27118 de Reparación Histórica, el RENAF (</w:t>
      </w:r>
      <w:r w:rsidR="00D050B9" w:rsidRPr="00D95A43">
        <w:rPr>
          <w:rFonts w:ascii="Times New Roman" w:hAnsi="Times New Roman" w:cs="Times New Roman"/>
          <w:sz w:val="24"/>
          <w:szCs w:val="24"/>
        </w:rPr>
        <w:t>Registro para agricultores familiares</w:t>
      </w:r>
      <w:r w:rsidR="00C70CCB" w:rsidRPr="00D95A43">
        <w:rPr>
          <w:rFonts w:ascii="Times New Roman" w:hAnsi="Times New Roman" w:cs="Times New Roman"/>
          <w:sz w:val="24"/>
          <w:szCs w:val="24"/>
        </w:rPr>
        <w:t>)</w:t>
      </w:r>
      <w:r w:rsidR="00D050B9" w:rsidRPr="00D95A43">
        <w:rPr>
          <w:rFonts w:ascii="Times New Roman" w:hAnsi="Times New Roman" w:cs="Times New Roman"/>
          <w:sz w:val="24"/>
          <w:szCs w:val="24"/>
        </w:rPr>
        <w:t xml:space="preserve">; el </w:t>
      </w:r>
      <w:proofErr w:type="spellStart"/>
      <w:r w:rsidR="00D050B9" w:rsidRPr="00D95A43">
        <w:rPr>
          <w:rFonts w:ascii="Times New Roman" w:hAnsi="Times New Roman" w:cs="Times New Roman"/>
          <w:sz w:val="24"/>
          <w:szCs w:val="24"/>
        </w:rPr>
        <w:t>Monotributo</w:t>
      </w:r>
      <w:proofErr w:type="spellEnd"/>
      <w:r w:rsidR="00D050B9" w:rsidRPr="00D95A43">
        <w:rPr>
          <w:rFonts w:ascii="Times New Roman" w:hAnsi="Times New Roman" w:cs="Times New Roman"/>
          <w:sz w:val="24"/>
          <w:szCs w:val="24"/>
        </w:rPr>
        <w:t xml:space="preserve"> Social como herramienta para el ingreso de estos agricultores familiares con número de registro a la economía formal</w:t>
      </w:r>
      <w:r w:rsidR="00B12C97" w:rsidRPr="00D95A43">
        <w:rPr>
          <w:rFonts w:ascii="Times New Roman" w:hAnsi="Times New Roman" w:cs="Times New Roman"/>
          <w:sz w:val="24"/>
          <w:szCs w:val="24"/>
        </w:rPr>
        <w:t xml:space="preserve">, el Sello de la Agricultura familiar; </w:t>
      </w:r>
      <w:r w:rsidR="00C70CCB" w:rsidRPr="00D95A43">
        <w:rPr>
          <w:rFonts w:ascii="Times New Roman" w:hAnsi="Times New Roman" w:cs="Times New Roman"/>
          <w:sz w:val="24"/>
          <w:szCs w:val="24"/>
        </w:rPr>
        <w:t xml:space="preserve">constituyen distintos niveles de </w:t>
      </w:r>
      <w:r w:rsidR="00B12C97" w:rsidRPr="00D95A43">
        <w:rPr>
          <w:rFonts w:ascii="Times New Roman" w:hAnsi="Times New Roman" w:cs="Times New Roman"/>
          <w:sz w:val="24"/>
          <w:szCs w:val="24"/>
        </w:rPr>
        <w:t>normativas</w:t>
      </w:r>
      <w:r w:rsidR="00C70CCB" w:rsidRPr="00D95A43">
        <w:rPr>
          <w:rFonts w:ascii="Times New Roman" w:hAnsi="Times New Roman" w:cs="Times New Roman"/>
          <w:sz w:val="24"/>
          <w:szCs w:val="24"/>
        </w:rPr>
        <w:t xml:space="preserve"> (leyes, registros, ordenanzas)</w:t>
      </w:r>
      <w:r w:rsidR="00B12C97" w:rsidRPr="00D95A43">
        <w:rPr>
          <w:rFonts w:ascii="Times New Roman" w:hAnsi="Times New Roman" w:cs="Times New Roman"/>
          <w:sz w:val="24"/>
          <w:szCs w:val="24"/>
        </w:rPr>
        <w:t xml:space="preserve"> preparadas para visibilizar la agricultura f</w:t>
      </w:r>
      <w:r w:rsidR="00C70CCB" w:rsidRPr="00D95A43">
        <w:rPr>
          <w:rFonts w:ascii="Times New Roman" w:hAnsi="Times New Roman" w:cs="Times New Roman"/>
          <w:sz w:val="24"/>
          <w:szCs w:val="24"/>
        </w:rPr>
        <w:t xml:space="preserve">amiliar y darle un marco global a diferentes intervenciones en los territorios, en los distintos niveles de </w:t>
      </w:r>
      <w:proofErr w:type="spellStart"/>
      <w:r w:rsidR="00C70CCB" w:rsidRPr="00D95A43">
        <w:rPr>
          <w:rFonts w:ascii="Times New Roman" w:hAnsi="Times New Roman" w:cs="Times New Roman"/>
          <w:sz w:val="24"/>
          <w:szCs w:val="24"/>
        </w:rPr>
        <w:t>escalaridad</w:t>
      </w:r>
      <w:proofErr w:type="spellEnd"/>
      <w:r w:rsidR="00C70CCB" w:rsidRPr="00D95A43">
        <w:rPr>
          <w:rFonts w:ascii="Times New Roman" w:hAnsi="Times New Roman" w:cs="Times New Roman"/>
          <w:sz w:val="24"/>
          <w:szCs w:val="24"/>
        </w:rPr>
        <w:t xml:space="preserve"> provincial y municipal. Un ejemplo de esto, se visualiza en el trabajo de territorio que realizan distinta/os profesionales de la ex Secretaría de Agricultura familiar en </w:t>
      </w:r>
      <w:proofErr w:type="spellStart"/>
      <w:r w:rsidR="00C70CCB" w:rsidRPr="00D95A43">
        <w:rPr>
          <w:rFonts w:ascii="Times New Roman" w:hAnsi="Times New Roman" w:cs="Times New Roman"/>
          <w:sz w:val="24"/>
          <w:szCs w:val="24"/>
        </w:rPr>
        <w:t>Soldini</w:t>
      </w:r>
      <w:proofErr w:type="spellEnd"/>
      <w:r w:rsidR="00C70CCB" w:rsidRPr="00D95A43">
        <w:rPr>
          <w:rFonts w:ascii="Times New Roman" w:hAnsi="Times New Roman" w:cs="Times New Roman"/>
          <w:sz w:val="24"/>
          <w:szCs w:val="24"/>
        </w:rPr>
        <w:t xml:space="preserve"> y otras comunas del área Metropolitana de Rosario.</w:t>
      </w:r>
    </w:p>
    <w:p w:rsidR="007F0E1F" w:rsidRDefault="007F0E1F" w:rsidP="007F0E1F">
      <w:pPr>
        <w:spacing w:after="0" w:line="360" w:lineRule="auto"/>
        <w:jc w:val="both"/>
        <w:rPr>
          <w:rFonts w:ascii="Times New Roman" w:hAnsi="Times New Roman" w:cs="Times New Roman"/>
          <w:sz w:val="24"/>
          <w:szCs w:val="24"/>
        </w:rPr>
      </w:pPr>
    </w:p>
    <w:p w:rsidR="00B12C97" w:rsidRDefault="00B12C97" w:rsidP="007F0E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el </w:t>
      </w:r>
      <w:proofErr w:type="spellStart"/>
      <w:r>
        <w:rPr>
          <w:rFonts w:ascii="Times New Roman" w:hAnsi="Times New Roman" w:cs="Times New Roman"/>
          <w:sz w:val="24"/>
          <w:szCs w:val="24"/>
        </w:rPr>
        <w:t>Prohuerta</w:t>
      </w:r>
      <w:proofErr w:type="spellEnd"/>
      <w:r>
        <w:rPr>
          <w:rFonts w:ascii="Times New Roman" w:hAnsi="Times New Roman" w:cs="Times New Roman"/>
          <w:sz w:val="24"/>
          <w:szCs w:val="24"/>
        </w:rPr>
        <w:t xml:space="preserve">, Programa que si bien está destinado a poblaciones vulnerables, pueden ubicarse también en los sectores periurbanos, y dedicarse a la horticultura; aunque en general en mayor medida para </w:t>
      </w:r>
      <w:proofErr w:type="spellStart"/>
      <w:r>
        <w:rPr>
          <w:rFonts w:ascii="Times New Roman" w:hAnsi="Times New Roman" w:cs="Times New Roman"/>
          <w:sz w:val="24"/>
          <w:szCs w:val="24"/>
        </w:rPr>
        <w:t>autosubsistencia</w:t>
      </w:r>
      <w:proofErr w:type="spellEnd"/>
      <w:r>
        <w:rPr>
          <w:rFonts w:ascii="Times New Roman" w:hAnsi="Times New Roman" w:cs="Times New Roman"/>
          <w:sz w:val="24"/>
          <w:szCs w:val="24"/>
        </w:rPr>
        <w:t xml:space="preserve"> y con venta de los excedentes en mercados locales.</w:t>
      </w:r>
    </w:p>
    <w:p w:rsidR="007F0E1F" w:rsidRDefault="007F0E1F" w:rsidP="007F0E1F">
      <w:pPr>
        <w:spacing w:after="0" w:line="360" w:lineRule="auto"/>
        <w:jc w:val="both"/>
        <w:rPr>
          <w:rFonts w:ascii="Times New Roman" w:hAnsi="Times New Roman" w:cs="Times New Roman"/>
          <w:sz w:val="24"/>
          <w:szCs w:val="24"/>
        </w:rPr>
      </w:pPr>
    </w:p>
    <w:p w:rsidR="00CF67B8" w:rsidRDefault="00CF67B8" w:rsidP="007F0E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 claro, como dice Bernardo </w:t>
      </w:r>
      <w:proofErr w:type="spellStart"/>
      <w:r>
        <w:rPr>
          <w:rFonts w:ascii="Times New Roman" w:hAnsi="Times New Roman" w:cs="Times New Roman"/>
          <w:sz w:val="24"/>
          <w:szCs w:val="24"/>
        </w:rPr>
        <w:t>Mancano</w:t>
      </w:r>
      <w:proofErr w:type="spellEnd"/>
      <w:r>
        <w:rPr>
          <w:rFonts w:ascii="Times New Roman" w:hAnsi="Times New Roman" w:cs="Times New Roman"/>
          <w:sz w:val="24"/>
          <w:szCs w:val="24"/>
        </w:rPr>
        <w:t>, que el territorio</w:t>
      </w:r>
      <w:r w:rsidR="00D95A43">
        <w:rPr>
          <w:rFonts w:ascii="Times New Roman" w:hAnsi="Times New Roman" w:cs="Times New Roman"/>
          <w:sz w:val="24"/>
          <w:szCs w:val="24"/>
        </w:rPr>
        <w:t xml:space="preserve"> </w:t>
      </w:r>
      <w:r w:rsidR="009A56A5">
        <w:rPr>
          <w:rFonts w:ascii="Times New Roman" w:hAnsi="Times New Roman" w:cs="Times New Roman"/>
          <w:sz w:val="24"/>
          <w:szCs w:val="24"/>
        </w:rPr>
        <w:t>en el periurbano de Rosario,</w:t>
      </w:r>
      <w:r>
        <w:rPr>
          <w:rFonts w:ascii="Times New Roman" w:hAnsi="Times New Roman" w:cs="Times New Roman"/>
          <w:sz w:val="24"/>
          <w:szCs w:val="24"/>
        </w:rPr>
        <w:t xml:space="preserve"> es</w:t>
      </w:r>
      <w:r w:rsidR="009A56A5">
        <w:rPr>
          <w:rFonts w:ascii="Times New Roman" w:hAnsi="Times New Roman" w:cs="Times New Roman"/>
          <w:sz w:val="24"/>
          <w:szCs w:val="24"/>
        </w:rPr>
        <w:t>ta siendo</w:t>
      </w:r>
      <w:r>
        <w:rPr>
          <w:rFonts w:ascii="Times New Roman" w:hAnsi="Times New Roman" w:cs="Times New Roman"/>
          <w:sz w:val="24"/>
          <w:szCs w:val="24"/>
        </w:rPr>
        <w:t xml:space="preserve"> entendido como un espacio de gobierno multidimensional y </w:t>
      </w:r>
      <w:proofErr w:type="spellStart"/>
      <w:r>
        <w:rPr>
          <w:rFonts w:ascii="Times New Roman" w:hAnsi="Times New Roman" w:cs="Times New Roman"/>
          <w:sz w:val="24"/>
          <w:szCs w:val="24"/>
        </w:rPr>
        <w:t>pluriescalar</w:t>
      </w:r>
      <w:proofErr w:type="spellEnd"/>
      <w:r>
        <w:rPr>
          <w:rFonts w:ascii="Times New Roman" w:hAnsi="Times New Roman" w:cs="Times New Roman"/>
          <w:sz w:val="24"/>
          <w:szCs w:val="24"/>
        </w:rPr>
        <w:t>, es el territorio de lo nacional, provincial y municipal; que escapa al territorio de lo diverso,</w:t>
      </w:r>
      <w:r w:rsidR="00743CD2">
        <w:rPr>
          <w:rFonts w:ascii="Times New Roman" w:hAnsi="Times New Roman" w:cs="Times New Roman"/>
          <w:sz w:val="24"/>
          <w:szCs w:val="24"/>
        </w:rPr>
        <w:t xml:space="preserve"> donde las contradicciones de las relaciones sociales, crean espacios y territorios heterogéneos</w:t>
      </w:r>
      <w:r w:rsidR="00D95A43">
        <w:rPr>
          <w:rFonts w:ascii="Times New Roman" w:hAnsi="Times New Roman" w:cs="Times New Roman"/>
          <w:sz w:val="24"/>
          <w:szCs w:val="24"/>
        </w:rPr>
        <w:t xml:space="preserve"> </w:t>
      </w:r>
      <w:r w:rsidR="00743CD2">
        <w:rPr>
          <w:rFonts w:ascii="Times New Roman" w:hAnsi="Times New Roman" w:cs="Times New Roman"/>
          <w:sz w:val="24"/>
          <w:szCs w:val="24"/>
        </w:rPr>
        <w:t xml:space="preserve">generando </w:t>
      </w:r>
      <w:proofErr w:type="spellStart"/>
      <w:r w:rsidR="00743CD2">
        <w:rPr>
          <w:rFonts w:ascii="Times New Roman" w:hAnsi="Times New Roman" w:cs="Times New Roman"/>
          <w:sz w:val="24"/>
          <w:szCs w:val="24"/>
        </w:rPr>
        <w:t>conflictualidades</w:t>
      </w:r>
      <w:proofErr w:type="spellEnd"/>
      <w:r w:rsidR="00743CD2">
        <w:rPr>
          <w:rFonts w:ascii="Times New Roman" w:hAnsi="Times New Roman" w:cs="Times New Roman"/>
          <w:sz w:val="24"/>
          <w:szCs w:val="24"/>
        </w:rPr>
        <w:t>.</w:t>
      </w:r>
    </w:p>
    <w:p w:rsidR="007F0E1F" w:rsidRDefault="007F0E1F" w:rsidP="007F0E1F">
      <w:pPr>
        <w:spacing w:after="0" w:line="360" w:lineRule="auto"/>
        <w:jc w:val="both"/>
        <w:rPr>
          <w:rFonts w:ascii="Times New Roman" w:hAnsi="Times New Roman" w:cs="Times New Roman"/>
          <w:b/>
          <w:sz w:val="24"/>
          <w:szCs w:val="24"/>
        </w:rPr>
      </w:pPr>
    </w:p>
    <w:p w:rsidR="00DC67B9" w:rsidRPr="002E172A" w:rsidRDefault="00DC67B9" w:rsidP="007F0E1F">
      <w:pPr>
        <w:spacing w:after="0" w:line="360" w:lineRule="auto"/>
        <w:jc w:val="both"/>
        <w:rPr>
          <w:rFonts w:ascii="Times New Roman" w:hAnsi="Times New Roman" w:cs="Times New Roman"/>
          <w:b/>
          <w:sz w:val="24"/>
          <w:szCs w:val="24"/>
        </w:rPr>
      </w:pPr>
      <w:r w:rsidRPr="002E172A">
        <w:rPr>
          <w:rFonts w:ascii="Times New Roman" w:hAnsi="Times New Roman" w:cs="Times New Roman"/>
          <w:b/>
          <w:sz w:val="24"/>
          <w:szCs w:val="24"/>
        </w:rPr>
        <w:t>Conclusiones:</w:t>
      </w:r>
    </w:p>
    <w:p w:rsidR="002C412C" w:rsidRPr="00082EAF" w:rsidRDefault="002C412C" w:rsidP="007F0E1F">
      <w:pPr>
        <w:pStyle w:val="xydp55a457bcmsonormal"/>
        <w:shd w:val="clear" w:color="auto" w:fill="FFFFFF"/>
        <w:spacing w:after="0" w:afterAutospacing="0" w:line="360" w:lineRule="auto"/>
        <w:jc w:val="both"/>
        <w:rPr>
          <w:rFonts w:eastAsiaTheme="minorEastAsia"/>
          <w:lang w:val="es-AR" w:eastAsia="es-AR"/>
        </w:rPr>
      </w:pPr>
      <w:r w:rsidRPr="00082EAF">
        <w:rPr>
          <w:rFonts w:eastAsiaTheme="minorEastAsia"/>
          <w:lang w:val="es-AR" w:eastAsia="es-AR"/>
        </w:rPr>
        <w:t>La construcción de las políticas públicas y otras normativas, a nivel municipal, provincial y nacional; destinadas a los sectores productivos hortícolas del periurbano de Rosario,  parecen estar focalizadas en la producción y comercialización; y en menor medida articuladas a una planificación urbana y al consumo - nutrición de la población.</w:t>
      </w:r>
    </w:p>
    <w:p w:rsidR="002C412C" w:rsidRPr="00082EAF" w:rsidRDefault="002C412C" w:rsidP="007F0E1F">
      <w:pPr>
        <w:pStyle w:val="xydp55a457bcmsonormal"/>
        <w:shd w:val="clear" w:color="auto" w:fill="FFFFFF"/>
        <w:spacing w:after="0" w:afterAutospacing="0" w:line="360" w:lineRule="auto"/>
        <w:jc w:val="both"/>
      </w:pPr>
      <w:r w:rsidRPr="00082EAF">
        <w:rPr>
          <w:rFonts w:eastAsiaTheme="minorEastAsia"/>
          <w:lang w:val="es-AR" w:eastAsia="es-AR"/>
        </w:rPr>
        <w:lastRenderedPageBreak/>
        <w:t>Estas intervenciones exógenamente definidas por el estado, no siempre  han tenido instancias de ser consensuadas e implementadas por los actores del territorio</w:t>
      </w:r>
      <w:r w:rsidRPr="00082EAF">
        <w:t xml:space="preserve"> considerando sus subjetividades y evitando los conflictos, esta estrategia es necesaria para abordar la diversidad y la complejidad territorial. Siendo el estado el mediador, facilitando la construcción de consensos, nada sencillo, pero es un desafío que debe afrontar, desarrollando nuevas capacidades e implementando estrategias articuladas entre los distintos niveles (nacional, provincial, municipal) consolidando un espacio articulador de políticas públicas que se relacione en forma horizontal con los actores territoriales (productores, consumidores, profesionales) de modo de aunar la diversidad de políticas y de actores, generando sistemas de gobernanza de la complejidad, donde el acuerdo prevalezca sobre el conflicto.</w:t>
      </w:r>
    </w:p>
    <w:p w:rsidR="00F9525A" w:rsidRPr="00082EAF" w:rsidRDefault="00F9525A" w:rsidP="007F0E1F">
      <w:pPr>
        <w:spacing w:after="0" w:line="360" w:lineRule="auto"/>
        <w:jc w:val="both"/>
        <w:rPr>
          <w:rFonts w:ascii="Times New Roman" w:hAnsi="Times New Roman" w:cs="Times New Roman"/>
          <w:sz w:val="24"/>
          <w:szCs w:val="24"/>
        </w:rPr>
      </w:pPr>
    </w:p>
    <w:p w:rsidR="00B05B50" w:rsidRPr="00082EAF" w:rsidRDefault="00B05B50" w:rsidP="007F0E1F">
      <w:pPr>
        <w:spacing w:after="0" w:line="360" w:lineRule="auto"/>
        <w:jc w:val="both"/>
        <w:rPr>
          <w:rFonts w:ascii="Times New Roman" w:hAnsi="Times New Roman" w:cs="Times New Roman"/>
          <w:sz w:val="24"/>
          <w:szCs w:val="24"/>
        </w:rPr>
      </w:pPr>
      <w:r w:rsidRPr="00082EAF">
        <w:rPr>
          <w:rFonts w:ascii="Times New Roman" w:hAnsi="Times New Roman" w:cs="Times New Roman"/>
          <w:sz w:val="24"/>
          <w:szCs w:val="24"/>
        </w:rPr>
        <w:t xml:space="preserve">La planificación de estos espacios periurbanos, teniendo en cuenta sus características heterogéneas y todos los elementos que los componen, es fundamental para establecer una buena convivencia generando en este espacio intermedio un nuevo modo de habitar la ruralidad. </w:t>
      </w:r>
    </w:p>
    <w:p w:rsidR="007F0E1F" w:rsidRDefault="007F0E1F" w:rsidP="007F0E1F">
      <w:pPr>
        <w:spacing w:after="0" w:line="360" w:lineRule="auto"/>
        <w:jc w:val="both"/>
        <w:rPr>
          <w:rFonts w:ascii="Times New Roman" w:hAnsi="Times New Roman" w:cs="Times New Roman"/>
          <w:b/>
          <w:sz w:val="24"/>
          <w:szCs w:val="24"/>
        </w:rPr>
      </w:pPr>
    </w:p>
    <w:p w:rsidR="00571C19" w:rsidRPr="00115089" w:rsidRDefault="00571C19" w:rsidP="007F0E1F">
      <w:pPr>
        <w:spacing w:after="0" w:line="360" w:lineRule="auto"/>
        <w:jc w:val="both"/>
        <w:rPr>
          <w:rFonts w:ascii="Times New Roman" w:hAnsi="Times New Roman" w:cs="Times New Roman"/>
          <w:b/>
          <w:sz w:val="24"/>
          <w:szCs w:val="24"/>
        </w:rPr>
      </w:pPr>
      <w:r w:rsidRPr="00115089">
        <w:rPr>
          <w:rFonts w:ascii="Times New Roman" w:hAnsi="Times New Roman" w:cs="Times New Roman"/>
          <w:b/>
          <w:sz w:val="24"/>
          <w:szCs w:val="24"/>
        </w:rPr>
        <w:t>Bibliografía</w:t>
      </w:r>
    </w:p>
    <w:p w:rsidR="00D007DD" w:rsidRPr="00115089" w:rsidRDefault="00D007DD" w:rsidP="007F0E1F">
      <w:pPr>
        <w:spacing w:after="0" w:line="360" w:lineRule="auto"/>
        <w:jc w:val="both"/>
        <w:rPr>
          <w:rFonts w:ascii="Times New Roman" w:hAnsi="Times New Roman" w:cs="Times New Roman"/>
          <w:sz w:val="24"/>
          <w:szCs w:val="24"/>
        </w:rPr>
      </w:pPr>
      <w:r w:rsidRPr="00115089">
        <w:rPr>
          <w:rFonts w:ascii="Times New Roman" w:hAnsi="Times New Roman" w:cs="Times New Roman"/>
          <w:sz w:val="24"/>
          <w:szCs w:val="24"/>
        </w:rPr>
        <w:t>Aguirre, P. 2017. Una Historia Social de la Comida. Lugar Editorial S.A., Buenos Aires</w:t>
      </w:r>
    </w:p>
    <w:p w:rsidR="000B3954" w:rsidRPr="000B3954" w:rsidRDefault="000B3954" w:rsidP="007F0E1F">
      <w:pPr>
        <w:spacing w:after="0" w:line="360" w:lineRule="auto"/>
        <w:jc w:val="both"/>
        <w:rPr>
          <w:rFonts w:ascii="Times New Roman" w:hAnsi="Times New Roman" w:cs="Times New Roman"/>
          <w:sz w:val="24"/>
          <w:szCs w:val="24"/>
        </w:rPr>
      </w:pPr>
      <w:r w:rsidRPr="000B3954">
        <w:rPr>
          <w:rFonts w:ascii="Times New Roman" w:hAnsi="Times New Roman" w:cs="Times New Roman"/>
          <w:sz w:val="24"/>
          <w:szCs w:val="24"/>
        </w:rPr>
        <w:t xml:space="preserve">Aradas </w:t>
      </w:r>
      <w:proofErr w:type="spellStart"/>
      <w:r w:rsidRPr="000B3954">
        <w:rPr>
          <w:rFonts w:ascii="Times New Roman" w:hAnsi="Times New Roman" w:cs="Times New Roman"/>
          <w:sz w:val="24"/>
          <w:szCs w:val="24"/>
        </w:rPr>
        <w:t>Diaz</w:t>
      </w:r>
      <w:proofErr w:type="spellEnd"/>
      <w:r w:rsidRPr="000B3954">
        <w:rPr>
          <w:rFonts w:ascii="Times New Roman" w:hAnsi="Times New Roman" w:cs="Times New Roman"/>
          <w:sz w:val="24"/>
          <w:szCs w:val="24"/>
        </w:rPr>
        <w:t xml:space="preserve">, M. E.; Benedetto, V.; Cardozo, F.; Longo, A.; </w:t>
      </w:r>
      <w:proofErr w:type="spellStart"/>
      <w:r w:rsidRPr="000B3954">
        <w:rPr>
          <w:rFonts w:ascii="Times New Roman" w:hAnsi="Times New Roman" w:cs="Times New Roman"/>
          <w:sz w:val="24"/>
          <w:szCs w:val="24"/>
        </w:rPr>
        <w:t>Timoni</w:t>
      </w:r>
      <w:proofErr w:type="spellEnd"/>
      <w:r w:rsidRPr="000B3954">
        <w:rPr>
          <w:rFonts w:ascii="Times New Roman" w:hAnsi="Times New Roman" w:cs="Times New Roman"/>
          <w:sz w:val="24"/>
          <w:szCs w:val="24"/>
        </w:rPr>
        <w:t>; R.2019. Abordajes del Periurbano: Espacio dinámico y complejo.</w:t>
      </w:r>
    </w:p>
    <w:p w:rsidR="00D007DD" w:rsidRPr="00115089" w:rsidRDefault="00D007DD" w:rsidP="007F0E1F">
      <w:pPr>
        <w:spacing w:after="0" w:line="360" w:lineRule="auto"/>
        <w:jc w:val="both"/>
        <w:rPr>
          <w:rFonts w:ascii="Times New Roman" w:hAnsi="Times New Roman" w:cs="Times New Roman"/>
          <w:sz w:val="24"/>
          <w:szCs w:val="24"/>
        </w:rPr>
      </w:pPr>
      <w:r w:rsidRPr="00115089">
        <w:rPr>
          <w:rFonts w:ascii="Times New Roman" w:hAnsi="Times New Roman" w:cs="Times New Roman"/>
          <w:sz w:val="24"/>
          <w:szCs w:val="24"/>
        </w:rPr>
        <w:t>Arce, A.; Blanco, G., Hurtado, M. (</w:t>
      </w:r>
      <w:proofErr w:type="spellStart"/>
      <w:r w:rsidRPr="00115089">
        <w:rPr>
          <w:rFonts w:ascii="Times New Roman" w:hAnsi="Times New Roman" w:cs="Times New Roman"/>
          <w:sz w:val="24"/>
          <w:szCs w:val="24"/>
        </w:rPr>
        <w:t>ed</w:t>
      </w:r>
      <w:proofErr w:type="spellEnd"/>
      <w:r w:rsidRPr="00115089">
        <w:rPr>
          <w:rFonts w:ascii="Times New Roman" w:hAnsi="Times New Roman" w:cs="Times New Roman"/>
          <w:sz w:val="24"/>
          <w:szCs w:val="24"/>
        </w:rPr>
        <w:t xml:space="preserve">). 2008. Políticas Públicas como Objeto Social. Imaginando el bien público en el desarrollo rural latinoamericano. Ediciones FLACSO, Universidad Astral de Chile, </w:t>
      </w:r>
      <w:proofErr w:type="spellStart"/>
      <w:r w:rsidRPr="00115089">
        <w:rPr>
          <w:rFonts w:ascii="Times New Roman" w:hAnsi="Times New Roman" w:cs="Times New Roman"/>
          <w:sz w:val="24"/>
          <w:szCs w:val="24"/>
        </w:rPr>
        <w:t>Wageningen</w:t>
      </w:r>
      <w:proofErr w:type="spellEnd"/>
      <w:r w:rsidRPr="00115089">
        <w:rPr>
          <w:rFonts w:ascii="Times New Roman" w:hAnsi="Times New Roman" w:cs="Times New Roman"/>
          <w:sz w:val="24"/>
          <w:szCs w:val="24"/>
        </w:rPr>
        <w:t xml:space="preserve"> ediciones: 300 pp.</w:t>
      </w:r>
    </w:p>
    <w:p w:rsidR="00D007DD" w:rsidRPr="00115089" w:rsidRDefault="00D007DD" w:rsidP="007F0E1F">
      <w:pPr>
        <w:spacing w:after="0" w:line="360" w:lineRule="auto"/>
        <w:jc w:val="both"/>
        <w:rPr>
          <w:rFonts w:ascii="Times New Roman" w:hAnsi="Times New Roman" w:cs="Times New Roman"/>
          <w:sz w:val="24"/>
          <w:szCs w:val="24"/>
        </w:rPr>
      </w:pPr>
      <w:proofErr w:type="spellStart"/>
      <w:r w:rsidRPr="00115089">
        <w:rPr>
          <w:rFonts w:ascii="Times New Roman" w:hAnsi="Times New Roman" w:cs="Times New Roman"/>
          <w:sz w:val="24"/>
          <w:szCs w:val="24"/>
        </w:rPr>
        <w:t>Barsky</w:t>
      </w:r>
      <w:proofErr w:type="spellEnd"/>
      <w:r w:rsidRPr="00115089">
        <w:rPr>
          <w:rFonts w:ascii="Times New Roman" w:hAnsi="Times New Roman" w:cs="Times New Roman"/>
          <w:sz w:val="24"/>
          <w:szCs w:val="24"/>
        </w:rPr>
        <w:t>, A. 2005. El periurbano productivo, un espacio en constante transformación. Revista Electrónica de Geografía y Ciencias Sociales Vol. IX (194). Universidad de Barcelona.</w:t>
      </w:r>
    </w:p>
    <w:p w:rsidR="00D007DD" w:rsidRPr="00115089" w:rsidRDefault="00D007DD" w:rsidP="007F0E1F">
      <w:pPr>
        <w:spacing w:after="0" w:line="360" w:lineRule="auto"/>
        <w:jc w:val="both"/>
        <w:rPr>
          <w:rFonts w:ascii="Times New Roman" w:hAnsi="Times New Roman" w:cs="Times New Roman"/>
          <w:sz w:val="24"/>
          <w:szCs w:val="24"/>
        </w:rPr>
      </w:pPr>
      <w:proofErr w:type="spellStart"/>
      <w:r w:rsidRPr="00115089">
        <w:rPr>
          <w:rFonts w:ascii="Times New Roman" w:hAnsi="Times New Roman" w:cs="Times New Roman"/>
          <w:sz w:val="24"/>
          <w:szCs w:val="24"/>
          <w:lang w:val="pt-BR"/>
        </w:rPr>
        <w:t>Benencia</w:t>
      </w:r>
      <w:proofErr w:type="spellEnd"/>
      <w:r w:rsidRPr="00115089">
        <w:rPr>
          <w:rFonts w:ascii="Times New Roman" w:hAnsi="Times New Roman" w:cs="Times New Roman"/>
          <w:sz w:val="24"/>
          <w:szCs w:val="24"/>
          <w:lang w:val="pt-BR"/>
        </w:rPr>
        <w:t xml:space="preserve">, R., </w:t>
      </w:r>
      <w:proofErr w:type="spellStart"/>
      <w:r w:rsidRPr="00115089">
        <w:rPr>
          <w:rFonts w:ascii="Times New Roman" w:hAnsi="Times New Roman" w:cs="Times New Roman"/>
          <w:sz w:val="24"/>
          <w:szCs w:val="24"/>
          <w:lang w:val="pt-BR"/>
        </w:rPr>
        <w:t>Quaranta</w:t>
      </w:r>
      <w:proofErr w:type="spellEnd"/>
      <w:r w:rsidRPr="00115089">
        <w:rPr>
          <w:rFonts w:ascii="Times New Roman" w:hAnsi="Times New Roman" w:cs="Times New Roman"/>
          <w:sz w:val="24"/>
          <w:szCs w:val="24"/>
          <w:lang w:val="pt-BR"/>
        </w:rPr>
        <w:t xml:space="preserve">, </w:t>
      </w:r>
      <w:r w:rsidR="009F682F">
        <w:rPr>
          <w:rFonts w:ascii="Times New Roman" w:hAnsi="Times New Roman" w:cs="Times New Roman"/>
          <w:sz w:val="24"/>
          <w:szCs w:val="24"/>
          <w:lang w:val="pt-BR"/>
        </w:rPr>
        <w:t>G., Souza Casadinho, J.</w:t>
      </w:r>
      <w:r w:rsidRPr="00115089">
        <w:rPr>
          <w:rFonts w:ascii="Times New Roman" w:hAnsi="Times New Roman" w:cs="Times New Roman"/>
          <w:sz w:val="24"/>
          <w:szCs w:val="24"/>
          <w:lang w:val="pt-BR"/>
        </w:rPr>
        <w:t xml:space="preserve"> </w:t>
      </w:r>
      <w:r w:rsidRPr="00115089">
        <w:rPr>
          <w:rFonts w:ascii="Times New Roman" w:hAnsi="Times New Roman" w:cs="Times New Roman"/>
          <w:sz w:val="24"/>
          <w:szCs w:val="24"/>
        </w:rPr>
        <w:t>2009. Cinturón Hortícola de la Ciudad de Buenos Aires. Cambios sociales y productivos. Buenos Aires. Editorial CICCUS.</w:t>
      </w:r>
    </w:p>
    <w:p w:rsidR="00D007DD" w:rsidRPr="00115089" w:rsidRDefault="00D007DD" w:rsidP="007F0E1F">
      <w:pPr>
        <w:spacing w:after="0" w:line="360" w:lineRule="auto"/>
        <w:jc w:val="both"/>
        <w:rPr>
          <w:rFonts w:ascii="Times New Roman" w:hAnsi="Times New Roman" w:cs="Times New Roman"/>
          <w:sz w:val="24"/>
          <w:szCs w:val="24"/>
        </w:rPr>
      </w:pPr>
      <w:proofErr w:type="spellStart"/>
      <w:r w:rsidRPr="00115089">
        <w:rPr>
          <w:rFonts w:ascii="Times New Roman" w:hAnsi="Times New Roman" w:cs="Times New Roman"/>
          <w:sz w:val="24"/>
          <w:szCs w:val="24"/>
        </w:rPr>
        <w:t>Borri</w:t>
      </w:r>
      <w:proofErr w:type="spellEnd"/>
      <w:r w:rsidRPr="00115089">
        <w:rPr>
          <w:rFonts w:ascii="Times New Roman" w:hAnsi="Times New Roman" w:cs="Times New Roman"/>
          <w:sz w:val="24"/>
          <w:szCs w:val="24"/>
        </w:rPr>
        <w:t xml:space="preserve">, N., </w:t>
      </w:r>
      <w:proofErr w:type="spellStart"/>
      <w:r w:rsidRPr="00115089">
        <w:rPr>
          <w:rFonts w:ascii="Times New Roman" w:hAnsi="Times New Roman" w:cs="Times New Roman"/>
          <w:sz w:val="24"/>
          <w:szCs w:val="24"/>
        </w:rPr>
        <w:t>Provetel</w:t>
      </w:r>
      <w:proofErr w:type="spellEnd"/>
      <w:r w:rsidRPr="00115089">
        <w:rPr>
          <w:rFonts w:ascii="Times New Roman" w:hAnsi="Times New Roman" w:cs="Times New Roman"/>
          <w:sz w:val="24"/>
          <w:szCs w:val="24"/>
        </w:rPr>
        <w:t>, S. 2007. Políticas públicas y distribución de la riqueza. Exigencia, desafío y apuesta. Elementos de análisis y criterios de acción. Cuadernos de Ciudadanía n° 2. Centro Nueva Tierra, Buenos Aires.</w:t>
      </w:r>
    </w:p>
    <w:p w:rsidR="00D007DD" w:rsidRPr="00115089" w:rsidRDefault="00D007DD" w:rsidP="007F0E1F">
      <w:pPr>
        <w:spacing w:after="0" w:line="360" w:lineRule="auto"/>
        <w:jc w:val="both"/>
        <w:rPr>
          <w:rStyle w:val="Textoennegrita"/>
          <w:rFonts w:ascii="Times New Roman" w:eastAsia="Arial" w:hAnsi="Times New Roman" w:cs="Times New Roman"/>
          <w:b w:val="0"/>
          <w:kern w:val="1"/>
          <w:sz w:val="24"/>
          <w:szCs w:val="24"/>
          <w:lang w:bidi="hi-IN"/>
        </w:rPr>
      </w:pPr>
      <w:proofErr w:type="spellStart"/>
      <w:r w:rsidRPr="00115089">
        <w:rPr>
          <w:rStyle w:val="Textoennegrita"/>
          <w:rFonts w:ascii="Times New Roman" w:eastAsia="WenQuanYi Zen Hei" w:hAnsi="Times New Roman" w:cs="Times New Roman"/>
          <w:b w:val="0"/>
          <w:kern w:val="1"/>
          <w:sz w:val="24"/>
          <w:szCs w:val="24"/>
          <w:lang w:bidi="hi-IN"/>
        </w:rPr>
        <w:t>Cittadini</w:t>
      </w:r>
      <w:proofErr w:type="spellEnd"/>
      <w:r w:rsidR="00553D03">
        <w:rPr>
          <w:rStyle w:val="Textoennegrita"/>
          <w:rFonts w:ascii="Times New Roman" w:eastAsia="WenQuanYi Zen Hei" w:hAnsi="Times New Roman" w:cs="Times New Roman"/>
          <w:b w:val="0"/>
          <w:kern w:val="1"/>
          <w:sz w:val="24"/>
          <w:szCs w:val="24"/>
          <w:lang w:bidi="hi-IN"/>
        </w:rPr>
        <w:t xml:space="preserve">, </w:t>
      </w:r>
      <w:r w:rsidRPr="00115089">
        <w:rPr>
          <w:rStyle w:val="Textoennegrita"/>
          <w:rFonts w:ascii="Times New Roman" w:hAnsi="Times New Roman" w:cs="Times New Roman"/>
          <w:b w:val="0"/>
          <w:kern w:val="1"/>
          <w:sz w:val="24"/>
          <w:szCs w:val="24"/>
          <w:lang w:bidi="hi-IN"/>
        </w:rPr>
        <w:t>R.2010</w:t>
      </w:r>
      <w:r w:rsidR="00553D03">
        <w:rPr>
          <w:rStyle w:val="Textoennegrita"/>
          <w:rFonts w:ascii="Times New Roman" w:hAnsi="Times New Roman" w:cs="Times New Roman"/>
          <w:b w:val="0"/>
          <w:kern w:val="1"/>
          <w:sz w:val="24"/>
          <w:szCs w:val="24"/>
          <w:lang w:bidi="hi-IN"/>
        </w:rPr>
        <w:t xml:space="preserve">. </w:t>
      </w:r>
      <w:r w:rsidRPr="00115089">
        <w:rPr>
          <w:rStyle w:val="Textoennegrita"/>
          <w:rFonts w:ascii="Times New Roman" w:eastAsia="Arial" w:hAnsi="Times New Roman" w:cs="Times New Roman"/>
          <w:b w:val="0"/>
          <w:kern w:val="1"/>
          <w:sz w:val="24"/>
          <w:szCs w:val="24"/>
          <w:lang w:bidi="hi-IN"/>
        </w:rPr>
        <w:t>“</w:t>
      </w:r>
      <w:r w:rsidRPr="00115089">
        <w:rPr>
          <w:rStyle w:val="Textoennegrita"/>
          <w:rFonts w:ascii="Times New Roman" w:eastAsia="WenQuanYi Zen Hei" w:hAnsi="Times New Roman" w:cs="Times New Roman"/>
          <w:b w:val="0"/>
          <w:kern w:val="1"/>
          <w:sz w:val="24"/>
          <w:szCs w:val="24"/>
          <w:lang w:bidi="hi-IN"/>
        </w:rPr>
        <w:t>La</w:t>
      </w:r>
      <w:r w:rsidR="009F682F">
        <w:rPr>
          <w:rStyle w:val="Textoennegrita"/>
          <w:rFonts w:ascii="Times New Roman" w:eastAsia="WenQuanYi Zen Hei" w:hAnsi="Times New Roman" w:cs="Times New Roman"/>
          <w:b w:val="0"/>
          <w:kern w:val="1"/>
          <w:sz w:val="24"/>
          <w:szCs w:val="24"/>
          <w:lang w:bidi="hi-IN"/>
        </w:rPr>
        <w:t xml:space="preserve"> </w:t>
      </w:r>
      <w:r w:rsidRPr="00115089">
        <w:rPr>
          <w:rStyle w:val="Textoennegrita"/>
          <w:rFonts w:ascii="Times New Roman" w:hAnsi="Times New Roman" w:cs="Times New Roman"/>
          <w:b w:val="0"/>
          <w:kern w:val="1"/>
          <w:sz w:val="24"/>
          <w:szCs w:val="24"/>
          <w:lang w:bidi="hi-IN"/>
        </w:rPr>
        <w:t>seguridad</w:t>
      </w:r>
      <w:r w:rsidR="009F682F">
        <w:rPr>
          <w:rStyle w:val="Textoennegrita"/>
          <w:rFonts w:ascii="Times New Roman" w:hAnsi="Times New Roman" w:cs="Times New Roman"/>
          <w:b w:val="0"/>
          <w:kern w:val="1"/>
          <w:sz w:val="24"/>
          <w:szCs w:val="24"/>
          <w:lang w:bidi="hi-IN"/>
        </w:rPr>
        <w:t xml:space="preserve"> </w:t>
      </w:r>
      <w:r w:rsidRPr="00115089">
        <w:rPr>
          <w:rStyle w:val="Textoennegrita"/>
          <w:rFonts w:ascii="Times New Roman" w:hAnsi="Times New Roman" w:cs="Times New Roman"/>
          <w:b w:val="0"/>
          <w:kern w:val="1"/>
          <w:sz w:val="24"/>
          <w:szCs w:val="24"/>
          <w:lang w:bidi="hi-IN"/>
        </w:rPr>
        <w:t>y</w:t>
      </w:r>
      <w:r w:rsidR="009F682F">
        <w:rPr>
          <w:rStyle w:val="Textoennegrita"/>
          <w:rFonts w:ascii="Times New Roman" w:hAnsi="Times New Roman" w:cs="Times New Roman"/>
          <w:b w:val="0"/>
          <w:kern w:val="1"/>
          <w:sz w:val="24"/>
          <w:szCs w:val="24"/>
          <w:lang w:bidi="hi-IN"/>
        </w:rPr>
        <w:t xml:space="preserve"> </w:t>
      </w:r>
      <w:r w:rsidRPr="00115089">
        <w:rPr>
          <w:rStyle w:val="Textoennegrita"/>
          <w:rFonts w:ascii="Times New Roman" w:hAnsi="Times New Roman" w:cs="Times New Roman"/>
          <w:b w:val="0"/>
          <w:kern w:val="1"/>
          <w:sz w:val="24"/>
          <w:szCs w:val="24"/>
          <w:lang w:bidi="hi-IN"/>
        </w:rPr>
        <w:t>la</w:t>
      </w:r>
      <w:r w:rsidR="009F682F">
        <w:rPr>
          <w:rStyle w:val="Textoennegrita"/>
          <w:rFonts w:ascii="Times New Roman" w:hAnsi="Times New Roman" w:cs="Times New Roman"/>
          <w:b w:val="0"/>
          <w:kern w:val="1"/>
          <w:sz w:val="24"/>
          <w:szCs w:val="24"/>
          <w:lang w:bidi="hi-IN"/>
        </w:rPr>
        <w:t xml:space="preserve"> </w:t>
      </w:r>
      <w:r w:rsidRPr="00115089">
        <w:rPr>
          <w:rStyle w:val="Textoennegrita"/>
          <w:rFonts w:ascii="Times New Roman" w:hAnsi="Times New Roman" w:cs="Times New Roman"/>
          <w:b w:val="0"/>
          <w:kern w:val="1"/>
          <w:sz w:val="24"/>
          <w:szCs w:val="24"/>
          <w:lang w:bidi="hi-IN"/>
        </w:rPr>
        <w:t>soberanía</w:t>
      </w:r>
      <w:r w:rsidR="009F682F">
        <w:rPr>
          <w:rStyle w:val="Textoennegrita"/>
          <w:rFonts w:ascii="Times New Roman" w:hAnsi="Times New Roman" w:cs="Times New Roman"/>
          <w:b w:val="0"/>
          <w:kern w:val="1"/>
          <w:sz w:val="24"/>
          <w:szCs w:val="24"/>
          <w:lang w:bidi="hi-IN"/>
        </w:rPr>
        <w:t xml:space="preserve"> </w:t>
      </w:r>
      <w:proofErr w:type="spellStart"/>
      <w:r w:rsidRPr="00115089">
        <w:rPr>
          <w:rStyle w:val="Textoennegrita"/>
          <w:rFonts w:ascii="Times New Roman" w:hAnsi="Times New Roman" w:cs="Times New Roman"/>
          <w:b w:val="0"/>
          <w:kern w:val="1"/>
          <w:sz w:val="24"/>
          <w:szCs w:val="24"/>
          <w:lang w:bidi="hi-IN"/>
        </w:rPr>
        <w:t>alimentaria</w:t>
      </w:r>
      <w:proofErr w:type="gramStart"/>
      <w:r w:rsidRPr="00115089">
        <w:rPr>
          <w:rStyle w:val="Textoennegrita"/>
          <w:rFonts w:ascii="Times New Roman" w:hAnsi="Times New Roman" w:cs="Times New Roman"/>
          <w:b w:val="0"/>
          <w:kern w:val="1"/>
          <w:sz w:val="24"/>
          <w:szCs w:val="24"/>
          <w:lang w:bidi="hi-IN"/>
        </w:rPr>
        <w:t>,un</w:t>
      </w:r>
      <w:proofErr w:type="spellEnd"/>
      <w:proofErr w:type="gramEnd"/>
      <w:r w:rsidR="009F682F">
        <w:rPr>
          <w:rStyle w:val="Textoennegrita"/>
          <w:rFonts w:ascii="Times New Roman" w:hAnsi="Times New Roman" w:cs="Times New Roman"/>
          <w:b w:val="0"/>
          <w:kern w:val="1"/>
          <w:sz w:val="24"/>
          <w:szCs w:val="24"/>
          <w:lang w:bidi="hi-IN"/>
        </w:rPr>
        <w:t xml:space="preserve"> </w:t>
      </w:r>
      <w:r w:rsidRPr="00115089">
        <w:rPr>
          <w:rStyle w:val="Textoennegrita"/>
          <w:rFonts w:ascii="Times New Roman" w:hAnsi="Times New Roman" w:cs="Times New Roman"/>
          <w:b w:val="0"/>
          <w:kern w:val="1"/>
          <w:sz w:val="24"/>
          <w:szCs w:val="24"/>
          <w:lang w:bidi="hi-IN"/>
        </w:rPr>
        <w:t>problema</w:t>
      </w:r>
      <w:r w:rsidR="009F682F">
        <w:rPr>
          <w:rStyle w:val="Textoennegrita"/>
          <w:rFonts w:ascii="Times New Roman" w:hAnsi="Times New Roman" w:cs="Times New Roman"/>
          <w:b w:val="0"/>
          <w:kern w:val="1"/>
          <w:sz w:val="24"/>
          <w:szCs w:val="24"/>
          <w:lang w:bidi="hi-IN"/>
        </w:rPr>
        <w:t xml:space="preserve"> </w:t>
      </w:r>
      <w:r w:rsidRPr="00115089">
        <w:rPr>
          <w:rStyle w:val="Textoennegrita"/>
          <w:rFonts w:ascii="Times New Roman" w:hAnsi="Times New Roman" w:cs="Times New Roman"/>
          <w:b w:val="0"/>
          <w:kern w:val="1"/>
          <w:sz w:val="24"/>
          <w:szCs w:val="24"/>
          <w:lang w:bidi="hi-IN"/>
        </w:rPr>
        <w:t>complejo</w:t>
      </w:r>
      <w:r w:rsidR="009F682F">
        <w:rPr>
          <w:rStyle w:val="Textoennegrita"/>
          <w:rFonts w:ascii="Times New Roman" w:hAnsi="Times New Roman" w:cs="Times New Roman"/>
          <w:b w:val="0"/>
          <w:kern w:val="1"/>
          <w:sz w:val="24"/>
          <w:szCs w:val="24"/>
          <w:lang w:bidi="hi-IN"/>
        </w:rPr>
        <w:t xml:space="preserve"> </w:t>
      </w:r>
      <w:r w:rsidRPr="00115089">
        <w:rPr>
          <w:rStyle w:val="Textoennegrita"/>
          <w:rFonts w:ascii="Times New Roman" w:hAnsi="Times New Roman" w:cs="Times New Roman"/>
          <w:b w:val="0"/>
          <w:kern w:val="1"/>
          <w:sz w:val="24"/>
          <w:szCs w:val="24"/>
          <w:lang w:bidi="hi-IN"/>
        </w:rPr>
        <w:t>y</w:t>
      </w:r>
      <w:r w:rsidR="009F682F">
        <w:rPr>
          <w:rStyle w:val="Textoennegrita"/>
          <w:rFonts w:ascii="Times New Roman" w:hAnsi="Times New Roman" w:cs="Times New Roman"/>
          <w:b w:val="0"/>
          <w:kern w:val="1"/>
          <w:sz w:val="24"/>
          <w:szCs w:val="24"/>
          <w:lang w:bidi="hi-IN"/>
        </w:rPr>
        <w:t xml:space="preserve"> </w:t>
      </w:r>
      <w:r w:rsidRPr="00115089">
        <w:rPr>
          <w:rStyle w:val="Textoennegrita"/>
          <w:rFonts w:ascii="Times New Roman" w:hAnsi="Times New Roman" w:cs="Times New Roman"/>
          <w:b w:val="0"/>
          <w:kern w:val="1"/>
          <w:sz w:val="24"/>
          <w:szCs w:val="24"/>
          <w:lang w:bidi="hi-IN"/>
        </w:rPr>
        <w:t>multidimensional</w:t>
      </w:r>
      <w:r w:rsidRPr="00115089">
        <w:rPr>
          <w:rStyle w:val="Textoennegrita"/>
          <w:rFonts w:ascii="Times New Roman" w:eastAsia="Arial" w:hAnsi="Times New Roman" w:cs="Times New Roman"/>
          <w:b w:val="0"/>
          <w:kern w:val="1"/>
          <w:sz w:val="24"/>
          <w:szCs w:val="24"/>
          <w:lang w:bidi="hi-IN"/>
        </w:rPr>
        <w:t xml:space="preserve">” </w:t>
      </w:r>
      <w:r w:rsidRPr="00115089">
        <w:rPr>
          <w:rStyle w:val="Textoennegrita"/>
          <w:rFonts w:ascii="Times New Roman" w:hAnsi="Times New Roman" w:cs="Times New Roman"/>
          <w:b w:val="0"/>
          <w:kern w:val="1"/>
          <w:sz w:val="24"/>
          <w:szCs w:val="24"/>
          <w:lang w:bidi="hi-IN"/>
        </w:rPr>
        <w:t>En</w:t>
      </w:r>
      <w:r w:rsidR="009F682F">
        <w:rPr>
          <w:rStyle w:val="Textoennegrita"/>
          <w:rFonts w:ascii="Times New Roman" w:hAnsi="Times New Roman" w:cs="Times New Roman"/>
          <w:b w:val="0"/>
          <w:kern w:val="1"/>
          <w:sz w:val="24"/>
          <w:szCs w:val="24"/>
          <w:lang w:bidi="hi-IN"/>
        </w:rPr>
        <w:t xml:space="preserve"> </w:t>
      </w:r>
      <w:r w:rsidRPr="00115089">
        <w:rPr>
          <w:rStyle w:val="Textoennegrita"/>
          <w:rFonts w:ascii="Times New Roman" w:hAnsi="Times New Roman" w:cs="Times New Roman"/>
          <w:b w:val="0"/>
          <w:kern w:val="1"/>
          <w:sz w:val="24"/>
          <w:szCs w:val="24"/>
          <w:lang w:bidi="hi-IN"/>
        </w:rPr>
        <w:t>Revista</w:t>
      </w:r>
      <w:r w:rsidRPr="00115089">
        <w:rPr>
          <w:rStyle w:val="Textoennegrita"/>
          <w:rFonts w:ascii="Times New Roman" w:eastAsia="Arial" w:hAnsi="Times New Roman" w:cs="Times New Roman"/>
          <w:b w:val="0"/>
          <w:kern w:val="1"/>
          <w:sz w:val="24"/>
          <w:szCs w:val="24"/>
          <w:lang w:bidi="hi-IN"/>
        </w:rPr>
        <w:t xml:space="preserve"> Voces en el </w:t>
      </w:r>
      <w:r w:rsidRPr="00115089">
        <w:rPr>
          <w:rStyle w:val="Textoennegrita"/>
          <w:rFonts w:ascii="Times New Roman" w:hAnsi="Times New Roman" w:cs="Times New Roman"/>
          <w:b w:val="0"/>
          <w:kern w:val="1"/>
          <w:sz w:val="24"/>
          <w:szCs w:val="24"/>
          <w:lang w:bidi="hi-IN"/>
        </w:rPr>
        <w:t>FenixN1FCE-UBA.</w:t>
      </w:r>
    </w:p>
    <w:p w:rsidR="00D007DD" w:rsidRPr="00115089" w:rsidRDefault="00D007DD" w:rsidP="007F0E1F">
      <w:pPr>
        <w:spacing w:after="0" w:line="360" w:lineRule="auto"/>
        <w:jc w:val="both"/>
        <w:rPr>
          <w:rFonts w:ascii="Times New Roman" w:hAnsi="Times New Roman" w:cs="Times New Roman"/>
          <w:sz w:val="24"/>
          <w:szCs w:val="24"/>
        </w:rPr>
      </w:pPr>
      <w:r w:rsidRPr="00115089">
        <w:rPr>
          <w:rFonts w:ascii="Times New Roman" w:hAnsi="Times New Roman" w:cs="Times New Roman"/>
          <w:sz w:val="24"/>
          <w:szCs w:val="24"/>
        </w:rPr>
        <w:lastRenderedPageBreak/>
        <w:t xml:space="preserve">De Nicola, M.; Aradas Díaz, M.E.; </w:t>
      </w:r>
      <w:proofErr w:type="spellStart"/>
      <w:r w:rsidRPr="00115089">
        <w:rPr>
          <w:rFonts w:ascii="Times New Roman" w:hAnsi="Times New Roman" w:cs="Times New Roman"/>
          <w:sz w:val="24"/>
          <w:szCs w:val="24"/>
        </w:rPr>
        <w:t>Questa</w:t>
      </w:r>
      <w:proofErr w:type="spellEnd"/>
      <w:r w:rsidRPr="00115089">
        <w:rPr>
          <w:rFonts w:ascii="Times New Roman" w:hAnsi="Times New Roman" w:cs="Times New Roman"/>
          <w:sz w:val="24"/>
          <w:szCs w:val="24"/>
        </w:rPr>
        <w:t xml:space="preserve">, T. y </w:t>
      </w:r>
      <w:proofErr w:type="spellStart"/>
      <w:r w:rsidRPr="00115089">
        <w:rPr>
          <w:rFonts w:ascii="Times New Roman" w:hAnsi="Times New Roman" w:cs="Times New Roman"/>
          <w:sz w:val="24"/>
          <w:szCs w:val="24"/>
        </w:rPr>
        <w:t>Pascuale</w:t>
      </w:r>
      <w:proofErr w:type="spellEnd"/>
      <w:r w:rsidRPr="00115089">
        <w:rPr>
          <w:rFonts w:ascii="Times New Roman" w:hAnsi="Times New Roman" w:cs="Times New Roman"/>
          <w:sz w:val="24"/>
          <w:szCs w:val="24"/>
        </w:rPr>
        <w:t xml:space="preserve">, A. 2017. El modelo de producción-distribución- consumo en el territorio. X Jornadas </w:t>
      </w:r>
      <w:r w:rsidR="00E375ED">
        <w:rPr>
          <w:rFonts w:ascii="Times New Roman" w:hAnsi="Times New Roman" w:cs="Times New Roman"/>
          <w:sz w:val="24"/>
          <w:szCs w:val="24"/>
        </w:rPr>
        <w:t>CIEA</w:t>
      </w:r>
      <w:r w:rsidRPr="00115089">
        <w:rPr>
          <w:rFonts w:ascii="Times New Roman" w:hAnsi="Times New Roman" w:cs="Times New Roman"/>
          <w:sz w:val="24"/>
          <w:szCs w:val="24"/>
        </w:rPr>
        <w:t>. FCA-UBA, Buenos Aires.</w:t>
      </w:r>
    </w:p>
    <w:p w:rsidR="002842C4" w:rsidRPr="007F0E1F" w:rsidRDefault="002842C4" w:rsidP="007F0E1F">
      <w:pPr>
        <w:spacing w:after="0" w:line="360" w:lineRule="auto"/>
        <w:jc w:val="both"/>
        <w:rPr>
          <w:rFonts w:ascii="Times New Roman" w:hAnsi="Times New Roman" w:cs="Times New Roman"/>
          <w:sz w:val="24"/>
          <w:szCs w:val="24"/>
        </w:rPr>
      </w:pPr>
      <w:r w:rsidRPr="007F0E1F">
        <w:rPr>
          <w:rFonts w:ascii="Times New Roman" w:hAnsi="Times New Roman" w:cs="Times New Roman"/>
          <w:sz w:val="24"/>
          <w:szCs w:val="24"/>
        </w:rPr>
        <w:t xml:space="preserve">Bernardo </w:t>
      </w:r>
      <w:proofErr w:type="spellStart"/>
      <w:r w:rsidRPr="007F0E1F">
        <w:rPr>
          <w:rFonts w:ascii="Times New Roman" w:hAnsi="Times New Roman" w:cs="Times New Roman"/>
          <w:sz w:val="24"/>
          <w:szCs w:val="24"/>
        </w:rPr>
        <w:t>Mançano</w:t>
      </w:r>
      <w:proofErr w:type="spellEnd"/>
      <w:r w:rsidR="007F0E1F">
        <w:rPr>
          <w:rFonts w:ascii="Times New Roman" w:hAnsi="Times New Roman" w:cs="Times New Roman"/>
          <w:sz w:val="24"/>
          <w:szCs w:val="24"/>
        </w:rPr>
        <w:t xml:space="preserve"> </w:t>
      </w:r>
      <w:proofErr w:type="spellStart"/>
      <w:r w:rsidRPr="007F0E1F">
        <w:rPr>
          <w:rFonts w:ascii="Times New Roman" w:hAnsi="Times New Roman" w:cs="Times New Roman"/>
          <w:sz w:val="24"/>
          <w:szCs w:val="24"/>
        </w:rPr>
        <w:t>Fernandes</w:t>
      </w:r>
      <w:proofErr w:type="spellEnd"/>
      <w:r w:rsidRPr="007F0E1F">
        <w:rPr>
          <w:rFonts w:ascii="Times New Roman" w:hAnsi="Times New Roman" w:cs="Times New Roman"/>
          <w:sz w:val="24"/>
          <w:szCs w:val="24"/>
        </w:rPr>
        <w:t xml:space="preserve"> SOBRE LA TIPOLOGÍA DE LOS TERRITORIOS,</w:t>
      </w:r>
      <w:hyperlink r:id="rId15" w:history="1">
        <w:r w:rsidRPr="007F0E1F">
          <w:rPr>
            <w:rFonts w:ascii="Times New Roman" w:hAnsi="Times New Roman" w:cs="Times New Roman"/>
            <w:sz w:val="24"/>
            <w:szCs w:val="24"/>
          </w:rPr>
          <w:t>https://web.ua.es/es/giecryal/documentos/documentos839/docs/bernardo-tipologia-de-territorios-espanol.pdf</w:t>
        </w:r>
      </w:hyperlink>
    </w:p>
    <w:p w:rsidR="00D007DD" w:rsidRPr="00115089" w:rsidRDefault="00D007DD" w:rsidP="007F0E1F">
      <w:pPr>
        <w:spacing w:after="0" w:line="360" w:lineRule="auto"/>
        <w:jc w:val="both"/>
        <w:rPr>
          <w:rFonts w:ascii="Times New Roman" w:hAnsi="Times New Roman" w:cs="Times New Roman"/>
          <w:sz w:val="24"/>
          <w:szCs w:val="24"/>
        </w:rPr>
      </w:pPr>
      <w:proofErr w:type="spellStart"/>
      <w:r w:rsidRPr="00115089">
        <w:rPr>
          <w:rFonts w:ascii="Times New Roman" w:hAnsi="Times New Roman" w:cs="Times New Roman"/>
          <w:sz w:val="24"/>
          <w:szCs w:val="24"/>
        </w:rPr>
        <w:t>Giobellina</w:t>
      </w:r>
      <w:proofErr w:type="spellEnd"/>
      <w:r w:rsidRPr="00115089">
        <w:rPr>
          <w:rFonts w:ascii="Times New Roman" w:hAnsi="Times New Roman" w:cs="Times New Roman"/>
          <w:sz w:val="24"/>
          <w:szCs w:val="24"/>
        </w:rPr>
        <w:t xml:space="preserve"> B. y </w:t>
      </w:r>
      <w:proofErr w:type="spellStart"/>
      <w:r w:rsidRPr="00115089">
        <w:rPr>
          <w:rFonts w:ascii="Times New Roman" w:hAnsi="Times New Roman" w:cs="Times New Roman"/>
          <w:sz w:val="24"/>
          <w:szCs w:val="24"/>
        </w:rPr>
        <w:t>Tittonell</w:t>
      </w:r>
      <w:proofErr w:type="spellEnd"/>
      <w:r w:rsidRPr="00115089">
        <w:rPr>
          <w:rFonts w:ascii="Times New Roman" w:hAnsi="Times New Roman" w:cs="Times New Roman"/>
          <w:sz w:val="24"/>
          <w:szCs w:val="24"/>
        </w:rPr>
        <w:t xml:space="preserve"> P. 2018. Periurbanos hacia el Consenso - Libros de resúmenes 1 y 2, Ediciones INTA, Córdoba, Argentina.</w:t>
      </w:r>
    </w:p>
    <w:p w:rsidR="00D007DD" w:rsidRPr="00115089" w:rsidRDefault="00D007DD" w:rsidP="007F0E1F">
      <w:pPr>
        <w:spacing w:after="0" w:line="360" w:lineRule="auto"/>
        <w:jc w:val="both"/>
        <w:rPr>
          <w:rFonts w:ascii="Times New Roman" w:hAnsi="Times New Roman" w:cs="Times New Roman"/>
          <w:sz w:val="24"/>
          <w:szCs w:val="24"/>
        </w:rPr>
      </w:pPr>
      <w:proofErr w:type="spellStart"/>
      <w:r w:rsidRPr="00115089">
        <w:rPr>
          <w:rFonts w:ascii="Times New Roman" w:hAnsi="Times New Roman" w:cs="Times New Roman"/>
          <w:sz w:val="24"/>
          <w:szCs w:val="24"/>
        </w:rPr>
        <w:t>Giobellina</w:t>
      </w:r>
      <w:proofErr w:type="spellEnd"/>
      <w:r w:rsidRPr="00115089">
        <w:rPr>
          <w:rFonts w:ascii="Times New Roman" w:hAnsi="Times New Roman" w:cs="Times New Roman"/>
          <w:sz w:val="24"/>
          <w:szCs w:val="24"/>
        </w:rPr>
        <w:t xml:space="preserve">, B. (coord.) 2017. El cinturón verde de Córdoba: hacia un plan integral para la preservación, recuperación y defensa del área periurbana de producción de alimentos. </w:t>
      </w:r>
      <w:proofErr w:type="spellStart"/>
      <w:r w:rsidRPr="00115089">
        <w:rPr>
          <w:rFonts w:ascii="Times New Roman" w:hAnsi="Times New Roman" w:cs="Times New Roman"/>
          <w:sz w:val="24"/>
          <w:szCs w:val="24"/>
        </w:rPr>
        <w:t>Manfredi</w:t>
      </w:r>
      <w:proofErr w:type="spellEnd"/>
      <w:r w:rsidRPr="00115089">
        <w:rPr>
          <w:rFonts w:ascii="Times New Roman" w:hAnsi="Times New Roman" w:cs="Times New Roman"/>
          <w:sz w:val="24"/>
          <w:szCs w:val="24"/>
        </w:rPr>
        <w:t>, Córdoba, Ediciones INTA.</w:t>
      </w:r>
    </w:p>
    <w:p w:rsidR="00D4043D" w:rsidRPr="00115089" w:rsidRDefault="00CC1A36" w:rsidP="007F0E1F">
      <w:pPr>
        <w:spacing w:after="0" w:line="360" w:lineRule="auto"/>
        <w:jc w:val="both"/>
        <w:rPr>
          <w:rFonts w:ascii="Times New Roman" w:hAnsi="Times New Roman" w:cs="Times New Roman"/>
          <w:sz w:val="24"/>
          <w:szCs w:val="24"/>
        </w:rPr>
      </w:pPr>
      <w:r w:rsidRPr="00115089">
        <w:rPr>
          <w:rFonts w:ascii="Times New Roman" w:hAnsi="Times New Roman" w:cs="Times New Roman"/>
          <w:iCs/>
          <w:sz w:val="24"/>
          <w:szCs w:val="24"/>
        </w:rPr>
        <w:t xml:space="preserve">Martínez, </w:t>
      </w:r>
      <w:r w:rsidR="00D4043D" w:rsidRPr="00115089">
        <w:rPr>
          <w:rFonts w:ascii="Times New Roman" w:hAnsi="Times New Roman" w:cs="Times New Roman"/>
          <w:iCs/>
          <w:sz w:val="24"/>
          <w:szCs w:val="24"/>
        </w:rPr>
        <w:t>L</w:t>
      </w:r>
      <w:r w:rsidRPr="00115089">
        <w:rPr>
          <w:rFonts w:ascii="Times New Roman" w:hAnsi="Times New Roman" w:cs="Times New Roman"/>
          <w:iCs/>
          <w:sz w:val="24"/>
          <w:szCs w:val="24"/>
        </w:rPr>
        <w:t>.</w:t>
      </w:r>
      <w:r w:rsidR="00D4043D" w:rsidRPr="00115089">
        <w:rPr>
          <w:rFonts w:ascii="Times New Roman" w:hAnsi="Times New Roman" w:cs="Times New Roman"/>
          <w:iCs/>
          <w:sz w:val="24"/>
          <w:szCs w:val="24"/>
        </w:rPr>
        <w:t xml:space="preserve"> et al; “</w:t>
      </w:r>
      <w:r w:rsidR="00D4043D" w:rsidRPr="00115089">
        <w:rPr>
          <w:rFonts w:ascii="Times New Roman" w:hAnsi="Times New Roman" w:cs="Times New Roman"/>
          <w:bCs/>
          <w:sz w:val="24"/>
          <w:szCs w:val="24"/>
        </w:rPr>
        <w:t xml:space="preserve">El proyecto Cinturón Verde y la implementación de políticas públicas para la generación de un periurbano sustentable en el Área Metropolitana de Rosario”. </w:t>
      </w:r>
    </w:p>
    <w:p w:rsidR="00D007DD" w:rsidRPr="00115089" w:rsidRDefault="00D007DD" w:rsidP="007F0E1F">
      <w:pPr>
        <w:spacing w:after="0" w:line="360" w:lineRule="auto"/>
        <w:jc w:val="both"/>
        <w:rPr>
          <w:rFonts w:ascii="Times New Roman" w:hAnsi="Times New Roman" w:cs="Times New Roman"/>
          <w:sz w:val="24"/>
          <w:szCs w:val="24"/>
        </w:rPr>
      </w:pPr>
      <w:proofErr w:type="spellStart"/>
      <w:r w:rsidRPr="00115089">
        <w:rPr>
          <w:rFonts w:ascii="Times New Roman" w:hAnsi="Times New Roman" w:cs="Times New Roman"/>
          <w:sz w:val="24"/>
          <w:szCs w:val="24"/>
        </w:rPr>
        <w:t>Molpeceres</w:t>
      </w:r>
      <w:proofErr w:type="spellEnd"/>
      <w:r w:rsidRPr="00115089">
        <w:rPr>
          <w:rFonts w:ascii="Times New Roman" w:hAnsi="Times New Roman" w:cs="Times New Roman"/>
          <w:sz w:val="24"/>
          <w:szCs w:val="24"/>
        </w:rPr>
        <w:t xml:space="preserve"> C.; </w:t>
      </w:r>
      <w:proofErr w:type="spellStart"/>
      <w:r w:rsidRPr="00115089">
        <w:rPr>
          <w:rFonts w:ascii="Times New Roman" w:hAnsi="Times New Roman" w:cs="Times New Roman"/>
          <w:sz w:val="24"/>
          <w:szCs w:val="24"/>
        </w:rPr>
        <w:t>Ceverio</w:t>
      </w:r>
      <w:proofErr w:type="spellEnd"/>
      <w:r w:rsidRPr="00115089">
        <w:rPr>
          <w:rFonts w:ascii="Times New Roman" w:hAnsi="Times New Roman" w:cs="Times New Roman"/>
          <w:sz w:val="24"/>
          <w:szCs w:val="24"/>
        </w:rPr>
        <w:t xml:space="preserve"> R.; </w:t>
      </w:r>
      <w:proofErr w:type="spellStart"/>
      <w:r w:rsidRPr="00115089">
        <w:rPr>
          <w:rFonts w:ascii="Times New Roman" w:hAnsi="Times New Roman" w:cs="Times New Roman"/>
          <w:sz w:val="24"/>
          <w:szCs w:val="24"/>
        </w:rPr>
        <w:t>Brieva</w:t>
      </w:r>
      <w:proofErr w:type="spellEnd"/>
      <w:r w:rsidRPr="00115089">
        <w:rPr>
          <w:rFonts w:ascii="Times New Roman" w:hAnsi="Times New Roman" w:cs="Times New Roman"/>
          <w:sz w:val="24"/>
          <w:szCs w:val="24"/>
        </w:rPr>
        <w:t>, S. 2015. Tecnología y Política: análisis socio-técnico de las franjas de seguridad para la aplicación de agroquímicos en la horticultura periurbana del Partido de General Pueyrredón. VII Jornadas interdisciplinarias de estudios agrarios y agroindustriales. Buenos Aires, 2-5 de noviembre.</w:t>
      </w:r>
    </w:p>
    <w:p w:rsidR="00D007DD" w:rsidRPr="00115089" w:rsidRDefault="00D007DD" w:rsidP="007F0E1F">
      <w:pPr>
        <w:spacing w:after="0" w:line="360" w:lineRule="auto"/>
        <w:jc w:val="both"/>
        <w:rPr>
          <w:rFonts w:ascii="Times New Roman" w:hAnsi="Times New Roman" w:cs="Times New Roman"/>
          <w:sz w:val="24"/>
          <w:szCs w:val="24"/>
        </w:rPr>
      </w:pPr>
      <w:proofErr w:type="spellStart"/>
      <w:r w:rsidRPr="00115089">
        <w:rPr>
          <w:rFonts w:ascii="Times New Roman" w:hAnsi="Times New Roman" w:cs="Times New Roman"/>
          <w:sz w:val="24"/>
          <w:szCs w:val="24"/>
        </w:rPr>
        <w:t>Mouffe</w:t>
      </w:r>
      <w:proofErr w:type="spellEnd"/>
      <w:r w:rsidRPr="00115089">
        <w:rPr>
          <w:rFonts w:ascii="Times New Roman" w:hAnsi="Times New Roman" w:cs="Times New Roman"/>
          <w:sz w:val="24"/>
          <w:szCs w:val="24"/>
        </w:rPr>
        <w:t xml:space="preserve">, </w:t>
      </w:r>
      <w:proofErr w:type="spellStart"/>
      <w:r w:rsidRPr="00115089">
        <w:rPr>
          <w:rFonts w:ascii="Times New Roman" w:hAnsi="Times New Roman" w:cs="Times New Roman"/>
          <w:sz w:val="24"/>
          <w:szCs w:val="24"/>
        </w:rPr>
        <w:t>Ch.</w:t>
      </w:r>
      <w:proofErr w:type="spellEnd"/>
      <w:r w:rsidRPr="00115089">
        <w:rPr>
          <w:rFonts w:ascii="Times New Roman" w:hAnsi="Times New Roman" w:cs="Times New Roman"/>
          <w:sz w:val="24"/>
          <w:szCs w:val="24"/>
        </w:rPr>
        <w:t xml:space="preserve"> 2011. En torno a lo político. Fondo de Cultura Económica, Buenos Aires.</w:t>
      </w:r>
    </w:p>
    <w:p w:rsidR="00D007DD" w:rsidRPr="00115089" w:rsidRDefault="00D007DD" w:rsidP="007F0E1F">
      <w:pPr>
        <w:spacing w:after="0" w:line="360" w:lineRule="auto"/>
        <w:jc w:val="both"/>
        <w:rPr>
          <w:rFonts w:ascii="Times New Roman" w:hAnsi="Times New Roman" w:cs="Times New Roman"/>
          <w:sz w:val="24"/>
          <w:szCs w:val="24"/>
        </w:rPr>
      </w:pPr>
      <w:proofErr w:type="spellStart"/>
      <w:r w:rsidRPr="00115089">
        <w:rPr>
          <w:rFonts w:ascii="Times New Roman" w:hAnsi="Times New Roman" w:cs="Times New Roman"/>
          <w:sz w:val="24"/>
          <w:szCs w:val="24"/>
        </w:rPr>
        <w:t>Oszlak</w:t>
      </w:r>
      <w:proofErr w:type="spellEnd"/>
      <w:r w:rsidRPr="00115089">
        <w:rPr>
          <w:rFonts w:ascii="Times New Roman" w:hAnsi="Times New Roman" w:cs="Times New Roman"/>
          <w:sz w:val="24"/>
          <w:szCs w:val="24"/>
        </w:rPr>
        <w:t xml:space="preserve">, O; </w:t>
      </w:r>
      <w:proofErr w:type="spellStart"/>
      <w:r w:rsidRPr="00115089">
        <w:rPr>
          <w:rFonts w:ascii="Times New Roman" w:hAnsi="Times New Roman" w:cs="Times New Roman"/>
          <w:sz w:val="24"/>
          <w:szCs w:val="24"/>
        </w:rPr>
        <w:t>O’Donell</w:t>
      </w:r>
      <w:proofErr w:type="spellEnd"/>
      <w:r w:rsidRPr="00115089">
        <w:rPr>
          <w:rFonts w:ascii="Times New Roman" w:hAnsi="Times New Roman" w:cs="Times New Roman"/>
          <w:sz w:val="24"/>
          <w:szCs w:val="24"/>
        </w:rPr>
        <w:t>, G. 1981. Estado y políticas estatales en América Latina: hacia una estrategia de investigación. Centro de Estudios de Estado y Sociedad (CEDES), Buenos Aires, CLACSO/n° 4.</w:t>
      </w:r>
    </w:p>
    <w:p w:rsidR="00D007DD" w:rsidRPr="00115089" w:rsidRDefault="00D007DD" w:rsidP="007F0E1F">
      <w:pPr>
        <w:spacing w:after="0" w:line="360" w:lineRule="auto"/>
        <w:jc w:val="both"/>
        <w:rPr>
          <w:rFonts w:ascii="Times New Roman" w:hAnsi="Times New Roman" w:cs="Times New Roman"/>
          <w:sz w:val="24"/>
          <w:szCs w:val="24"/>
          <w:lang w:val="it-IT"/>
        </w:rPr>
      </w:pPr>
      <w:r w:rsidRPr="00115089">
        <w:rPr>
          <w:rFonts w:ascii="Times New Roman" w:hAnsi="Times New Roman" w:cs="Times New Roman"/>
          <w:sz w:val="24"/>
          <w:szCs w:val="24"/>
        </w:rPr>
        <w:t xml:space="preserve">Parsons, W. 2007. Políticas Públicas. Una introducción a la teoría y la práctica del análisis de políticas públicas. </w:t>
      </w:r>
      <w:r w:rsidRPr="00115089">
        <w:rPr>
          <w:rFonts w:ascii="Times New Roman" w:hAnsi="Times New Roman" w:cs="Times New Roman"/>
          <w:sz w:val="24"/>
          <w:szCs w:val="24"/>
          <w:lang w:val="it-IT"/>
        </w:rPr>
        <w:t>FLACSO-México.</w:t>
      </w:r>
    </w:p>
    <w:p w:rsidR="00D007DD" w:rsidRPr="00115089" w:rsidRDefault="00D007DD" w:rsidP="007F0E1F">
      <w:pPr>
        <w:spacing w:after="0" w:line="360" w:lineRule="auto"/>
        <w:jc w:val="both"/>
        <w:rPr>
          <w:rFonts w:ascii="Times New Roman" w:hAnsi="Times New Roman" w:cs="Times New Roman"/>
          <w:sz w:val="24"/>
          <w:szCs w:val="24"/>
        </w:rPr>
      </w:pPr>
      <w:r w:rsidRPr="00115089">
        <w:rPr>
          <w:rFonts w:ascii="Times New Roman" w:hAnsi="Times New Roman" w:cs="Times New Roman"/>
          <w:kern w:val="24"/>
          <w:sz w:val="24"/>
          <w:szCs w:val="24"/>
          <w:lang w:val="it-IT" w:eastAsia="fr-FR"/>
        </w:rPr>
        <w:t>Patrouilleau</w:t>
      </w:r>
      <w:r w:rsidR="00553D03">
        <w:rPr>
          <w:rFonts w:ascii="Times New Roman" w:hAnsi="Times New Roman" w:cs="Times New Roman"/>
          <w:kern w:val="24"/>
          <w:sz w:val="24"/>
          <w:szCs w:val="24"/>
          <w:lang w:val="it-IT" w:eastAsia="fr-FR"/>
        </w:rPr>
        <w:t xml:space="preserve">, </w:t>
      </w:r>
      <w:r w:rsidRPr="00115089">
        <w:rPr>
          <w:rFonts w:ascii="Times New Roman" w:hAnsi="Times New Roman" w:cs="Times New Roman"/>
          <w:kern w:val="24"/>
          <w:sz w:val="24"/>
          <w:szCs w:val="24"/>
          <w:lang w:val="it-IT" w:eastAsia="fr-FR"/>
        </w:rPr>
        <w:t xml:space="preserve">M., MartínezL., Cittadini E., et </w:t>
      </w:r>
      <w:r w:rsidRPr="00115089">
        <w:rPr>
          <w:rFonts w:ascii="Times New Roman" w:hAnsi="Times New Roman" w:cs="Times New Roman"/>
          <w:bCs/>
          <w:kern w:val="24"/>
          <w:sz w:val="24"/>
          <w:szCs w:val="24"/>
          <w:lang w:val="it-IT" w:eastAsia="fr-FR"/>
        </w:rPr>
        <w:t>Cittadini R.</w:t>
      </w:r>
      <w:r w:rsidRPr="00115089">
        <w:rPr>
          <w:rFonts w:ascii="Times New Roman" w:hAnsi="Times New Roman" w:cs="Times New Roman"/>
          <w:kern w:val="24"/>
          <w:sz w:val="24"/>
          <w:szCs w:val="24"/>
          <w:lang w:eastAsia="fr-FR"/>
        </w:rPr>
        <w:t xml:space="preserve">2017;  La promoción de la Agroecología desde las políticas públicas en Argentina. En </w:t>
      </w:r>
      <w:proofErr w:type="spellStart"/>
      <w:r w:rsidRPr="00115089">
        <w:rPr>
          <w:rFonts w:ascii="Times New Roman" w:hAnsi="Times New Roman" w:cs="Times New Roman"/>
          <w:kern w:val="24"/>
          <w:sz w:val="24"/>
          <w:szCs w:val="24"/>
          <w:lang w:eastAsia="fr-FR"/>
        </w:rPr>
        <w:t>Sabourin</w:t>
      </w:r>
      <w:proofErr w:type="spellEnd"/>
      <w:r w:rsidRPr="00115089">
        <w:rPr>
          <w:rFonts w:ascii="Times New Roman" w:hAnsi="Times New Roman" w:cs="Times New Roman"/>
          <w:kern w:val="24"/>
          <w:sz w:val="24"/>
          <w:szCs w:val="24"/>
          <w:lang w:eastAsia="fr-FR"/>
        </w:rPr>
        <w:t xml:space="preserve"> E. Compilador “Políticas públicas a favor de la Agroecología y la Agricultura Orgánica en América Latina y El Caribe” Ediciones FAO.</w:t>
      </w:r>
    </w:p>
    <w:p w:rsidR="00D007DD" w:rsidRPr="00115089" w:rsidRDefault="00CF2598" w:rsidP="00115089">
      <w:pPr>
        <w:pStyle w:val="Default"/>
        <w:spacing w:line="360" w:lineRule="auto"/>
        <w:jc w:val="both"/>
        <w:rPr>
          <w:rFonts w:ascii="Times New Roman" w:eastAsiaTheme="minorHAnsi" w:hAnsi="Times New Roman" w:cs="Times New Roman"/>
          <w:color w:val="auto"/>
        </w:rPr>
      </w:pPr>
      <w:r w:rsidRPr="00115089">
        <w:rPr>
          <w:rFonts w:ascii="Times New Roman" w:hAnsi="Times New Roman" w:cs="Times New Roman"/>
          <w:color w:val="auto"/>
          <w:kern w:val="24"/>
          <w:lang w:val="it-IT" w:eastAsia="fr-FR"/>
        </w:rPr>
        <w:t xml:space="preserve">Puig, S. </w:t>
      </w:r>
      <w:r w:rsidR="00D007DD" w:rsidRPr="00115089">
        <w:rPr>
          <w:rFonts w:ascii="Times New Roman" w:hAnsi="Times New Roman" w:cs="Times New Roman"/>
          <w:color w:val="auto"/>
          <w:kern w:val="24"/>
          <w:lang w:val="it-IT" w:eastAsia="fr-FR"/>
        </w:rPr>
        <w:t xml:space="preserve">Viteri, ML; Dumrauf, S; Moricz, M. (ed). 2018. </w:t>
      </w:r>
      <w:r w:rsidRPr="00115089">
        <w:rPr>
          <w:rFonts w:ascii="Times New Roman" w:hAnsi="Times New Roman" w:cs="Times New Roman"/>
          <w:color w:val="auto"/>
          <w:kern w:val="24"/>
          <w:lang w:val="it-IT" w:eastAsia="fr-FR"/>
        </w:rPr>
        <w:t xml:space="preserve">El periurbano, un espacio estratégico de oportunidad </w:t>
      </w:r>
      <w:r w:rsidR="00D007DD" w:rsidRPr="00115089">
        <w:rPr>
          <w:rFonts w:ascii="Times New Roman" w:hAnsi="Times New Roman" w:cs="Times New Roman"/>
          <w:color w:val="auto"/>
          <w:kern w:val="24"/>
          <w:lang w:val="it-IT" w:eastAsia="fr-FR"/>
        </w:rPr>
        <w:t xml:space="preserve">Mercados: Diversidad de Prácticas Comerciales y de Consumo. </w:t>
      </w:r>
      <w:r w:rsidRPr="00115089">
        <w:rPr>
          <w:rFonts w:ascii="Times New Roman" w:hAnsi="Times New Roman" w:cs="Times New Roman"/>
          <w:b/>
          <w:bCs/>
          <w:i/>
          <w:iCs/>
          <w:color w:val="auto"/>
        </w:rPr>
        <w:t xml:space="preserve">Biblio3W </w:t>
      </w:r>
      <w:r w:rsidRPr="00115089">
        <w:rPr>
          <w:rFonts w:ascii="Times New Roman" w:hAnsi="Times New Roman" w:cs="Times New Roman"/>
          <w:color w:val="auto"/>
        </w:rPr>
        <w:t>REVISTA BIBLIOGRÁFICA DE GEOGRAFÍA Y CIENCIAS SOCIALES Universidad de Barcelona. ISSN: 1138-9796. Depósito Legal: B. 21.742-98 Vol. XXI, núm. 1.160 25 de mayo de 201</w:t>
      </w:r>
    </w:p>
    <w:p w:rsidR="00115089" w:rsidRPr="00115089" w:rsidRDefault="00115089">
      <w:pPr>
        <w:pStyle w:val="Default"/>
        <w:spacing w:line="360" w:lineRule="auto"/>
        <w:jc w:val="both"/>
        <w:rPr>
          <w:rFonts w:ascii="Times New Roman" w:eastAsiaTheme="minorHAnsi" w:hAnsi="Times New Roman" w:cs="Times New Roman"/>
          <w:color w:val="auto"/>
        </w:rPr>
      </w:pPr>
    </w:p>
    <w:sectPr w:rsidR="00115089" w:rsidRPr="00115089" w:rsidSect="0010225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Mono">
    <w:altName w:val="Arial"/>
    <w:panose1 w:val="020B0609030804020204"/>
    <w:charset w:val="00"/>
    <w:family w:val="modern"/>
    <w:pitch w:val="fixed"/>
    <w:sig w:usb0="E60022FF" w:usb1="D000F1FB" w:usb2="00000028" w:usb3="00000000" w:csb0="000001DF" w:csb1="00000000"/>
  </w:font>
  <w:font w:name="WenQuanYi Zen Hei Sharp">
    <w:altName w:val="Arial"/>
    <w:charset w:val="01"/>
    <w:family w:val="roman"/>
    <w:pitch w:val="variable"/>
    <w:sig w:usb0="00000000" w:usb1="00000000" w:usb2="00000000" w:usb3="00000000" w:csb0="00000000" w:csb1="00000000"/>
  </w:font>
  <w:font w:name="Lohit Devanagari">
    <w:altName w:val="MS Gothic"/>
    <w:charset w:val="80"/>
    <w:family w:val="auto"/>
    <w:pitch w:val="variable"/>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WenQuanYi Zen Hei">
    <w:altName w:val="MS Gothic"/>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2CC8"/>
    <w:multiLevelType w:val="multilevel"/>
    <w:tmpl w:val="6706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B2681"/>
    <w:multiLevelType w:val="multilevel"/>
    <w:tmpl w:val="B5564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20D6F"/>
    <w:multiLevelType w:val="multilevel"/>
    <w:tmpl w:val="CBFC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86E15"/>
    <w:multiLevelType w:val="multilevel"/>
    <w:tmpl w:val="E70E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B850DA"/>
    <w:multiLevelType w:val="multilevel"/>
    <w:tmpl w:val="2892E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A647D8"/>
    <w:multiLevelType w:val="hybridMultilevel"/>
    <w:tmpl w:val="343ADE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03371C7"/>
    <w:multiLevelType w:val="hybridMultilevel"/>
    <w:tmpl w:val="F18E9194"/>
    <w:lvl w:ilvl="0" w:tplc="0C0A0011">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9641FEF"/>
    <w:multiLevelType w:val="hybridMultilevel"/>
    <w:tmpl w:val="A2263B80"/>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BC85295"/>
    <w:multiLevelType w:val="hybridMultilevel"/>
    <w:tmpl w:val="7BA4E9EA"/>
    <w:lvl w:ilvl="0" w:tplc="7D963FAE">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nsid w:val="69227DA8"/>
    <w:multiLevelType w:val="hybridMultilevel"/>
    <w:tmpl w:val="0FB845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7542BDA"/>
    <w:multiLevelType w:val="multilevel"/>
    <w:tmpl w:val="0CD6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F94932"/>
    <w:multiLevelType w:val="multilevel"/>
    <w:tmpl w:val="695EC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582949"/>
    <w:multiLevelType w:val="multilevel"/>
    <w:tmpl w:val="20A2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F868AE"/>
    <w:multiLevelType w:val="hybridMultilevel"/>
    <w:tmpl w:val="8B548832"/>
    <w:lvl w:ilvl="0" w:tplc="0C0A0011">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12"/>
  </w:num>
  <w:num w:numId="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8">
    <w:abstractNumId w:val="7"/>
  </w:num>
  <w:num w:numId="9">
    <w:abstractNumId w:val="6"/>
  </w:num>
  <w:num w:numId="10">
    <w:abstractNumId w:val="13"/>
  </w:num>
  <w:num w:numId="11">
    <w:abstractNumId w:val="8"/>
  </w:num>
  <w:num w:numId="12">
    <w:abstractNumId w:val="5"/>
  </w:num>
  <w:num w:numId="13">
    <w:abstractNumId w:val="1"/>
  </w:num>
  <w:num w:numId="14">
    <w:abstractNumId w:val="10"/>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hyphenationZone w:val="425"/>
  <w:characterSpacingControl w:val="doNotCompress"/>
  <w:compat>
    <w:useFELayout/>
  </w:compat>
  <w:rsids>
    <w:rsidRoot w:val="00D31BDE"/>
    <w:rsid w:val="00030D99"/>
    <w:rsid w:val="00030F05"/>
    <w:rsid w:val="00037EE9"/>
    <w:rsid w:val="000562A1"/>
    <w:rsid w:val="00077D00"/>
    <w:rsid w:val="00082EAF"/>
    <w:rsid w:val="000A0A8E"/>
    <w:rsid w:val="000A2E1B"/>
    <w:rsid w:val="000B3954"/>
    <w:rsid w:val="000B515D"/>
    <w:rsid w:val="000C53ED"/>
    <w:rsid w:val="000D39BA"/>
    <w:rsid w:val="000F18D6"/>
    <w:rsid w:val="0010225D"/>
    <w:rsid w:val="00115089"/>
    <w:rsid w:val="00127EAF"/>
    <w:rsid w:val="00152319"/>
    <w:rsid w:val="00165390"/>
    <w:rsid w:val="00170D97"/>
    <w:rsid w:val="001768C4"/>
    <w:rsid w:val="00181566"/>
    <w:rsid w:val="001A6106"/>
    <w:rsid w:val="001B46D4"/>
    <w:rsid w:val="001C6B2C"/>
    <w:rsid w:val="001C7E1C"/>
    <w:rsid w:val="001D5CA7"/>
    <w:rsid w:val="001E52F0"/>
    <w:rsid w:val="001F29C9"/>
    <w:rsid w:val="001F71EB"/>
    <w:rsid w:val="0020295F"/>
    <w:rsid w:val="002035B8"/>
    <w:rsid w:val="002137EE"/>
    <w:rsid w:val="002316C8"/>
    <w:rsid w:val="0024085F"/>
    <w:rsid w:val="00275F00"/>
    <w:rsid w:val="00280E63"/>
    <w:rsid w:val="002842C4"/>
    <w:rsid w:val="0028507B"/>
    <w:rsid w:val="002C412C"/>
    <w:rsid w:val="002C5FDE"/>
    <w:rsid w:val="002D5BA0"/>
    <w:rsid w:val="002E172A"/>
    <w:rsid w:val="002F0D45"/>
    <w:rsid w:val="00312ABD"/>
    <w:rsid w:val="00317E7D"/>
    <w:rsid w:val="003229B7"/>
    <w:rsid w:val="00322B05"/>
    <w:rsid w:val="00327E9C"/>
    <w:rsid w:val="00333A71"/>
    <w:rsid w:val="00333AFE"/>
    <w:rsid w:val="003B025F"/>
    <w:rsid w:val="003B0414"/>
    <w:rsid w:val="003B3372"/>
    <w:rsid w:val="003C191A"/>
    <w:rsid w:val="003D042F"/>
    <w:rsid w:val="003D0D21"/>
    <w:rsid w:val="003E5E4A"/>
    <w:rsid w:val="004012B5"/>
    <w:rsid w:val="00407D2E"/>
    <w:rsid w:val="00414E62"/>
    <w:rsid w:val="0042737D"/>
    <w:rsid w:val="00437B17"/>
    <w:rsid w:val="004400DC"/>
    <w:rsid w:val="004547B9"/>
    <w:rsid w:val="00462910"/>
    <w:rsid w:val="004635DE"/>
    <w:rsid w:val="00470473"/>
    <w:rsid w:val="00491519"/>
    <w:rsid w:val="0049523C"/>
    <w:rsid w:val="004A61DD"/>
    <w:rsid w:val="004B02AB"/>
    <w:rsid w:val="00501C64"/>
    <w:rsid w:val="005152EF"/>
    <w:rsid w:val="0052487C"/>
    <w:rsid w:val="00524AD6"/>
    <w:rsid w:val="005311DB"/>
    <w:rsid w:val="005439F3"/>
    <w:rsid w:val="00546FC7"/>
    <w:rsid w:val="00547914"/>
    <w:rsid w:val="00553D03"/>
    <w:rsid w:val="0055488C"/>
    <w:rsid w:val="00567F93"/>
    <w:rsid w:val="00571C19"/>
    <w:rsid w:val="00580ABC"/>
    <w:rsid w:val="005A1EAE"/>
    <w:rsid w:val="005B4D2C"/>
    <w:rsid w:val="005C2ACE"/>
    <w:rsid w:val="005C6708"/>
    <w:rsid w:val="005E02A3"/>
    <w:rsid w:val="005E4B13"/>
    <w:rsid w:val="00605D6D"/>
    <w:rsid w:val="00610EF9"/>
    <w:rsid w:val="00670D1A"/>
    <w:rsid w:val="0067222B"/>
    <w:rsid w:val="0067434E"/>
    <w:rsid w:val="006750F9"/>
    <w:rsid w:val="00682C98"/>
    <w:rsid w:val="006905CC"/>
    <w:rsid w:val="00693983"/>
    <w:rsid w:val="006A2655"/>
    <w:rsid w:val="006B1F96"/>
    <w:rsid w:val="006B52B8"/>
    <w:rsid w:val="006C0238"/>
    <w:rsid w:val="006C7547"/>
    <w:rsid w:val="006D79D9"/>
    <w:rsid w:val="006E0907"/>
    <w:rsid w:val="006E4F3E"/>
    <w:rsid w:val="006F4BB0"/>
    <w:rsid w:val="007018CF"/>
    <w:rsid w:val="007115BB"/>
    <w:rsid w:val="00743CD2"/>
    <w:rsid w:val="0074503A"/>
    <w:rsid w:val="007458C5"/>
    <w:rsid w:val="007516EA"/>
    <w:rsid w:val="0076588E"/>
    <w:rsid w:val="0077263B"/>
    <w:rsid w:val="0078247B"/>
    <w:rsid w:val="00790A5B"/>
    <w:rsid w:val="007A1ECB"/>
    <w:rsid w:val="007A4BDD"/>
    <w:rsid w:val="007C749E"/>
    <w:rsid w:val="007E1426"/>
    <w:rsid w:val="007F0E1F"/>
    <w:rsid w:val="00803AD3"/>
    <w:rsid w:val="00806367"/>
    <w:rsid w:val="00821886"/>
    <w:rsid w:val="008244CE"/>
    <w:rsid w:val="0083482A"/>
    <w:rsid w:val="0085296A"/>
    <w:rsid w:val="00855871"/>
    <w:rsid w:val="0087593F"/>
    <w:rsid w:val="008B05BE"/>
    <w:rsid w:val="008B15CC"/>
    <w:rsid w:val="008B5A79"/>
    <w:rsid w:val="008D4377"/>
    <w:rsid w:val="008E4FFE"/>
    <w:rsid w:val="008E719E"/>
    <w:rsid w:val="008F7296"/>
    <w:rsid w:val="0090195E"/>
    <w:rsid w:val="00906092"/>
    <w:rsid w:val="009323C7"/>
    <w:rsid w:val="00937E54"/>
    <w:rsid w:val="009441CB"/>
    <w:rsid w:val="00946512"/>
    <w:rsid w:val="009543F4"/>
    <w:rsid w:val="009603E0"/>
    <w:rsid w:val="00963661"/>
    <w:rsid w:val="00963785"/>
    <w:rsid w:val="00981942"/>
    <w:rsid w:val="009A56A5"/>
    <w:rsid w:val="009C04DF"/>
    <w:rsid w:val="009C350D"/>
    <w:rsid w:val="009C5BB5"/>
    <w:rsid w:val="009D46FB"/>
    <w:rsid w:val="009F03C8"/>
    <w:rsid w:val="009F2D22"/>
    <w:rsid w:val="009F5BEB"/>
    <w:rsid w:val="009F682F"/>
    <w:rsid w:val="00A01C07"/>
    <w:rsid w:val="00A176A9"/>
    <w:rsid w:val="00A3140F"/>
    <w:rsid w:val="00A457AB"/>
    <w:rsid w:val="00A53016"/>
    <w:rsid w:val="00A65CAF"/>
    <w:rsid w:val="00A71DF4"/>
    <w:rsid w:val="00A731B6"/>
    <w:rsid w:val="00A86439"/>
    <w:rsid w:val="00A86A3F"/>
    <w:rsid w:val="00A9546A"/>
    <w:rsid w:val="00AA0E8E"/>
    <w:rsid w:val="00AB665E"/>
    <w:rsid w:val="00AC2CF9"/>
    <w:rsid w:val="00AC5EF6"/>
    <w:rsid w:val="00AD0FF7"/>
    <w:rsid w:val="00AF1DE1"/>
    <w:rsid w:val="00AF6E8E"/>
    <w:rsid w:val="00AF76E7"/>
    <w:rsid w:val="00B038D1"/>
    <w:rsid w:val="00B05B50"/>
    <w:rsid w:val="00B12C97"/>
    <w:rsid w:val="00B34A22"/>
    <w:rsid w:val="00B46CAF"/>
    <w:rsid w:val="00B5189C"/>
    <w:rsid w:val="00B92FE9"/>
    <w:rsid w:val="00BB64D7"/>
    <w:rsid w:val="00BD2B2D"/>
    <w:rsid w:val="00BE7C72"/>
    <w:rsid w:val="00BF533D"/>
    <w:rsid w:val="00C02B39"/>
    <w:rsid w:val="00C0372B"/>
    <w:rsid w:val="00C62C88"/>
    <w:rsid w:val="00C66B9E"/>
    <w:rsid w:val="00C70CCB"/>
    <w:rsid w:val="00C927A3"/>
    <w:rsid w:val="00C93D26"/>
    <w:rsid w:val="00CA0DF0"/>
    <w:rsid w:val="00CA2A70"/>
    <w:rsid w:val="00CA6271"/>
    <w:rsid w:val="00CB2A60"/>
    <w:rsid w:val="00CB3F13"/>
    <w:rsid w:val="00CC076D"/>
    <w:rsid w:val="00CC08F0"/>
    <w:rsid w:val="00CC1A36"/>
    <w:rsid w:val="00CD219E"/>
    <w:rsid w:val="00CD56CD"/>
    <w:rsid w:val="00CE1175"/>
    <w:rsid w:val="00CE7C2A"/>
    <w:rsid w:val="00CF2598"/>
    <w:rsid w:val="00CF67B8"/>
    <w:rsid w:val="00D007DD"/>
    <w:rsid w:val="00D0480E"/>
    <w:rsid w:val="00D050B9"/>
    <w:rsid w:val="00D31BDE"/>
    <w:rsid w:val="00D32109"/>
    <w:rsid w:val="00D350D5"/>
    <w:rsid w:val="00D351FE"/>
    <w:rsid w:val="00D36CB5"/>
    <w:rsid w:val="00D4043D"/>
    <w:rsid w:val="00D45F43"/>
    <w:rsid w:val="00D529CC"/>
    <w:rsid w:val="00D658F4"/>
    <w:rsid w:val="00D65F78"/>
    <w:rsid w:val="00D740DD"/>
    <w:rsid w:val="00D7521F"/>
    <w:rsid w:val="00D77A0A"/>
    <w:rsid w:val="00D95A43"/>
    <w:rsid w:val="00DB15DE"/>
    <w:rsid w:val="00DB354A"/>
    <w:rsid w:val="00DC67B9"/>
    <w:rsid w:val="00DD2543"/>
    <w:rsid w:val="00DD2C40"/>
    <w:rsid w:val="00E116EA"/>
    <w:rsid w:val="00E14176"/>
    <w:rsid w:val="00E16A99"/>
    <w:rsid w:val="00E2018F"/>
    <w:rsid w:val="00E32F24"/>
    <w:rsid w:val="00E375ED"/>
    <w:rsid w:val="00E6103B"/>
    <w:rsid w:val="00E66027"/>
    <w:rsid w:val="00E66B39"/>
    <w:rsid w:val="00E72931"/>
    <w:rsid w:val="00E77EB7"/>
    <w:rsid w:val="00E8140F"/>
    <w:rsid w:val="00E92B78"/>
    <w:rsid w:val="00EA1066"/>
    <w:rsid w:val="00EA7B04"/>
    <w:rsid w:val="00EB22F7"/>
    <w:rsid w:val="00EC18F3"/>
    <w:rsid w:val="00EC56D6"/>
    <w:rsid w:val="00EF2D96"/>
    <w:rsid w:val="00EF37CB"/>
    <w:rsid w:val="00F15C1D"/>
    <w:rsid w:val="00F224CA"/>
    <w:rsid w:val="00F2672F"/>
    <w:rsid w:val="00F35F3C"/>
    <w:rsid w:val="00F3655C"/>
    <w:rsid w:val="00F400D5"/>
    <w:rsid w:val="00F67A25"/>
    <w:rsid w:val="00F87475"/>
    <w:rsid w:val="00F92953"/>
    <w:rsid w:val="00F9525A"/>
    <w:rsid w:val="00FA29A1"/>
    <w:rsid w:val="00FB0309"/>
    <w:rsid w:val="00FC357F"/>
    <w:rsid w:val="00FC5314"/>
    <w:rsid w:val="00FD4DED"/>
    <w:rsid w:val="00FE4FA6"/>
    <w:rsid w:val="00FF0C4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2EF"/>
  </w:style>
  <w:style w:type="paragraph" w:styleId="Ttulo1">
    <w:name w:val="heading 1"/>
    <w:basedOn w:val="Normal"/>
    <w:link w:val="Ttulo1Car"/>
    <w:uiPriority w:val="9"/>
    <w:qFormat/>
    <w:rsid w:val="00CD56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4547B9"/>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4547B9"/>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547B9"/>
    <w:pPr>
      <w:keepNext/>
      <w:keepLines/>
      <w:spacing w:before="200" w:after="0" w:line="240" w:lineRule="auto"/>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31BDE"/>
    <w:rPr>
      <w:color w:val="0000FF"/>
      <w:u w:val="single"/>
    </w:rPr>
  </w:style>
  <w:style w:type="paragraph" w:styleId="NormalWeb">
    <w:name w:val="Normal (Web)"/>
    <w:basedOn w:val="Normal"/>
    <w:uiPriority w:val="99"/>
    <w:unhideWhenUsed/>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p-caption-text">
    <w:name w:val="wp-caption-text"/>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D56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6CD"/>
    <w:rPr>
      <w:rFonts w:ascii="Tahoma" w:hAnsi="Tahoma" w:cs="Tahoma"/>
      <w:sz w:val="16"/>
      <w:szCs w:val="16"/>
    </w:rPr>
  </w:style>
  <w:style w:type="character" w:customStyle="1" w:styleId="Ttulo1Car">
    <w:name w:val="Título 1 Car"/>
    <w:basedOn w:val="Fuentedeprrafopredeter"/>
    <w:link w:val="Ttulo1"/>
    <w:uiPriority w:val="9"/>
    <w:rsid w:val="00CD56CD"/>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CD56CD"/>
    <w:rPr>
      <w:b/>
      <w:bCs/>
    </w:rPr>
  </w:style>
  <w:style w:type="paragraph" w:customStyle="1" w:styleId="x-texto-titulo1">
    <w:name w:val="x-texto-titulo1"/>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texto-firma">
    <w:name w:val="x-texto-firma"/>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texto-firma-mail">
    <w:name w:val="x-texto-firma-mail"/>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texto">
    <w:name w:val="x-texto"/>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foto-texto">
    <w:name w:val="x-foto-texto"/>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texto-subtitulo">
    <w:name w:val="x-texto-subtitulo"/>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ato-chapa-2">
    <w:name w:val="dato-chapa-2"/>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sans-titulo">
    <w:name w:val="x-sans-titulo"/>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sans-1">
    <w:name w:val="x-sans-1"/>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relacionada-titulo">
    <w:name w:val="x-relacionada-titulo"/>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resaltado-txt-cap">
    <w:name w:val="x-resaltado-txt-cap"/>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resaltado-firma">
    <w:name w:val="x-resaltado-firma"/>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resaltado-firma2">
    <w:name w:val="x-resaltado-firma2"/>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E2018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texto">
    <w:name w:val="atexto"/>
    <w:basedOn w:val="Normal"/>
    <w:rsid w:val="00F224C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ps">
    <w:name w:val="hps"/>
    <w:basedOn w:val="Fuentedeprrafopredeter"/>
    <w:rsid w:val="00D007DD"/>
  </w:style>
  <w:style w:type="character" w:customStyle="1" w:styleId="Teletipo">
    <w:name w:val="Teletipo"/>
    <w:qFormat/>
    <w:rsid w:val="00D007DD"/>
    <w:rPr>
      <w:rFonts w:ascii="DejaVu Sans Mono" w:eastAsia="WenQuanYi Zen Hei Sharp" w:hAnsi="DejaVu Sans Mono" w:cs="Lohit Devanagari"/>
    </w:rPr>
  </w:style>
  <w:style w:type="character" w:customStyle="1" w:styleId="Ttulo3Car">
    <w:name w:val="Título 3 Car"/>
    <w:basedOn w:val="Fuentedeprrafopredeter"/>
    <w:link w:val="Ttulo3"/>
    <w:uiPriority w:val="9"/>
    <w:semiHidden/>
    <w:rsid w:val="004547B9"/>
    <w:rPr>
      <w:rFonts w:asciiTheme="majorHAnsi" w:eastAsiaTheme="majorEastAsia" w:hAnsiTheme="majorHAnsi" w:cstheme="majorBidi"/>
      <w:b/>
      <w:bCs/>
      <w:color w:val="4F81BD" w:themeColor="accent1"/>
      <w:lang w:val="es-AR"/>
    </w:rPr>
  </w:style>
  <w:style w:type="character" w:customStyle="1" w:styleId="Ttulo4Car">
    <w:name w:val="Título 4 Car"/>
    <w:basedOn w:val="Fuentedeprrafopredeter"/>
    <w:link w:val="Ttulo4"/>
    <w:uiPriority w:val="9"/>
    <w:semiHidden/>
    <w:rsid w:val="004547B9"/>
    <w:rPr>
      <w:rFonts w:asciiTheme="majorHAnsi" w:eastAsiaTheme="majorEastAsia" w:hAnsiTheme="majorHAnsi" w:cstheme="majorBidi"/>
      <w:b/>
      <w:bCs/>
      <w:i/>
      <w:iCs/>
      <w:color w:val="4F81BD" w:themeColor="accent1"/>
      <w:lang w:val="es-AR"/>
    </w:rPr>
  </w:style>
  <w:style w:type="character" w:customStyle="1" w:styleId="Ttulo5Car">
    <w:name w:val="Título 5 Car"/>
    <w:basedOn w:val="Fuentedeprrafopredeter"/>
    <w:link w:val="Ttulo5"/>
    <w:uiPriority w:val="9"/>
    <w:semiHidden/>
    <w:rsid w:val="004547B9"/>
    <w:rPr>
      <w:rFonts w:asciiTheme="majorHAnsi" w:eastAsiaTheme="majorEastAsia" w:hAnsiTheme="majorHAnsi" w:cstheme="majorBidi"/>
      <w:color w:val="243F60" w:themeColor="accent1" w:themeShade="7F"/>
      <w:lang w:val="es-AR"/>
    </w:rPr>
  </w:style>
  <w:style w:type="character" w:styleId="nfasis">
    <w:name w:val="Emphasis"/>
    <w:basedOn w:val="Fuentedeprrafopredeter"/>
    <w:uiPriority w:val="20"/>
    <w:qFormat/>
    <w:rsid w:val="004547B9"/>
    <w:rPr>
      <w:i/>
      <w:iCs/>
    </w:rPr>
  </w:style>
  <w:style w:type="paragraph" w:customStyle="1" w:styleId="actores">
    <w:name w:val="actores"/>
    <w:basedOn w:val="Normal"/>
    <w:rsid w:val="004547B9"/>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4547B9"/>
    <w:pPr>
      <w:ind w:left="720"/>
      <w:contextualSpacing/>
    </w:pPr>
  </w:style>
  <w:style w:type="character" w:customStyle="1" w:styleId="A9">
    <w:name w:val="A9"/>
    <w:uiPriority w:val="99"/>
    <w:rsid w:val="00FD4DED"/>
    <w:rPr>
      <w:rFonts w:cs="Minion Pro"/>
      <w:color w:val="000000"/>
      <w:sz w:val="22"/>
      <w:szCs w:val="22"/>
    </w:rPr>
  </w:style>
  <w:style w:type="character" w:customStyle="1" w:styleId="A17">
    <w:name w:val="A17"/>
    <w:uiPriority w:val="99"/>
    <w:rsid w:val="00FD4DED"/>
    <w:rPr>
      <w:rFonts w:cs="Minion Pro"/>
      <w:color w:val="000000"/>
      <w:sz w:val="12"/>
      <w:szCs w:val="12"/>
    </w:rPr>
  </w:style>
  <w:style w:type="paragraph" w:customStyle="1" w:styleId="xydp55a457bcmsonormal">
    <w:name w:val="x_ydp55a457bcmsonormal"/>
    <w:basedOn w:val="Normal"/>
    <w:rsid w:val="002C412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msonormal">
    <w:name w:val="x_msonormal"/>
    <w:basedOn w:val="Normal"/>
    <w:rsid w:val="00A457AB"/>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D56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4547B9"/>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4547B9"/>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547B9"/>
    <w:pPr>
      <w:keepNext/>
      <w:keepLines/>
      <w:spacing w:before="200" w:after="0" w:line="240" w:lineRule="auto"/>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31BDE"/>
    <w:rPr>
      <w:color w:val="0000FF"/>
      <w:u w:val="single"/>
    </w:rPr>
  </w:style>
  <w:style w:type="paragraph" w:styleId="NormalWeb">
    <w:name w:val="Normal (Web)"/>
    <w:basedOn w:val="Normal"/>
    <w:uiPriority w:val="99"/>
    <w:unhideWhenUsed/>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p-caption-text">
    <w:name w:val="wp-caption-text"/>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D56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6CD"/>
    <w:rPr>
      <w:rFonts w:ascii="Tahoma" w:hAnsi="Tahoma" w:cs="Tahoma"/>
      <w:sz w:val="16"/>
      <w:szCs w:val="16"/>
    </w:rPr>
  </w:style>
  <w:style w:type="character" w:customStyle="1" w:styleId="Ttulo1Car">
    <w:name w:val="Título 1 Car"/>
    <w:basedOn w:val="Fuentedeprrafopredeter"/>
    <w:link w:val="Ttulo1"/>
    <w:uiPriority w:val="9"/>
    <w:rsid w:val="00CD56CD"/>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CD56CD"/>
    <w:rPr>
      <w:b/>
      <w:bCs/>
    </w:rPr>
  </w:style>
  <w:style w:type="paragraph" w:customStyle="1" w:styleId="x-texto-titulo1">
    <w:name w:val="x-texto-titulo1"/>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texto-firma">
    <w:name w:val="x-texto-firma"/>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texto-firma-mail">
    <w:name w:val="x-texto-firma-mail"/>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texto">
    <w:name w:val="x-texto"/>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foto-texto">
    <w:name w:val="x-foto-texto"/>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texto-subtitulo">
    <w:name w:val="x-texto-subtitulo"/>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ato-chapa-2">
    <w:name w:val="dato-chapa-2"/>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sans-titulo">
    <w:name w:val="x-sans-titulo"/>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sans-1">
    <w:name w:val="x-sans-1"/>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relacionada-titulo">
    <w:name w:val="x-relacionada-titulo"/>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resaltado-txt-cap">
    <w:name w:val="x-resaltado-txt-cap"/>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resaltado-firma">
    <w:name w:val="x-resaltado-firma"/>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resaltado-firma2">
    <w:name w:val="x-resaltado-firma2"/>
    <w:basedOn w:val="Normal"/>
    <w:rsid w:val="00CD56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E2018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texto">
    <w:name w:val="atexto"/>
    <w:basedOn w:val="Normal"/>
    <w:rsid w:val="00F224C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ps">
    <w:name w:val="hps"/>
    <w:basedOn w:val="Fuentedeprrafopredeter"/>
    <w:rsid w:val="00D007DD"/>
  </w:style>
  <w:style w:type="character" w:customStyle="1" w:styleId="Teletipo">
    <w:name w:val="Teletipo"/>
    <w:qFormat/>
    <w:rsid w:val="00D007DD"/>
    <w:rPr>
      <w:rFonts w:ascii="DejaVu Sans Mono" w:eastAsia="WenQuanYi Zen Hei Sharp" w:hAnsi="DejaVu Sans Mono" w:cs="Lohit Devanagari"/>
    </w:rPr>
  </w:style>
  <w:style w:type="character" w:customStyle="1" w:styleId="Ttulo3Car">
    <w:name w:val="Título 3 Car"/>
    <w:basedOn w:val="Fuentedeprrafopredeter"/>
    <w:link w:val="Ttulo3"/>
    <w:uiPriority w:val="9"/>
    <w:semiHidden/>
    <w:rsid w:val="004547B9"/>
    <w:rPr>
      <w:rFonts w:asciiTheme="majorHAnsi" w:eastAsiaTheme="majorEastAsia" w:hAnsiTheme="majorHAnsi" w:cstheme="majorBidi"/>
      <w:b/>
      <w:bCs/>
      <w:color w:val="4F81BD" w:themeColor="accent1"/>
      <w:lang w:val="es-AR"/>
    </w:rPr>
  </w:style>
  <w:style w:type="character" w:customStyle="1" w:styleId="Ttulo4Car">
    <w:name w:val="Título 4 Car"/>
    <w:basedOn w:val="Fuentedeprrafopredeter"/>
    <w:link w:val="Ttulo4"/>
    <w:uiPriority w:val="9"/>
    <w:semiHidden/>
    <w:rsid w:val="004547B9"/>
    <w:rPr>
      <w:rFonts w:asciiTheme="majorHAnsi" w:eastAsiaTheme="majorEastAsia" w:hAnsiTheme="majorHAnsi" w:cstheme="majorBidi"/>
      <w:b/>
      <w:bCs/>
      <w:i/>
      <w:iCs/>
      <w:color w:val="4F81BD" w:themeColor="accent1"/>
      <w:lang w:val="es-AR"/>
    </w:rPr>
  </w:style>
  <w:style w:type="character" w:customStyle="1" w:styleId="Ttulo5Car">
    <w:name w:val="Título 5 Car"/>
    <w:basedOn w:val="Fuentedeprrafopredeter"/>
    <w:link w:val="Ttulo5"/>
    <w:uiPriority w:val="9"/>
    <w:semiHidden/>
    <w:rsid w:val="004547B9"/>
    <w:rPr>
      <w:rFonts w:asciiTheme="majorHAnsi" w:eastAsiaTheme="majorEastAsia" w:hAnsiTheme="majorHAnsi" w:cstheme="majorBidi"/>
      <w:color w:val="243F60" w:themeColor="accent1" w:themeShade="7F"/>
      <w:lang w:val="es-AR"/>
    </w:rPr>
  </w:style>
  <w:style w:type="character" w:styleId="nfasis">
    <w:name w:val="Emphasis"/>
    <w:basedOn w:val="Fuentedeprrafopredeter"/>
    <w:uiPriority w:val="20"/>
    <w:qFormat/>
    <w:rsid w:val="004547B9"/>
    <w:rPr>
      <w:i/>
      <w:iCs/>
    </w:rPr>
  </w:style>
  <w:style w:type="paragraph" w:customStyle="1" w:styleId="actores">
    <w:name w:val="actores"/>
    <w:basedOn w:val="Normal"/>
    <w:rsid w:val="004547B9"/>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4547B9"/>
    <w:pPr>
      <w:ind w:left="720"/>
      <w:contextualSpacing/>
    </w:pPr>
  </w:style>
  <w:style w:type="character" w:customStyle="1" w:styleId="A9">
    <w:name w:val="A9"/>
    <w:uiPriority w:val="99"/>
    <w:rsid w:val="00FD4DED"/>
    <w:rPr>
      <w:rFonts w:cs="Minion Pro"/>
      <w:color w:val="000000"/>
      <w:sz w:val="22"/>
      <w:szCs w:val="22"/>
    </w:rPr>
  </w:style>
  <w:style w:type="character" w:customStyle="1" w:styleId="A17">
    <w:name w:val="A17"/>
    <w:uiPriority w:val="99"/>
    <w:rsid w:val="00FD4DED"/>
    <w:rPr>
      <w:rFonts w:cs="Minion Pro"/>
      <w:color w:val="000000"/>
      <w:sz w:val="12"/>
      <w:szCs w:val="12"/>
    </w:rPr>
  </w:style>
  <w:style w:type="paragraph" w:customStyle="1" w:styleId="xydp55a457bcmsonormal">
    <w:name w:val="x_ydp55a457bcmsonormal"/>
    <w:basedOn w:val="Normal"/>
    <w:rsid w:val="002C412C"/>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386492070">
      <w:bodyDiv w:val="1"/>
      <w:marLeft w:val="0"/>
      <w:marRight w:val="0"/>
      <w:marTop w:val="0"/>
      <w:marBottom w:val="0"/>
      <w:divBdr>
        <w:top w:val="none" w:sz="0" w:space="0" w:color="auto"/>
        <w:left w:val="none" w:sz="0" w:space="0" w:color="auto"/>
        <w:bottom w:val="none" w:sz="0" w:space="0" w:color="auto"/>
        <w:right w:val="none" w:sz="0" w:space="0" w:color="auto"/>
      </w:divBdr>
    </w:div>
    <w:div w:id="864515135">
      <w:bodyDiv w:val="1"/>
      <w:marLeft w:val="0"/>
      <w:marRight w:val="0"/>
      <w:marTop w:val="0"/>
      <w:marBottom w:val="0"/>
      <w:divBdr>
        <w:top w:val="none" w:sz="0" w:space="0" w:color="auto"/>
        <w:left w:val="none" w:sz="0" w:space="0" w:color="auto"/>
        <w:bottom w:val="none" w:sz="0" w:space="0" w:color="auto"/>
        <w:right w:val="none" w:sz="0" w:space="0" w:color="auto"/>
      </w:divBdr>
    </w:div>
    <w:div w:id="1012538279">
      <w:bodyDiv w:val="1"/>
      <w:marLeft w:val="0"/>
      <w:marRight w:val="0"/>
      <w:marTop w:val="0"/>
      <w:marBottom w:val="0"/>
      <w:divBdr>
        <w:top w:val="none" w:sz="0" w:space="0" w:color="auto"/>
        <w:left w:val="none" w:sz="0" w:space="0" w:color="auto"/>
        <w:bottom w:val="none" w:sz="0" w:space="0" w:color="auto"/>
        <w:right w:val="none" w:sz="0" w:space="0" w:color="auto"/>
      </w:divBdr>
    </w:div>
    <w:div w:id="1063797526">
      <w:bodyDiv w:val="1"/>
      <w:marLeft w:val="0"/>
      <w:marRight w:val="0"/>
      <w:marTop w:val="0"/>
      <w:marBottom w:val="0"/>
      <w:divBdr>
        <w:top w:val="none" w:sz="0" w:space="0" w:color="auto"/>
        <w:left w:val="none" w:sz="0" w:space="0" w:color="auto"/>
        <w:bottom w:val="none" w:sz="0" w:space="0" w:color="auto"/>
        <w:right w:val="none" w:sz="0" w:space="0" w:color="auto"/>
      </w:divBdr>
    </w:div>
    <w:div w:id="1235122151">
      <w:bodyDiv w:val="1"/>
      <w:marLeft w:val="0"/>
      <w:marRight w:val="0"/>
      <w:marTop w:val="0"/>
      <w:marBottom w:val="0"/>
      <w:divBdr>
        <w:top w:val="none" w:sz="0" w:space="0" w:color="auto"/>
        <w:left w:val="none" w:sz="0" w:space="0" w:color="auto"/>
        <w:bottom w:val="none" w:sz="0" w:space="0" w:color="auto"/>
        <w:right w:val="none" w:sz="0" w:space="0" w:color="auto"/>
      </w:divBdr>
    </w:div>
    <w:div w:id="1281261518">
      <w:bodyDiv w:val="1"/>
      <w:marLeft w:val="0"/>
      <w:marRight w:val="0"/>
      <w:marTop w:val="0"/>
      <w:marBottom w:val="0"/>
      <w:divBdr>
        <w:top w:val="none" w:sz="0" w:space="0" w:color="auto"/>
        <w:left w:val="none" w:sz="0" w:space="0" w:color="auto"/>
        <w:bottom w:val="none" w:sz="0" w:space="0" w:color="auto"/>
        <w:right w:val="none" w:sz="0" w:space="0" w:color="auto"/>
      </w:divBdr>
    </w:div>
    <w:div w:id="1454060512">
      <w:bodyDiv w:val="1"/>
      <w:marLeft w:val="0"/>
      <w:marRight w:val="0"/>
      <w:marTop w:val="0"/>
      <w:marBottom w:val="0"/>
      <w:divBdr>
        <w:top w:val="none" w:sz="0" w:space="0" w:color="auto"/>
        <w:left w:val="none" w:sz="0" w:space="0" w:color="auto"/>
        <w:bottom w:val="none" w:sz="0" w:space="0" w:color="auto"/>
        <w:right w:val="none" w:sz="0" w:space="0" w:color="auto"/>
      </w:divBdr>
    </w:div>
    <w:div w:id="1565139124">
      <w:bodyDiv w:val="1"/>
      <w:marLeft w:val="0"/>
      <w:marRight w:val="0"/>
      <w:marTop w:val="0"/>
      <w:marBottom w:val="0"/>
      <w:divBdr>
        <w:top w:val="none" w:sz="0" w:space="0" w:color="auto"/>
        <w:left w:val="none" w:sz="0" w:space="0" w:color="auto"/>
        <w:bottom w:val="none" w:sz="0" w:space="0" w:color="auto"/>
        <w:right w:val="none" w:sz="0" w:space="0" w:color="auto"/>
      </w:divBdr>
    </w:div>
    <w:div w:id="1650743550">
      <w:bodyDiv w:val="1"/>
      <w:marLeft w:val="0"/>
      <w:marRight w:val="0"/>
      <w:marTop w:val="0"/>
      <w:marBottom w:val="0"/>
      <w:divBdr>
        <w:top w:val="none" w:sz="0" w:space="0" w:color="auto"/>
        <w:left w:val="none" w:sz="0" w:space="0" w:color="auto"/>
        <w:bottom w:val="none" w:sz="0" w:space="0" w:color="auto"/>
        <w:right w:val="none" w:sz="0" w:space="0" w:color="auto"/>
      </w:divBdr>
      <w:divsChild>
        <w:div w:id="362559234">
          <w:marLeft w:val="0"/>
          <w:marRight w:val="0"/>
          <w:marTop w:val="0"/>
          <w:marBottom w:val="0"/>
          <w:divBdr>
            <w:top w:val="none" w:sz="0" w:space="0" w:color="auto"/>
            <w:left w:val="none" w:sz="0" w:space="0" w:color="auto"/>
            <w:bottom w:val="none" w:sz="0" w:space="0" w:color="auto"/>
            <w:right w:val="none" w:sz="0" w:space="0" w:color="auto"/>
          </w:divBdr>
          <w:divsChild>
            <w:div w:id="279915780">
              <w:marLeft w:val="0"/>
              <w:marRight w:val="0"/>
              <w:marTop w:val="0"/>
              <w:marBottom w:val="63"/>
              <w:divBdr>
                <w:top w:val="none" w:sz="0" w:space="0" w:color="auto"/>
                <w:left w:val="none" w:sz="0" w:space="0" w:color="auto"/>
                <w:bottom w:val="none" w:sz="0" w:space="0" w:color="auto"/>
                <w:right w:val="none" w:sz="0" w:space="0" w:color="auto"/>
              </w:divBdr>
              <w:divsChild>
                <w:div w:id="1523325417">
                  <w:marLeft w:val="0"/>
                  <w:marRight w:val="0"/>
                  <w:marTop w:val="0"/>
                  <w:marBottom w:val="0"/>
                  <w:divBdr>
                    <w:top w:val="none" w:sz="0" w:space="0" w:color="auto"/>
                    <w:left w:val="none" w:sz="0" w:space="0" w:color="auto"/>
                    <w:bottom w:val="none" w:sz="0" w:space="0" w:color="auto"/>
                    <w:right w:val="none" w:sz="0" w:space="0" w:color="auto"/>
                  </w:divBdr>
                  <w:divsChild>
                    <w:div w:id="16038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79436">
      <w:bodyDiv w:val="1"/>
      <w:marLeft w:val="0"/>
      <w:marRight w:val="0"/>
      <w:marTop w:val="0"/>
      <w:marBottom w:val="0"/>
      <w:divBdr>
        <w:top w:val="none" w:sz="0" w:space="0" w:color="auto"/>
        <w:left w:val="none" w:sz="0" w:space="0" w:color="auto"/>
        <w:bottom w:val="none" w:sz="0" w:space="0" w:color="auto"/>
        <w:right w:val="none" w:sz="0" w:space="0" w:color="auto"/>
      </w:divBdr>
    </w:div>
    <w:div w:id="2091734006">
      <w:bodyDiv w:val="1"/>
      <w:marLeft w:val="0"/>
      <w:marRight w:val="0"/>
      <w:marTop w:val="0"/>
      <w:marBottom w:val="0"/>
      <w:divBdr>
        <w:top w:val="none" w:sz="0" w:space="0" w:color="auto"/>
        <w:left w:val="none" w:sz="0" w:space="0" w:color="auto"/>
        <w:bottom w:val="none" w:sz="0" w:space="0" w:color="auto"/>
        <w:right w:val="none" w:sz="0" w:space="0" w:color="auto"/>
      </w:divBdr>
      <w:divsChild>
        <w:div w:id="1896037853">
          <w:blockQuote w:val="1"/>
          <w:marLeft w:val="0"/>
          <w:marRight w:val="0"/>
          <w:marTop w:val="0"/>
          <w:marBottom w:val="0"/>
          <w:divBdr>
            <w:top w:val="none" w:sz="0" w:space="0" w:color="auto"/>
            <w:left w:val="none" w:sz="0" w:space="0" w:color="auto"/>
            <w:bottom w:val="none" w:sz="0" w:space="0" w:color="auto"/>
            <w:right w:val="none" w:sz="0" w:space="0" w:color="auto"/>
          </w:divBdr>
        </w:div>
        <w:div w:id="647825935">
          <w:marLeft w:val="0"/>
          <w:marRight w:val="0"/>
          <w:marTop w:val="0"/>
          <w:marBottom w:val="0"/>
          <w:divBdr>
            <w:top w:val="none" w:sz="0" w:space="0" w:color="auto"/>
            <w:left w:val="none" w:sz="0" w:space="0" w:color="auto"/>
            <w:bottom w:val="none" w:sz="0" w:space="0" w:color="auto"/>
            <w:right w:val="none" w:sz="0" w:space="0" w:color="auto"/>
          </w:divBdr>
          <w:divsChild>
            <w:div w:id="100152935">
              <w:marLeft w:val="0"/>
              <w:marRight w:val="0"/>
              <w:marTop w:val="0"/>
              <w:marBottom w:val="63"/>
              <w:divBdr>
                <w:top w:val="none" w:sz="0" w:space="0" w:color="auto"/>
                <w:left w:val="none" w:sz="0" w:space="0" w:color="auto"/>
                <w:bottom w:val="none" w:sz="0" w:space="0" w:color="auto"/>
                <w:right w:val="none" w:sz="0" w:space="0" w:color="auto"/>
              </w:divBdr>
              <w:divsChild>
                <w:div w:id="952597506">
                  <w:marLeft w:val="0"/>
                  <w:marRight w:val="0"/>
                  <w:marTop w:val="0"/>
                  <w:marBottom w:val="0"/>
                  <w:divBdr>
                    <w:top w:val="none" w:sz="0" w:space="0" w:color="auto"/>
                    <w:left w:val="none" w:sz="0" w:space="0" w:color="auto"/>
                    <w:bottom w:val="none" w:sz="0" w:space="0" w:color="auto"/>
                    <w:right w:val="none" w:sz="0" w:space="0" w:color="auto"/>
                  </w:divBdr>
                  <w:divsChild>
                    <w:div w:id="16852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63669">
          <w:blockQuote w:val="1"/>
          <w:marLeft w:val="0"/>
          <w:marRight w:val="0"/>
          <w:marTop w:val="0"/>
          <w:marBottom w:val="0"/>
          <w:divBdr>
            <w:top w:val="none" w:sz="0" w:space="0" w:color="auto"/>
            <w:left w:val="none" w:sz="0" w:space="0" w:color="auto"/>
            <w:bottom w:val="none" w:sz="0" w:space="0" w:color="auto"/>
            <w:right w:val="none" w:sz="0" w:space="0" w:color="auto"/>
          </w:divBdr>
        </w:div>
        <w:div w:id="1876581282">
          <w:marLeft w:val="250"/>
          <w:marRight w:val="0"/>
          <w:marTop w:val="63"/>
          <w:marBottom w:val="200"/>
          <w:divBdr>
            <w:top w:val="none" w:sz="0" w:space="0" w:color="auto"/>
            <w:left w:val="none" w:sz="0" w:space="0" w:color="auto"/>
            <w:bottom w:val="none" w:sz="0" w:space="0" w:color="auto"/>
            <w:right w:val="none" w:sz="0" w:space="0" w:color="auto"/>
          </w:divBdr>
        </w:div>
        <w:div w:id="1723018559">
          <w:blockQuote w:val="1"/>
          <w:marLeft w:val="0"/>
          <w:marRight w:val="0"/>
          <w:marTop w:val="0"/>
          <w:marBottom w:val="0"/>
          <w:divBdr>
            <w:top w:val="none" w:sz="0" w:space="0" w:color="auto"/>
            <w:left w:val="none" w:sz="0" w:space="0" w:color="auto"/>
            <w:bottom w:val="none" w:sz="0" w:space="0" w:color="auto"/>
            <w:right w:val="none" w:sz="0" w:space="0" w:color="auto"/>
          </w:divBdr>
        </w:div>
        <w:div w:id="1500660947">
          <w:marLeft w:val="0"/>
          <w:marRight w:val="250"/>
          <w:marTop w:val="63"/>
          <w:marBottom w:val="200"/>
          <w:divBdr>
            <w:top w:val="none" w:sz="0" w:space="0" w:color="auto"/>
            <w:left w:val="none" w:sz="0" w:space="0" w:color="auto"/>
            <w:bottom w:val="none" w:sz="0" w:space="0" w:color="auto"/>
            <w:right w:val="none" w:sz="0" w:space="0" w:color="auto"/>
          </w:divBdr>
        </w:div>
      </w:divsChild>
    </w:div>
    <w:div w:id="2103062862">
      <w:bodyDiv w:val="1"/>
      <w:marLeft w:val="0"/>
      <w:marRight w:val="0"/>
      <w:marTop w:val="0"/>
      <w:marBottom w:val="0"/>
      <w:divBdr>
        <w:top w:val="none" w:sz="0" w:space="0" w:color="auto"/>
        <w:left w:val="none" w:sz="0" w:space="0" w:color="auto"/>
        <w:bottom w:val="none" w:sz="0" w:space="0" w:color="auto"/>
        <w:right w:val="none" w:sz="0" w:space="0" w:color="auto"/>
      </w:divBdr>
      <w:divsChild>
        <w:div w:id="999623734">
          <w:marLeft w:val="0"/>
          <w:marRight w:val="0"/>
          <w:marTop w:val="0"/>
          <w:marBottom w:val="0"/>
          <w:divBdr>
            <w:top w:val="none" w:sz="0" w:space="0" w:color="auto"/>
            <w:left w:val="none" w:sz="0" w:space="0" w:color="auto"/>
            <w:bottom w:val="none" w:sz="0" w:space="0" w:color="auto"/>
            <w:right w:val="none" w:sz="0" w:space="0" w:color="auto"/>
          </w:divBdr>
          <w:divsChild>
            <w:div w:id="209615748">
              <w:marLeft w:val="0"/>
              <w:marRight w:val="0"/>
              <w:marTop w:val="0"/>
              <w:marBottom w:val="0"/>
              <w:divBdr>
                <w:top w:val="none" w:sz="0" w:space="0" w:color="auto"/>
                <w:left w:val="none" w:sz="0" w:space="0" w:color="auto"/>
                <w:bottom w:val="none" w:sz="0" w:space="0" w:color="auto"/>
                <w:right w:val="none" w:sz="0" w:space="0" w:color="auto"/>
              </w:divBdr>
            </w:div>
            <w:div w:id="1766068814">
              <w:marLeft w:val="0"/>
              <w:marRight w:val="0"/>
              <w:marTop w:val="0"/>
              <w:marBottom w:val="0"/>
              <w:divBdr>
                <w:top w:val="none" w:sz="0" w:space="0" w:color="auto"/>
                <w:left w:val="none" w:sz="0" w:space="0" w:color="auto"/>
                <w:bottom w:val="none" w:sz="0" w:space="0" w:color="auto"/>
                <w:right w:val="none" w:sz="0" w:space="0" w:color="auto"/>
              </w:divBdr>
            </w:div>
          </w:divsChild>
        </w:div>
        <w:div w:id="305210907">
          <w:marLeft w:val="0"/>
          <w:marRight w:val="0"/>
          <w:marTop w:val="0"/>
          <w:marBottom w:val="0"/>
          <w:divBdr>
            <w:top w:val="none" w:sz="0" w:space="0" w:color="auto"/>
            <w:left w:val="none" w:sz="0" w:space="0" w:color="auto"/>
            <w:bottom w:val="none" w:sz="0" w:space="0" w:color="auto"/>
            <w:right w:val="none" w:sz="0" w:space="0" w:color="auto"/>
          </w:divBdr>
        </w:div>
        <w:div w:id="1543978078">
          <w:marLeft w:val="0"/>
          <w:marRight w:val="0"/>
          <w:marTop w:val="0"/>
          <w:marBottom w:val="0"/>
          <w:divBdr>
            <w:top w:val="none" w:sz="0" w:space="0" w:color="auto"/>
            <w:left w:val="none" w:sz="0" w:space="0" w:color="auto"/>
            <w:bottom w:val="none" w:sz="0" w:space="0" w:color="auto"/>
            <w:right w:val="none" w:sz="0" w:space="0" w:color="auto"/>
          </w:divBdr>
          <w:divsChild>
            <w:div w:id="2143303930">
              <w:marLeft w:val="0"/>
              <w:marRight w:val="0"/>
              <w:marTop w:val="0"/>
              <w:marBottom w:val="0"/>
              <w:divBdr>
                <w:top w:val="none" w:sz="0" w:space="0" w:color="auto"/>
                <w:left w:val="none" w:sz="0" w:space="0" w:color="auto"/>
                <w:bottom w:val="none" w:sz="0" w:space="0" w:color="auto"/>
                <w:right w:val="none" w:sz="0" w:space="0" w:color="auto"/>
              </w:divBdr>
            </w:div>
            <w:div w:id="1950236705">
              <w:marLeft w:val="0"/>
              <w:marRight w:val="0"/>
              <w:marTop w:val="0"/>
              <w:marBottom w:val="0"/>
              <w:divBdr>
                <w:top w:val="none" w:sz="0" w:space="0" w:color="auto"/>
                <w:left w:val="none" w:sz="0" w:space="0" w:color="auto"/>
                <w:bottom w:val="none" w:sz="0" w:space="0" w:color="auto"/>
                <w:right w:val="none" w:sz="0" w:space="0" w:color="auto"/>
              </w:divBdr>
            </w:div>
          </w:divsChild>
        </w:div>
        <w:div w:id="1865170145">
          <w:marLeft w:val="0"/>
          <w:marRight w:val="0"/>
          <w:marTop w:val="0"/>
          <w:marBottom w:val="0"/>
          <w:divBdr>
            <w:top w:val="none" w:sz="0" w:space="0" w:color="auto"/>
            <w:left w:val="none" w:sz="0" w:space="0" w:color="auto"/>
            <w:bottom w:val="none" w:sz="0" w:space="0" w:color="auto"/>
            <w:right w:val="none" w:sz="0" w:space="0" w:color="auto"/>
          </w:divBdr>
        </w:div>
        <w:div w:id="802620107">
          <w:marLeft w:val="0"/>
          <w:marRight w:val="0"/>
          <w:marTop w:val="0"/>
          <w:marBottom w:val="0"/>
          <w:divBdr>
            <w:top w:val="none" w:sz="0" w:space="0" w:color="auto"/>
            <w:left w:val="none" w:sz="0" w:space="0" w:color="auto"/>
            <w:bottom w:val="none" w:sz="0" w:space="0" w:color="auto"/>
            <w:right w:val="none" w:sz="0" w:space="0" w:color="auto"/>
          </w:divBdr>
        </w:div>
        <w:div w:id="671956783">
          <w:marLeft w:val="0"/>
          <w:marRight w:val="0"/>
          <w:marTop w:val="0"/>
          <w:marBottom w:val="0"/>
          <w:divBdr>
            <w:top w:val="none" w:sz="0" w:space="0" w:color="auto"/>
            <w:left w:val="none" w:sz="0" w:space="0" w:color="auto"/>
            <w:bottom w:val="none" w:sz="0" w:space="0" w:color="auto"/>
            <w:right w:val="none" w:sz="0" w:space="0" w:color="auto"/>
          </w:divBdr>
        </w:div>
        <w:div w:id="2094663211">
          <w:marLeft w:val="0"/>
          <w:marRight w:val="0"/>
          <w:marTop w:val="0"/>
          <w:marBottom w:val="0"/>
          <w:divBdr>
            <w:top w:val="none" w:sz="0" w:space="0" w:color="auto"/>
            <w:left w:val="none" w:sz="0" w:space="0" w:color="auto"/>
            <w:bottom w:val="none" w:sz="0" w:space="0" w:color="auto"/>
            <w:right w:val="none" w:sz="0" w:space="0" w:color="auto"/>
          </w:divBdr>
        </w:div>
        <w:div w:id="1088843623">
          <w:marLeft w:val="0"/>
          <w:marRight w:val="0"/>
          <w:marTop w:val="0"/>
          <w:marBottom w:val="0"/>
          <w:divBdr>
            <w:top w:val="none" w:sz="0" w:space="0" w:color="auto"/>
            <w:left w:val="none" w:sz="0" w:space="0" w:color="auto"/>
            <w:bottom w:val="none" w:sz="0" w:space="0" w:color="auto"/>
            <w:right w:val="none" w:sz="0" w:space="0" w:color="auto"/>
          </w:divBdr>
          <w:divsChild>
            <w:div w:id="6491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henpas01@hotmail.com" TargetMode="External"/><Relationship Id="rId13" Type="http://schemas.openxmlformats.org/officeDocument/2006/relationships/image" Target="media/image2.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aradas.maria@inta.gob.ar"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Moni.deni@hotmail.com" TargetMode="External"/><Relationship Id="rId11" Type="http://schemas.openxmlformats.org/officeDocument/2006/relationships/hyperlink" Target="mailto:julietalazzari@hotmail.com" TargetMode="External"/><Relationship Id="rId5" Type="http://schemas.openxmlformats.org/officeDocument/2006/relationships/webSettings" Target="webSettings.xml"/><Relationship Id="rId15" Type="http://schemas.openxmlformats.org/officeDocument/2006/relationships/hyperlink" Target="https://web.ua.es/es/giecryal/documentos/documentos839/docs/bernardo-tipologia-de-territorios-espanol.pdf" TargetMode="External"/><Relationship Id="rId10" Type="http://schemas.openxmlformats.org/officeDocument/2006/relationships/hyperlink" Target="mailto:farias_anabela@hotmail.com" TargetMode="External"/><Relationship Id="rId4" Type="http://schemas.openxmlformats.org/officeDocument/2006/relationships/settings" Target="settings.xml"/><Relationship Id="rId9" Type="http://schemas.openxmlformats.org/officeDocument/2006/relationships/hyperlink" Target="mailto:blasaseguinolaza@hotamil.com"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40B70-6113-4666-B6D2-D73E1517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19</Pages>
  <Words>6311</Words>
  <Characters>34712</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DomainUsers</dc:creator>
  <cp:lastModifiedBy>usuario</cp:lastModifiedBy>
  <cp:revision>15</cp:revision>
  <dcterms:created xsi:type="dcterms:W3CDTF">2019-08-25T18:19:00Z</dcterms:created>
  <dcterms:modified xsi:type="dcterms:W3CDTF">2019-08-25T23:15:00Z</dcterms:modified>
</cp:coreProperties>
</file>