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CFC43D" w14:textId="73AE8AAB" w:rsidR="00CE380C" w:rsidRPr="00F90099" w:rsidRDefault="00CE380C" w:rsidP="00F0149D">
      <w:pPr>
        <w:jc w:val="both"/>
        <w:rPr>
          <w:rFonts w:ascii="Times New Roman" w:hAnsi="Times New Roman" w:cs="Times New Roman"/>
          <w:b/>
          <w:sz w:val="24"/>
          <w:szCs w:val="24"/>
        </w:rPr>
      </w:pPr>
      <w:r w:rsidRPr="00F90099">
        <w:rPr>
          <w:rFonts w:ascii="Times New Roman" w:hAnsi="Times New Roman" w:cs="Times New Roman"/>
          <w:b/>
          <w:sz w:val="24"/>
          <w:szCs w:val="24"/>
        </w:rPr>
        <w:t>El Paquete Tecnológico (PT) que utiliza</w:t>
      </w:r>
      <w:r w:rsidR="008463A9" w:rsidRPr="00F90099">
        <w:rPr>
          <w:rFonts w:ascii="Times New Roman" w:hAnsi="Times New Roman" w:cs="Times New Roman"/>
          <w:b/>
          <w:sz w:val="24"/>
          <w:szCs w:val="24"/>
        </w:rPr>
        <w:t>n</w:t>
      </w:r>
      <w:r w:rsidRPr="00F90099">
        <w:rPr>
          <w:rFonts w:ascii="Times New Roman" w:hAnsi="Times New Roman" w:cs="Times New Roman"/>
          <w:b/>
          <w:sz w:val="24"/>
          <w:szCs w:val="24"/>
        </w:rPr>
        <w:t xml:space="preserve"> los Organismo</w:t>
      </w:r>
      <w:r w:rsidR="00005C75" w:rsidRPr="00F90099">
        <w:rPr>
          <w:rFonts w:ascii="Times New Roman" w:hAnsi="Times New Roman" w:cs="Times New Roman"/>
          <w:b/>
          <w:sz w:val="24"/>
          <w:szCs w:val="24"/>
        </w:rPr>
        <w:t>s</w:t>
      </w:r>
      <w:r w:rsidRPr="00F90099">
        <w:rPr>
          <w:rFonts w:ascii="Times New Roman" w:hAnsi="Times New Roman" w:cs="Times New Roman"/>
          <w:b/>
          <w:sz w:val="24"/>
          <w:szCs w:val="24"/>
        </w:rPr>
        <w:t xml:space="preserve"> Genéticamente Modificados (OGM)</w:t>
      </w:r>
      <w:r w:rsidR="007D6F81" w:rsidRPr="00F90099">
        <w:rPr>
          <w:rFonts w:ascii="Times New Roman" w:hAnsi="Times New Roman" w:cs="Times New Roman"/>
          <w:b/>
          <w:sz w:val="24"/>
          <w:szCs w:val="24"/>
        </w:rPr>
        <w:t xml:space="preserve"> ¿</w:t>
      </w:r>
      <w:r w:rsidR="00191048" w:rsidRPr="00F90099">
        <w:rPr>
          <w:rFonts w:ascii="Times New Roman" w:hAnsi="Times New Roman" w:cs="Times New Roman"/>
          <w:b/>
          <w:sz w:val="24"/>
          <w:szCs w:val="24"/>
        </w:rPr>
        <w:t>e</w:t>
      </w:r>
      <w:r w:rsidRPr="00F90099">
        <w:rPr>
          <w:rFonts w:ascii="Times New Roman" w:hAnsi="Times New Roman" w:cs="Times New Roman"/>
          <w:b/>
          <w:sz w:val="24"/>
          <w:szCs w:val="24"/>
        </w:rPr>
        <w:t>s inocuo?</w:t>
      </w:r>
    </w:p>
    <w:p w14:paraId="77A80E1B" w14:textId="23B77054" w:rsidR="00346977" w:rsidRPr="00F90099" w:rsidRDefault="00C84D66" w:rsidP="008C593A">
      <w:pPr>
        <w:jc w:val="right"/>
        <w:rPr>
          <w:rFonts w:ascii="Times New Roman" w:hAnsi="Times New Roman" w:cs="Times New Roman"/>
          <w:sz w:val="24"/>
          <w:szCs w:val="24"/>
          <w:shd w:val="clear" w:color="auto" w:fill="FFFFFF"/>
          <w:lang w:val="pt-BR"/>
        </w:rPr>
      </w:pPr>
      <w:r w:rsidRPr="00F90099">
        <w:rPr>
          <w:rFonts w:ascii="Times New Roman" w:hAnsi="Times New Roman" w:cs="Times New Roman"/>
          <w:sz w:val="24"/>
          <w:szCs w:val="24"/>
          <w:shd w:val="clear" w:color="auto" w:fill="FFFFFF"/>
          <w:lang w:val="pt-BR"/>
        </w:rPr>
        <w:t>Justo</w:t>
      </w:r>
      <w:r>
        <w:rPr>
          <w:rFonts w:ascii="Times New Roman" w:hAnsi="Times New Roman" w:cs="Times New Roman"/>
          <w:sz w:val="24"/>
          <w:szCs w:val="24"/>
          <w:shd w:val="clear" w:color="auto" w:fill="FFFFFF"/>
          <w:lang w:val="pt-BR"/>
        </w:rPr>
        <w:t>,</w:t>
      </w:r>
      <w:r w:rsidRPr="00F90099">
        <w:rPr>
          <w:rFonts w:ascii="Times New Roman" w:hAnsi="Times New Roman" w:cs="Times New Roman"/>
          <w:sz w:val="24"/>
          <w:szCs w:val="24"/>
          <w:shd w:val="clear" w:color="auto" w:fill="FFFFFF"/>
          <w:lang w:val="pt-BR"/>
        </w:rPr>
        <w:t xml:space="preserve"> </w:t>
      </w:r>
      <w:r w:rsidR="0074278F" w:rsidRPr="00F90099">
        <w:rPr>
          <w:rFonts w:ascii="Times New Roman" w:hAnsi="Times New Roman" w:cs="Times New Roman"/>
          <w:sz w:val="24"/>
          <w:szCs w:val="24"/>
          <w:shd w:val="clear" w:color="auto" w:fill="FFFFFF"/>
          <w:lang w:val="pt-BR"/>
        </w:rPr>
        <w:t>Alicia</w:t>
      </w:r>
      <w:r w:rsidR="008F0495">
        <w:rPr>
          <w:rFonts w:ascii="Times New Roman" w:hAnsi="Times New Roman" w:cs="Times New Roman"/>
          <w:sz w:val="24"/>
          <w:szCs w:val="24"/>
          <w:shd w:val="clear" w:color="auto" w:fill="FFFFFF"/>
          <w:lang w:val="pt-BR"/>
        </w:rPr>
        <w:t>,</w:t>
      </w:r>
      <w:r w:rsidR="0074278F" w:rsidRPr="00F90099">
        <w:rPr>
          <w:rFonts w:ascii="Times New Roman" w:hAnsi="Times New Roman" w:cs="Times New Roman"/>
          <w:sz w:val="24"/>
          <w:szCs w:val="24"/>
          <w:shd w:val="clear" w:color="auto" w:fill="FFFFFF"/>
          <w:lang w:val="pt-BR"/>
        </w:rPr>
        <w:t xml:space="preserve"> </w:t>
      </w:r>
      <w:r w:rsidRPr="00F90099">
        <w:rPr>
          <w:rFonts w:ascii="Times New Roman" w:hAnsi="Times New Roman" w:cs="Times New Roman"/>
          <w:sz w:val="24"/>
          <w:szCs w:val="24"/>
          <w:lang w:val="pt-BR"/>
        </w:rPr>
        <w:t>Walter</w:t>
      </w:r>
      <w:r w:rsidRPr="00F90099">
        <w:rPr>
          <w:rFonts w:ascii="Times New Roman" w:hAnsi="Times New Roman" w:cs="Times New Roman"/>
          <w:sz w:val="24"/>
          <w:szCs w:val="24"/>
          <w:shd w:val="clear" w:color="auto" w:fill="FFFFFF"/>
          <w:lang w:val="pt-BR"/>
        </w:rPr>
        <w:t xml:space="preserve">, </w:t>
      </w:r>
      <w:r w:rsidR="00807025" w:rsidRPr="00F90099">
        <w:rPr>
          <w:rFonts w:ascii="Times New Roman" w:hAnsi="Times New Roman" w:cs="Times New Roman"/>
          <w:sz w:val="24"/>
          <w:szCs w:val="24"/>
          <w:lang w:val="pt-BR"/>
        </w:rPr>
        <w:t>Pablo</w:t>
      </w:r>
      <w:r>
        <w:rPr>
          <w:rFonts w:ascii="Times New Roman" w:hAnsi="Times New Roman" w:cs="Times New Roman"/>
          <w:sz w:val="24"/>
          <w:szCs w:val="24"/>
          <w:lang w:val="pt-BR"/>
        </w:rPr>
        <w:t xml:space="preserve"> y</w:t>
      </w:r>
      <w:r w:rsidR="00807025" w:rsidRPr="00F90099">
        <w:rPr>
          <w:rFonts w:ascii="Times New Roman" w:hAnsi="Times New Roman" w:cs="Times New Roman"/>
          <w:sz w:val="24"/>
          <w:szCs w:val="24"/>
          <w:lang w:val="pt-BR"/>
        </w:rPr>
        <w:t xml:space="preserve"> </w:t>
      </w:r>
      <w:proofErr w:type="spellStart"/>
      <w:r w:rsidR="0074278F" w:rsidRPr="00F90099">
        <w:rPr>
          <w:rFonts w:ascii="Times New Roman" w:hAnsi="Times New Roman" w:cs="Times New Roman"/>
          <w:sz w:val="24"/>
          <w:szCs w:val="24"/>
          <w:shd w:val="clear" w:color="auto" w:fill="FFFFFF"/>
          <w:lang w:val="pt-BR"/>
        </w:rPr>
        <w:t>Mussari</w:t>
      </w:r>
      <w:proofErr w:type="spellEnd"/>
      <w:r>
        <w:rPr>
          <w:rFonts w:ascii="Times New Roman" w:hAnsi="Times New Roman" w:cs="Times New Roman"/>
          <w:sz w:val="24"/>
          <w:szCs w:val="24"/>
          <w:shd w:val="clear" w:color="auto" w:fill="FFFFFF"/>
          <w:lang w:val="pt-BR"/>
        </w:rPr>
        <w:t xml:space="preserve">, </w:t>
      </w:r>
      <w:proofErr w:type="gramStart"/>
      <w:r w:rsidRPr="00F90099">
        <w:rPr>
          <w:rFonts w:ascii="Times New Roman" w:hAnsi="Times New Roman" w:cs="Times New Roman"/>
          <w:sz w:val="24"/>
          <w:szCs w:val="24"/>
          <w:shd w:val="clear" w:color="auto" w:fill="FFFFFF"/>
          <w:lang w:val="pt-BR"/>
        </w:rPr>
        <w:t>Silvia</w:t>
      </w:r>
      <w:proofErr w:type="gramEnd"/>
      <w:r w:rsidR="0074278F" w:rsidRPr="00F90099">
        <w:rPr>
          <w:rFonts w:ascii="Times New Roman" w:hAnsi="Times New Roman" w:cs="Times New Roman"/>
          <w:sz w:val="24"/>
          <w:szCs w:val="24"/>
          <w:shd w:val="clear" w:color="auto" w:fill="FFFFFF"/>
          <w:lang w:val="pt-BR"/>
        </w:rPr>
        <w:t xml:space="preserve"> </w:t>
      </w:r>
    </w:p>
    <w:p w14:paraId="6740C8BC" w14:textId="77777777" w:rsidR="002658A0" w:rsidRPr="00344F8A" w:rsidRDefault="002658A0" w:rsidP="009C1E7A">
      <w:pPr>
        <w:spacing w:line="360" w:lineRule="auto"/>
        <w:jc w:val="both"/>
        <w:rPr>
          <w:rFonts w:ascii="Times New Roman" w:hAnsi="Times New Roman" w:cs="Times New Roman"/>
          <w:sz w:val="24"/>
          <w:szCs w:val="24"/>
          <w:lang w:val="pt-BR"/>
        </w:rPr>
      </w:pPr>
    </w:p>
    <w:p w14:paraId="458A0852" w14:textId="4BA3D575" w:rsidR="002658A0" w:rsidRPr="002658A0" w:rsidRDefault="002658A0" w:rsidP="002658A0">
      <w:pPr>
        <w:spacing w:after="0" w:line="360" w:lineRule="auto"/>
        <w:jc w:val="both"/>
        <w:rPr>
          <w:rFonts w:ascii="Times New Roman" w:hAnsi="Times New Roman" w:cs="Times New Roman"/>
          <w:b/>
          <w:sz w:val="24"/>
          <w:szCs w:val="24"/>
        </w:rPr>
      </w:pPr>
      <w:r w:rsidRPr="002658A0">
        <w:rPr>
          <w:rFonts w:ascii="Times New Roman" w:hAnsi="Times New Roman" w:cs="Times New Roman"/>
          <w:b/>
          <w:sz w:val="24"/>
          <w:szCs w:val="24"/>
        </w:rPr>
        <w:t>Introducción</w:t>
      </w:r>
    </w:p>
    <w:p w14:paraId="27936ACB" w14:textId="7E2AA85E" w:rsidR="0079333E" w:rsidRPr="00C81C9A" w:rsidRDefault="00346977" w:rsidP="00E91CF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La</w:t>
      </w:r>
      <w:r w:rsidR="00E92C5F" w:rsidRPr="00C81C9A">
        <w:rPr>
          <w:rFonts w:ascii="Times New Roman" w:hAnsi="Times New Roman" w:cs="Times New Roman"/>
          <w:sz w:val="24"/>
          <w:szCs w:val="24"/>
        </w:rPr>
        <w:t xml:space="preserve"> </w:t>
      </w:r>
      <w:hyperlink r:id="rId9" w:history="1">
        <w:r w:rsidRPr="00C81C9A">
          <w:rPr>
            <w:rFonts w:ascii="Times New Roman" w:hAnsi="Times New Roman" w:cs="Times New Roman"/>
            <w:sz w:val="24"/>
            <w:szCs w:val="24"/>
          </w:rPr>
          <w:t>biotecnología</w:t>
        </w:r>
      </w:hyperlink>
      <w:r w:rsidRPr="00C81C9A">
        <w:rPr>
          <w:rFonts w:ascii="Times New Roman" w:hAnsi="Times New Roman" w:cs="Times New Roman"/>
          <w:sz w:val="24"/>
          <w:szCs w:val="24"/>
        </w:rPr>
        <w:t>, ha permitido la inserción de genes en organismos vivos</w:t>
      </w:r>
      <w:r w:rsidR="00B66879" w:rsidRPr="00C81C9A">
        <w:rPr>
          <w:rFonts w:ascii="Times New Roman" w:hAnsi="Times New Roman" w:cs="Times New Roman"/>
          <w:sz w:val="24"/>
          <w:szCs w:val="24"/>
        </w:rPr>
        <w:t xml:space="preserve"> (</w:t>
      </w:r>
      <w:r w:rsidR="002E11BF" w:rsidRPr="00C81C9A">
        <w:rPr>
          <w:rFonts w:ascii="Times New Roman" w:hAnsi="Times New Roman" w:cs="Times New Roman"/>
          <w:sz w:val="24"/>
          <w:szCs w:val="24"/>
        </w:rPr>
        <w:t>t</w:t>
      </w:r>
      <w:r w:rsidR="00B66879" w:rsidRPr="00C81C9A">
        <w:rPr>
          <w:rFonts w:ascii="Times New Roman" w:hAnsi="Times New Roman" w:cs="Times New Roman"/>
          <w:sz w:val="24"/>
          <w:szCs w:val="24"/>
        </w:rPr>
        <w:t>ransgénesis)</w:t>
      </w:r>
      <w:r w:rsidRPr="00C81C9A">
        <w:rPr>
          <w:rFonts w:ascii="Times New Roman" w:hAnsi="Times New Roman" w:cs="Times New Roman"/>
          <w:sz w:val="24"/>
          <w:szCs w:val="24"/>
        </w:rPr>
        <w:t xml:space="preserve"> </w:t>
      </w:r>
      <w:r w:rsidR="002E11BF" w:rsidRPr="00C81C9A">
        <w:rPr>
          <w:rFonts w:ascii="Times New Roman" w:hAnsi="Times New Roman" w:cs="Times New Roman"/>
          <w:sz w:val="24"/>
          <w:szCs w:val="24"/>
        </w:rPr>
        <w:t xml:space="preserve">cambiando </w:t>
      </w:r>
      <w:r w:rsidRPr="00C81C9A">
        <w:rPr>
          <w:rFonts w:ascii="Times New Roman" w:hAnsi="Times New Roman" w:cs="Times New Roman"/>
          <w:sz w:val="24"/>
          <w:szCs w:val="24"/>
        </w:rPr>
        <w:t>los procesos naturales</w:t>
      </w:r>
      <w:r w:rsidR="002E11BF" w:rsidRPr="00C81C9A">
        <w:rPr>
          <w:rFonts w:ascii="Times New Roman" w:hAnsi="Times New Roman" w:cs="Times New Roman"/>
          <w:sz w:val="24"/>
          <w:szCs w:val="24"/>
        </w:rPr>
        <w:t xml:space="preserve"> para</w:t>
      </w:r>
      <w:r w:rsidR="007C7FCA" w:rsidRPr="00C81C9A">
        <w:rPr>
          <w:rFonts w:ascii="Times New Roman" w:hAnsi="Times New Roman" w:cs="Times New Roman"/>
          <w:sz w:val="24"/>
          <w:szCs w:val="24"/>
        </w:rPr>
        <w:t>,</w:t>
      </w:r>
      <w:r w:rsidRPr="00C81C9A">
        <w:rPr>
          <w:rFonts w:ascii="Times New Roman" w:hAnsi="Times New Roman" w:cs="Times New Roman"/>
          <w:sz w:val="24"/>
          <w:szCs w:val="24"/>
        </w:rPr>
        <w:t xml:space="preserve"> </w:t>
      </w:r>
      <w:r w:rsidR="002E11BF" w:rsidRPr="00C81C9A">
        <w:rPr>
          <w:rFonts w:ascii="Times New Roman" w:hAnsi="Times New Roman" w:cs="Times New Roman"/>
          <w:sz w:val="24"/>
          <w:szCs w:val="24"/>
        </w:rPr>
        <w:t xml:space="preserve">como </w:t>
      </w:r>
      <w:r w:rsidRPr="00C81C9A">
        <w:rPr>
          <w:rFonts w:ascii="Times New Roman" w:hAnsi="Times New Roman" w:cs="Times New Roman"/>
          <w:sz w:val="24"/>
          <w:szCs w:val="24"/>
        </w:rPr>
        <w:t xml:space="preserve">en </w:t>
      </w:r>
      <w:r w:rsidR="002E11BF" w:rsidRPr="00C81C9A">
        <w:rPr>
          <w:rFonts w:ascii="Times New Roman" w:hAnsi="Times New Roman" w:cs="Times New Roman"/>
          <w:sz w:val="24"/>
          <w:szCs w:val="24"/>
        </w:rPr>
        <w:t xml:space="preserve">el </w:t>
      </w:r>
      <w:r w:rsidRPr="00C81C9A">
        <w:rPr>
          <w:rFonts w:ascii="Times New Roman" w:hAnsi="Times New Roman" w:cs="Times New Roman"/>
          <w:sz w:val="24"/>
          <w:szCs w:val="24"/>
        </w:rPr>
        <w:t>caso agrícola</w:t>
      </w:r>
      <w:r w:rsidR="002E11BF" w:rsidRPr="00C81C9A">
        <w:rPr>
          <w:rFonts w:ascii="Times New Roman" w:hAnsi="Times New Roman" w:cs="Times New Roman"/>
          <w:sz w:val="24"/>
          <w:szCs w:val="24"/>
        </w:rPr>
        <w:t>,</w:t>
      </w:r>
      <w:r w:rsidRPr="00C81C9A">
        <w:rPr>
          <w:rFonts w:ascii="Times New Roman" w:hAnsi="Times New Roman" w:cs="Times New Roman"/>
          <w:sz w:val="24"/>
          <w:szCs w:val="24"/>
        </w:rPr>
        <w:t xml:space="preserve"> </w:t>
      </w:r>
      <w:r w:rsidR="002E11BF" w:rsidRPr="00C81C9A">
        <w:rPr>
          <w:rFonts w:ascii="Times New Roman" w:hAnsi="Times New Roman" w:cs="Times New Roman"/>
          <w:sz w:val="24"/>
          <w:szCs w:val="24"/>
        </w:rPr>
        <w:t xml:space="preserve">aumentar </w:t>
      </w:r>
      <w:r w:rsidRPr="00C81C9A">
        <w:rPr>
          <w:rFonts w:ascii="Times New Roman" w:hAnsi="Times New Roman" w:cs="Times New Roman"/>
          <w:sz w:val="24"/>
          <w:szCs w:val="24"/>
        </w:rPr>
        <w:t>la productiv</w:t>
      </w:r>
      <w:r w:rsidR="0074278F" w:rsidRPr="00C81C9A">
        <w:rPr>
          <w:rFonts w:ascii="Times New Roman" w:hAnsi="Times New Roman" w:cs="Times New Roman"/>
          <w:sz w:val="24"/>
          <w:szCs w:val="24"/>
        </w:rPr>
        <w:t>idad</w:t>
      </w:r>
      <w:r w:rsidRPr="00C81C9A">
        <w:rPr>
          <w:rFonts w:ascii="Times New Roman" w:hAnsi="Times New Roman" w:cs="Times New Roman"/>
          <w:sz w:val="24"/>
          <w:szCs w:val="24"/>
        </w:rPr>
        <w:t xml:space="preserve">. Los </w:t>
      </w:r>
      <w:hyperlink r:id="rId10" w:history="1">
        <w:r w:rsidRPr="00C81C9A">
          <w:rPr>
            <w:rFonts w:ascii="Times New Roman" w:hAnsi="Times New Roman" w:cs="Times New Roman"/>
            <w:sz w:val="24"/>
            <w:szCs w:val="24"/>
          </w:rPr>
          <w:t>laboratorio</w:t>
        </w:r>
      </w:hyperlink>
      <w:r w:rsidRPr="00C81C9A">
        <w:rPr>
          <w:rFonts w:ascii="Times New Roman" w:hAnsi="Times New Roman" w:cs="Times New Roman"/>
          <w:sz w:val="24"/>
          <w:szCs w:val="24"/>
        </w:rPr>
        <w:t xml:space="preserve">s </w:t>
      </w:r>
      <w:r w:rsidR="002E11BF" w:rsidRPr="00C81C9A">
        <w:rPr>
          <w:rFonts w:ascii="Times New Roman" w:hAnsi="Times New Roman" w:cs="Times New Roman"/>
          <w:sz w:val="24"/>
          <w:szCs w:val="24"/>
        </w:rPr>
        <w:t>público</w:t>
      </w:r>
      <w:r w:rsidR="00717165" w:rsidRPr="00C81C9A">
        <w:rPr>
          <w:rFonts w:ascii="Times New Roman" w:hAnsi="Times New Roman" w:cs="Times New Roman"/>
          <w:sz w:val="24"/>
          <w:szCs w:val="24"/>
        </w:rPr>
        <w:t>-</w:t>
      </w:r>
      <w:r w:rsidR="002E11BF" w:rsidRPr="00C81C9A">
        <w:rPr>
          <w:rFonts w:ascii="Times New Roman" w:hAnsi="Times New Roman" w:cs="Times New Roman"/>
          <w:sz w:val="24"/>
          <w:szCs w:val="24"/>
        </w:rPr>
        <w:t xml:space="preserve">privados </w:t>
      </w:r>
      <w:r w:rsidRPr="00C81C9A">
        <w:rPr>
          <w:rFonts w:ascii="Times New Roman" w:hAnsi="Times New Roman" w:cs="Times New Roman"/>
          <w:sz w:val="24"/>
          <w:szCs w:val="24"/>
        </w:rPr>
        <w:t>creadores</w:t>
      </w:r>
      <w:r w:rsidR="002E11BF" w:rsidRPr="00C81C9A">
        <w:rPr>
          <w:rFonts w:ascii="Times New Roman" w:hAnsi="Times New Roman" w:cs="Times New Roman"/>
          <w:sz w:val="24"/>
          <w:szCs w:val="24"/>
        </w:rPr>
        <w:t xml:space="preserve"> de </w:t>
      </w:r>
      <w:r w:rsidR="0079333E" w:rsidRPr="00C81C9A">
        <w:rPr>
          <w:rFonts w:ascii="Times New Roman" w:hAnsi="Times New Roman" w:cs="Times New Roman"/>
          <w:sz w:val="24"/>
          <w:szCs w:val="24"/>
        </w:rPr>
        <w:t xml:space="preserve">estos </w:t>
      </w:r>
      <w:r w:rsidR="002E11BF" w:rsidRPr="00C81C9A">
        <w:rPr>
          <w:rFonts w:ascii="Times New Roman" w:hAnsi="Times New Roman" w:cs="Times New Roman"/>
          <w:sz w:val="24"/>
          <w:szCs w:val="24"/>
        </w:rPr>
        <w:t>organismos desarrollados por</w:t>
      </w:r>
      <w:r w:rsidR="00E92C5F" w:rsidRPr="00C81C9A">
        <w:rPr>
          <w:rFonts w:ascii="Times New Roman" w:hAnsi="Times New Roman" w:cs="Times New Roman"/>
          <w:sz w:val="24"/>
          <w:szCs w:val="24"/>
        </w:rPr>
        <w:t xml:space="preserve"> </w:t>
      </w:r>
      <w:hyperlink r:id="rId11" w:history="1">
        <w:r w:rsidR="002E11BF" w:rsidRPr="00C81C9A">
          <w:rPr>
            <w:rFonts w:ascii="Times New Roman" w:hAnsi="Times New Roman" w:cs="Times New Roman"/>
            <w:sz w:val="24"/>
            <w:szCs w:val="24"/>
          </w:rPr>
          <w:t>ingeniería genética</w:t>
        </w:r>
      </w:hyperlink>
      <w:r w:rsidR="00E92C5F" w:rsidRPr="00C81C9A">
        <w:rPr>
          <w:rFonts w:ascii="Times New Roman" w:hAnsi="Times New Roman" w:cs="Times New Roman"/>
          <w:sz w:val="24"/>
          <w:szCs w:val="24"/>
        </w:rPr>
        <w:t xml:space="preserve"> </w:t>
      </w:r>
      <w:r w:rsidR="002E11BF" w:rsidRPr="00C81C9A">
        <w:rPr>
          <w:rFonts w:ascii="Times New Roman" w:hAnsi="Times New Roman" w:cs="Times New Roman"/>
          <w:sz w:val="24"/>
          <w:szCs w:val="24"/>
        </w:rPr>
        <w:t>para uso agrícola</w:t>
      </w:r>
      <w:r w:rsidRPr="00C81C9A">
        <w:rPr>
          <w:rFonts w:ascii="Times New Roman" w:hAnsi="Times New Roman" w:cs="Times New Roman"/>
          <w:sz w:val="24"/>
          <w:szCs w:val="24"/>
        </w:rPr>
        <w:t>, ha</w:t>
      </w:r>
      <w:r w:rsidR="00517251" w:rsidRPr="00C81C9A">
        <w:rPr>
          <w:rFonts w:ascii="Times New Roman" w:hAnsi="Times New Roman" w:cs="Times New Roman"/>
          <w:sz w:val="24"/>
          <w:szCs w:val="24"/>
        </w:rPr>
        <w:t>n</w:t>
      </w:r>
      <w:r w:rsidRPr="00C81C9A">
        <w:rPr>
          <w:rFonts w:ascii="Times New Roman" w:hAnsi="Times New Roman" w:cs="Times New Roman"/>
          <w:sz w:val="24"/>
          <w:szCs w:val="24"/>
        </w:rPr>
        <w:t xml:space="preserve"> dado paso a una liberación </w:t>
      </w:r>
      <w:r w:rsidR="002E11BF" w:rsidRPr="00C81C9A">
        <w:rPr>
          <w:rFonts w:ascii="Times New Roman" w:hAnsi="Times New Roman" w:cs="Times New Roman"/>
          <w:sz w:val="24"/>
          <w:szCs w:val="24"/>
        </w:rPr>
        <w:t>al medio de los mismos</w:t>
      </w:r>
      <w:r w:rsidR="003F1824" w:rsidRPr="00C81C9A">
        <w:rPr>
          <w:rFonts w:ascii="Times New Roman" w:hAnsi="Times New Roman" w:cs="Times New Roman"/>
          <w:sz w:val="24"/>
          <w:szCs w:val="24"/>
        </w:rPr>
        <w:t>,</w:t>
      </w:r>
      <w:r w:rsidR="002E11BF" w:rsidRPr="00C81C9A">
        <w:rPr>
          <w:rFonts w:ascii="Times New Roman" w:hAnsi="Times New Roman" w:cs="Times New Roman"/>
          <w:sz w:val="24"/>
          <w:szCs w:val="24"/>
        </w:rPr>
        <w:t xml:space="preserve"> </w:t>
      </w:r>
      <w:r w:rsidRPr="00C81C9A">
        <w:rPr>
          <w:rFonts w:ascii="Times New Roman" w:hAnsi="Times New Roman" w:cs="Times New Roman"/>
          <w:sz w:val="24"/>
          <w:szCs w:val="24"/>
        </w:rPr>
        <w:t>sin precedentes</w:t>
      </w:r>
      <w:r w:rsidR="007C7FCA" w:rsidRPr="00C81C9A">
        <w:rPr>
          <w:rFonts w:ascii="Times New Roman" w:hAnsi="Times New Roman" w:cs="Times New Roman"/>
          <w:sz w:val="24"/>
          <w:szCs w:val="24"/>
        </w:rPr>
        <w:t>,</w:t>
      </w:r>
      <w:r w:rsidRPr="00C81C9A">
        <w:rPr>
          <w:rFonts w:ascii="Times New Roman" w:hAnsi="Times New Roman" w:cs="Times New Roman"/>
          <w:sz w:val="24"/>
          <w:szCs w:val="24"/>
        </w:rPr>
        <w:t xml:space="preserve"> probados primer</w:t>
      </w:r>
      <w:r w:rsidR="002E11BF" w:rsidRPr="00C81C9A">
        <w:rPr>
          <w:rFonts w:ascii="Times New Roman" w:hAnsi="Times New Roman" w:cs="Times New Roman"/>
          <w:sz w:val="24"/>
          <w:szCs w:val="24"/>
        </w:rPr>
        <w:t xml:space="preserve">o </w:t>
      </w:r>
      <w:r w:rsidRPr="00C81C9A">
        <w:rPr>
          <w:rFonts w:ascii="Times New Roman" w:hAnsi="Times New Roman" w:cs="Times New Roman"/>
          <w:sz w:val="24"/>
          <w:szCs w:val="24"/>
        </w:rPr>
        <w:t xml:space="preserve">en campos experimentales bajo condiciones controladas y </w:t>
      </w:r>
      <w:r w:rsidR="003F1824" w:rsidRPr="00C81C9A">
        <w:rPr>
          <w:rFonts w:ascii="Times New Roman" w:hAnsi="Times New Roman" w:cs="Times New Roman"/>
          <w:sz w:val="24"/>
          <w:szCs w:val="24"/>
        </w:rPr>
        <w:t xml:space="preserve">luego </w:t>
      </w:r>
      <w:r w:rsidR="002E11BF" w:rsidRPr="00C81C9A">
        <w:rPr>
          <w:rFonts w:ascii="Times New Roman" w:hAnsi="Times New Roman" w:cs="Times New Roman"/>
          <w:sz w:val="24"/>
          <w:szCs w:val="24"/>
        </w:rPr>
        <w:t xml:space="preserve">cultivados </w:t>
      </w:r>
      <w:r w:rsidRPr="00C81C9A">
        <w:rPr>
          <w:rFonts w:ascii="Times New Roman" w:hAnsi="Times New Roman" w:cs="Times New Roman"/>
          <w:sz w:val="24"/>
          <w:szCs w:val="24"/>
        </w:rPr>
        <w:t>en forma extensiva de la mano de los productores agropecuarios.</w:t>
      </w:r>
      <w:r w:rsidR="00E92C5F" w:rsidRPr="00C81C9A">
        <w:rPr>
          <w:rFonts w:ascii="Times New Roman" w:hAnsi="Times New Roman" w:cs="Times New Roman"/>
          <w:sz w:val="24"/>
          <w:szCs w:val="24"/>
        </w:rPr>
        <w:t xml:space="preserve"> </w:t>
      </w:r>
      <w:r w:rsidR="009E7B7B" w:rsidRPr="00C81C9A">
        <w:rPr>
          <w:rFonts w:ascii="Times New Roman" w:hAnsi="Times New Roman" w:cs="Times New Roman"/>
          <w:sz w:val="24"/>
          <w:szCs w:val="24"/>
        </w:rPr>
        <w:t xml:space="preserve">En América Latina y particularmente en Brasil y Argentina, el avance de los cultivares transgénicos se vio impulsado </w:t>
      </w:r>
      <w:r w:rsidR="001259E1" w:rsidRPr="00C81C9A">
        <w:rPr>
          <w:rFonts w:ascii="Times New Roman" w:hAnsi="Times New Roman" w:cs="Times New Roman"/>
          <w:sz w:val="24"/>
          <w:szCs w:val="24"/>
        </w:rPr>
        <w:t xml:space="preserve">a partir de </w:t>
      </w:r>
      <w:r w:rsidR="009E7B7B" w:rsidRPr="00C81C9A">
        <w:rPr>
          <w:rFonts w:ascii="Times New Roman" w:hAnsi="Times New Roman" w:cs="Times New Roman"/>
          <w:sz w:val="24"/>
          <w:szCs w:val="24"/>
        </w:rPr>
        <w:t>mediados de los años ‘90 (Herrera, 2004)</w:t>
      </w:r>
      <w:r w:rsidR="002E11BF" w:rsidRPr="00C81C9A">
        <w:rPr>
          <w:rFonts w:ascii="Times New Roman" w:hAnsi="Times New Roman" w:cs="Times New Roman"/>
          <w:sz w:val="24"/>
          <w:szCs w:val="24"/>
        </w:rPr>
        <w:t>.</w:t>
      </w:r>
      <w:r w:rsidR="009E7B7B" w:rsidRPr="00C81C9A">
        <w:rPr>
          <w:rFonts w:ascii="Times New Roman" w:hAnsi="Times New Roman" w:cs="Times New Roman"/>
          <w:sz w:val="24"/>
          <w:szCs w:val="24"/>
        </w:rPr>
        <w:t xml:space="preserve"> </w:t>
      </w:r>
      <w:r w:rsidR="001259E1" w:rsidRPr="00C81C9A">
        <w:rPr>
          <w:rFonts w:ascii="Times New Roman" w:hAnsi="Times New Roman" w:cs="Times New Roman"/>
          <w:sz w:val="24"/>
          <w:szCs w:val="24"/>
        </w:rPr>
        <w:t>Y en los últimos años, l</w:t>
      </w:r>
      <w:r w:rsidR="009E7B7B" w:rsidRPr="00C81C9A">
        <w:rPr>
          <w:rFonts w:ascii="Times New Roman" w:hAnsi="Times New Roman" w:cs="Times New Roman"/>
          <w:sz w:val="24"/>
          <w:szCs w:val="24"/>
        </w:rPr>
        <w:t xml:space="preserve">a velocidad de incorporación de esta tecnología se debió a que </w:t>
      </w:r>
      <w:r w:rsidR="001259E1" w:rsidRPr="00C81C9A">
        <w:rPr>
          <w:rFonts w:ascii="Times New Roman" w:hAnsi="Times New Roman" w:cs="Times New Roman"/>
          <w:sz w:val="24"/>
          <w:szCs w:val="24"/>
        </w:rPr>
        <w:t xml:space="preserve">acortaba </w:t>
      </w:r>
      <w:r w:rsidR="009E7B7B" w:rsidRPr="00C81C9A">
        <w:rPr>
          <w:rFonts w:ascii="Times New Roman" w:hAnsi="Times New Roman" w:cs="Times New Roman"/>
          <w:sz w:val="24"/>
          <w:szCs w:val="24"/>
        </w:rPr>
        <w:t xml:space="preserve">el </w:t>
      </w:r>
      <w:r w:rsidR="001259E1" w:rsidRPr="00C81C9A">
        <w:rPr>
          <w:rFonts w:ascii="Times New Roman" w:hAnsi="Times New Roman" w:cs="Times New Roman"/>
          <w:sz w:val="24"/>
          <w:szCs w:val="24"/>
        </w:rPr>
        <w:t xml:space="preserve">período </w:t>
      </w:r>
      <w:r w:rsidR="009E7B7B" w:rsidRPr="00C81C9A">
        <w:rPr>
          <w:rFonts w:ascii="Times New Roman" w:hAnsi="Times New Roman" w:cs="Times New Roman"/>
          <w:sz w:val="24"/>
          <w:szCs w:val="24"/>
        </w:rPr>
        <w:t>de retorno de las inversiones</w:t>
      </w:r>
      <w:r w:rsidR="00EA672A" w:rsidRPr="00C81C9A">
        <w:rPr>
          <w:rFonts w:ascii="Times New Roman" w:hAnsi="Times New Roman" w:cs="Times New Roman"/>
          <w:sz w:val="24"/>
          <w:szCs w:val="24"/>
        </w:rPr>
        <w:t xml:space="preserve"> (</w:t>
      </w:r>
      <w:proofErr w:type="spellStart"/>
      <w:r w:rsidR="00EA672A" w:rsidRPr="00C81C9A">
        <w:rPr>
          <w:rFonts w:ascii="Times New Roman" w:hAnsi="Times New Roman" w:cs="Times New Roman"/>
          <w:sz w:val="24"/>
          <w:szCs w:val="24"/>
        </w:rPr>
        <w:t>Sylvester</w:t>
      </w:r>
      <w:proofErr w:type="spellEnd"/>
      <w:r w:rsidR="00EA672A" w:rsidRPr="00C81C9A">
        <w:rPr>
          <w:rFonts w:ascii="Times New Roman" w:hAnsi="Times New Roman" w:cs="Times New Roman"/>
          <w:sz w:val="24"/>
          <w:szCs w:val="24"/>
        </w:rPr>
        <w:t>,</w:t>
      </w:r>
      <w:r w:rsidR="009A5A71" w:rsidRPr="00C81C9A">
        <w:rPr>
          <w:rFonts w:ascii="Times New Roman" w:hAnsi="Times New Roman" w:cs="Times New Roman"/>
          <w:sz w:val="24"/>
          <w:szCs w:val="24"/>
        </w:rPr>
        <w:t xml:space="preserve"> </w:t>
      </w:r>
      <w:r w:rsidR="00EA672A" w:rsidRPr="00C81C9A">
        <w:rPr>
          <w:rFonts w:ascii="Times New Roman" w:hAnsi="Times New Roman" w:cs="Times New Roman"/>
          <w:sz w:val="24"/>
          <w:szCs w:val="24"/>
        </w:rPr>
        <w:t>2001)</w:t>
      </w:r>
      <w:r w:rsidR="00BE4A54" w:rsidRPr="00C81C9A">
        <w:rPr>
          <w:rFonts w:ascii="Times New Roman" w:hAnsi="Times New Roman" w:cs="Times New Roman"/>
          <w:sz w:val="24"/>
          <w:szCs w:val="24"/>
        </w:rPr>
        <w:t xml:space="preserve">. </w:t>
      </w:r>
    </w:p>
    <w:p w14:paraId="149E1FE2" w14:textId="59116EEA" w:rsidR="00165FDD" w:rsidRPr="00C81C9A" w:rsidRDefault="00165FDD" w:rsidP="00E91CF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En 2017, el año número 22 de comercialización mundial de OGM, 24 países sembraron 190 millones de ha. </w:t>
      </w:r>
      <w:proofErr w:type="gramStart"/>
      <w:r w:rsidRPr="00C81C9A">
        <w:rPr>
          <w:rFonts w:ascii="Times New Roman" w:hAnsi="Times New Roman" w:cs="Times New Roman"/>
          <w:sz w:val="24"/>
          <w:szCs w:val="24"/>
        </w:rPr>
        <w:t>con</w:t>
      </w:r>
      <w:proofErr w:type="gramEnd"/>
      <w:r w:rsidRPr="00C81C9A">
        <w:rPr>
          <w:rFonts w:ascii="Times New Roman" w:hAnsi="Times New Roman" w:cs="Times New Roman"/>
          <w:sz w:val="24"/>
          <w:szCs w:val="24"/>
        </w:rPr>
        <w:t xml:space="preserve"> cultivos modificados genéticamente. Argentina ocupó el tercer lugar (23,8 </w:t>
      </w:r>
      <w:proofErr w:type="spellStart"/>
      <w:r w:rsidRPr="00C81C9A">
        <w:rPr>
          <w:rFonts w:ascii="Times New Roman" w:hAnsi="Times New Roman" w:cs="Times New Roman"/>
          <w:sz w:val="24"/>
          <w:szCs w:val="24"/>
        </w:rPr>
        <w:t>mill</w:t>
      </w:r>
      <w:proofErr w:type="spellEnd"/>
      <w:r w:rsidRPr="00C81C9A">
        <w:rPr>
          <w:rFonts w:ascii="Times New Roman" w:hAnsi="Times New Roman" w:cs="Times New Roman"/>
          <w:sz w:val="24"/>
          <w:szCs w:val="24"/>
        </w:rPr>
        <w:t xml:space="preserve">. </w:t>
      </w:r>
      <w:proofErr w:type="spellStart"/>
      <w:r w:rsidRPr="00C81C9A">
        <w:rPr>
          <w:rFonts w:ascii="Times New Roman" w:hAnsi="Times New Roman" w:cs="Times New Roman"/>
          <w:sz w:val="24"/>
          <w:szCs w:val="24"/>
        </w:rPr>
        <w:t>ha</w:t>
      </w:r>
      <w:proofErr w:type="spellEnd"/>
      <w:r w:rsidRPr="00C81C9A">
        <w:rPr>
          <w:rFonts w:ascii="Times New Roman" w:hAnsi="Times New Roman" w:cs="Times New Roman"/>
          <w:sz w:val="24"/>
          <w:szCs w:val="24"/>
        </w:rPr>
        <w:t xml:space="preserve">) donde se plantaron estos cultivos, detrás de USA (75 </w:t>
      </w:r>
      <w:proofErr w:type="spellStart"/>
      <w:r w:rsidRPr="00C81C9A">
        <w:rPr>
          <w:rFonts w:ascii="Times New Roman" w:hAnsi="Times New Roman" w:cs="Times New Roman"/>
          <w:sz w:val="24"/>
          <w:szCs w:val="24"/>
        </w:rPr>
        <w:t>mill</w:t>
      </w:r>
      <w:proofErr w:type="spellEnd"/>
      <w:r w:rsidRPr="00C81C9A">
        <w:rPr>
          <w:rFonts w:ascii="Times New Roman" w:hAnsi="Times New Roman" w:cs="Times New Roman"/>
          <w:sz w:val="24"/>
          <w:szCs w:val="24"/>
        </w:rPr>
        <w:t xml:space="preserve">. ha) y Brasil (50,2 </w:t>
      </w:r>
      <w:proofErr w:type="spellStart"/>
      <w:r w:rsidRPr="00C81C9A">
        <w:rPr>
          <w:rFonts w:ascii="Times New Roman" w:hAnsi="Times New Roman" w:cs="Times New Roman"/>
          <w:sz w:val="24"/>
          <w:szCs w:val="24"/>
        </w:rPr>
        <w:t>mill</w:t>
      </w:r>
      <w:proofErr w:type="spellEnd"/>
      <w:r w:rsidRPr="00C81C9A">
        <w:rPr>
          <w:rFonts w:ascii="Times New Roman" w:hAnsi="Times New Roman" w:cs="Times New Roman"/>
          <w:sz w:val="24"/>
          <w:szCs w:val="24"/>
        </w:rPr>
        <w:t>. ha). Los cultivos mayoritarios son maíz y algodón, seguidos de soja y canola. En países europeos, España solamente plantó (maíz)</w:t>
      </w:r>
      <w:r w:rsidRPr="00C81C9A">
        <w:rPr>
          <w:rStyle w:val="Refdenotaalpie"/>
          <w:rFonts w:ascii="Times New Roman" w:hAnsi="Times New Roman" w:cs="Times New Roman"/>
          <w:sz w:val="24"/>
          <w:szCs w:val="24"/>
        </w:rPr>
        <w:t xml:space="preserve"> </w:t>
      </w:r>
      <w:r w:rsidRPr="00C81C9A">
        <w:rPr>
          <w:rStyle w:val="Refdenotaalpie"/>
          <w:rFonts w:ascii="Times New Roman" w:hAnsi="Times New Roman" w:cs="Times New Roman"/>
          <w:sz w:val="24"/>
          <w:szCs w:val="24"/>
        </w:rPr>
        <w:footnoteReference w:id="1"/>
      </w:r>
      <w:r w:rsidRPr="00C81C9A">
        <w:rPr>
          <w:rFonts w:ascii="Times New Roman" w:hAnsi="Times New Roman" w:cs="Times New Roman"/>
          <w:sz w:val="24"/>
          <w:szCs w:val="24"/>
        </w:rPr>
        <w:t xml:space="preserve">. </w:t>
      </w:r>
    </w:p>
    <w:p w14:paraId="62E4F5C1" w14:textId="052568A0" w:rsidR="00095091" w:rsidRPr="00C81C9A" w:rsidRDefault="00165FDD" w:rsidP="00E91CF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Para entender la magnitud del avance de los OGM en Argentina, en la actualidad hay 77 eventos aprobados para 5 cultivos (maíz, soja, papa, alfalfa, algodón), de los cuales 51 desarrollos corresponden a maíz. </w:t>
      </w:r>
      <w:r w:rsidR="006204F5" w:rsidRPr="00C81C9A">
        <w:rPr>
          <w:rFonts w:ascii="Times New Roman" w:hAnsi="Times New Roman" w:cs="Times New Roman"/>
          <w:sz w:val="24"/>
          <w:szCs w:val="24"/>
        </w:rPr>
        <w:t>E</w:t>
      </w:r>
      <w:r w:rsidR="004028A3" w:rsidRPr="00C81C9A">
        <w:rPr>
          <w:rFonts w:ascii="Times New Roman" w:hAnsi="Times New Roman" w:cs="Times New Roman"/>
          <w:sz w:val="24"/>
          <w:szCs w:val="24"/>
        </w:rPr>
        <w:t xml:space="preserve">n </w:t>
      </w:r>
      <w:r w:rsidR="00DE63BA" w:rsidRPr="00C81C9A">
        <w:rPr>
          <w:rFonts w:ascii="Times New Roman" w:hAnsi="Times New Roman" w:cs="Times New Roman"/>
          <w:sz w:val="24"/>
          <w:szCs w:val="24"/>
        </w:rPr>
        <w:t xml:space="preserve">el </w:t>
      </w:r>
      <w:r w:rsidR="004028A3" w:rsidRPr="00C81C9A">
        <w:rPr>
          <w:rFonts w:ascii="Times New Roman" w:hAnsi="Times New Roman" w:cs="Times New Roman"/>
          <w:sz w:val="24"/>
          <w:szCs w:val="24"/>
        </w:rPr>
        <w:t>2017, aproximadamente 23,8 millones de hectáreas estuvieron ocupadas con soja, maíz y algodón modificados genéticamente</w:t>
      </w:r>
      <w:r w:rsidR="00DE63BA" w:rsidRPr="00C81C9A">
        <w:rPr>
          <w:rFonts w:ascii="Times New Roman" w:hAnsi="Times New Roman" w:cs="Times New Roman"/>
          <w:sz w:val="24"/>
          <w:szCs w:val="24"/>
        </w:rPr>
        <w:t xml:space="preserve">, representando casi un 58% de la tierra productiva agrícola. </w:t>
      </w:r>
      <w:r w:rsidR="001259E1" w:rsidRPr="00C81C9A">
        <w:rPr>
          <w:rFonts w:ascii="Times New Roman" w:hAnsi="Times New Roman" w:cs="Times New Roman"/>
          <w:sz w:val="24"/>
          <w:szCs w:val="24"/>
        </w:rPr>
        <w:t>Est</w:t>
      </w:r>
      <w:r w:rsidR="00B45E74" w:rsidRPr="00C81C9A">
        <w:rPr>
          <w:rFonts w:ascii="Times New Roman" w:hAnsi="Times New Roman" w:cs="Times New Roman"/>
          <w:sz w:val="24"/>
          <w:szCs w:val="24"/>
        </w:rPr>
        <w:t>a</w:t>
      </w:r>
      <w:r w:rsidR="001259E1" w:rsidRPr="00C81C9A">
        <w:rPr>
          <w:rFonts w:ascii="Times New Roman" w:hAnsi="Times New Roman" w:cs="Times New Roman"/>
          <w:sz w:val="24"/>
          <w:szCs w:val="24"/>
        </w:rPr>
        <w:t xml:space="preserve"> </w:t>
      </w:r>
      <w:r w:rsidR="00B45E74" w:rsidRPr="00C81C9A">
        <w:rPr>
          <w:rFonts w:ascii="Times New Roman" w:hAnsi="Times New Roman" w:cs="Times New Roman"/>
          <w:sz w:val="24"/>
          <w:szCs w:val="24"/>
        </w:rPr>
        <w:t xml:space="preserve">progresión hizo que el cultivo </w:t>
      </w:r>
      <w:r w:rsidR="001259E1" w:rsidRPr="00C81C9A">
        <w:rPr>
          <w:rFonts w:ascii="Times New Roman" w:hAnsi="Times New Roman" w:cs="Times New Roman"/>
          <w:sz w:val="24"/>
          <w:szCs w:val="24"/>
        </w:rPr>
        <w:t>tom</w:t>
      </w:r>
      <w:r w:rsidR="00B45E74" w:rsidRPr="00C81C9A">
        <w:rPr>
          <w:rFonts w:ascii="Times New Roman" w:hAnsi="Times New Roman" w:cs="Times New Roman"/>
          <w:sz w:val="24"/>
          <w:szCs w:val="24"/>
        </w:rPr>
        <w:t xml:space="preserve">ase </w:t>
      </w:r>
      <w:r w:rsidR="001259E1" w:rsidRPr="00C81C9A">
        <w:rPr>
          <w:rFonts w:ascii="Times New Roman" w:hAnsi="Times New Roman" w:cs="Times New Roman"/>
          <w:sz w:val="24"/>
          <w:szCs w:val="24"/>
        </w:rPr>
        <w:t xml:space="preserve">una </w:t>
      </w:r>
      <w:r w:rsidR="00346977" w:rsidRPr="00C81C9A">
        <w:rPr>
          <w:rFonts w:ascii="Times New Roman" w:hAnsi="Times New Roman" w:cs="Times New Roman"/>
          <w:sz w:val="24"/>
          <w:szCs w:val="24"/>
        </w:rPr>
        <w:t xml:space="preserve">dimensión territorial, </w:t>
      </w:r>
      <w:r w:rsidR="00B45E74" w:rsidRPr="00C81C9A">
        <w:rPr>
          <w:rFonts w:ascii="Times New Roman" w:hAnsi="Times New Roman" w:cs="Times New Roman"/>
          <w:sz w:val="24"/>
          <w:szCs w:val="24"/>
        </w:rPr>
        <w:t xml:space="preserve">velocidad </w:t>
      </w:r>
      <w:r w:rsidR="00346977" w:rsidRPr="00C81C9A">
        <w:rPr>
          <w:rFonts w:ascii="Times New Roman" w:hAnsi="Times New Roman" w:cs="Times New Roman"/>
          <w:sz w:val="24"/>
          <w:szCs w:val="24"/>
        </w:rPr>
        <w:t>asimila</w:t>
      </w:r>
      <w:r w:rsidR="00B45E74" w:rsidRPr="00C81C9A">
        <w:rPr>
          <w:rFonts w:ascii="Times New Roman" w:hAnsi="Times New Roman" w:cs="Times New Roman"/>
          <w:sz w:val="24"/>
          <w:szCs w:val="24"/>
        </w:rPr>
        <w:t xml:space="preserve">da </w:t>
      </w:r>
      <w:r w:rsidR="00346977" w:rsidRPr="00C81C9A">
        <w:rPr>
          <w:rFonts w:ascii="Times New Roman" w:hAnsi="Times New Roman" w:cs="Times New Roman"/>
          <w:sz w:val="24"/>
          <w:szCs w:val="24"/>
        </w:rPr>
        <w:t xml:space="preserve">por los productores en </w:t>
      </w:r>
      <w:r w:rsidR="00B45E74" w:rsidRPr="00C81C9A">
        <w:rPr>
          <w:rFonts w:ascii="Times New Roman" w:hAnsi="Times New Roman" w:cs="Times New Roman"/>
          <w:sz w:val="24"/>
          <w:szCs w:val="24"/>
        </w:rPr>
        <w:t xml:space="preserve">un </w:t>
      </w:r>
      <w:r w:rsidR="00346977" w:rsidRPr="00C81C9A">
        <w:rPr>
          <w:rFonts w:ascii="Times New Roman" w:hAnsi="Times New Roman" w:cs="Times New Roman"/>
          <w:sz w:val="24"/>
          <w:szCs w:val="24"/>
        </w:rPr>
        <w:t>mediano plazo</w:t>
      </w:r>
      <w:r w:rsidR="00DA0482" w:rsidRPr="00C81C9A">
        <w:rPr>
          <w:rFonts w:ascii="Times New Roman" w:hAnsi="Times New Roman" w:cs="Times New Roman"/>
          <w:sz w:val="24"/>
          <w:szCs w:val="24"/>
        </w:rPr>
        <w:t xml:space="preserve">, con </w:t>
      </w:r>
      <w:r w:rsidR="0074278F" w:rsidRPr="00C81C9A">
        <w:rPr>
          <w:rFonts w:ascii="Times New Roman" w:hAnsi="Times New Roman" w:cs="Times New Roman"/>
          <w:sz w:val="24"/>
          <w:szCs w:val="24"/>
        </w:rPr>
        <w:t>un alto</w:t>
      </w:r>
      <w:r w:rsidR="00346977" w:rsidRPr="00C81C9A">
        <w:rPr>
          <w:rFonts w:ascii="Times New Roman" w:hAnsi="Times New Roman" w:cs="Times New Roman"/>
          <w:sz w:val="24"/>
          <w:szCs w:val="24"/>
        </w:rPr>
        <w:t xml:space="preserve"> impacto ambiental</w:t>
      </w:r>
      <w:r w:rsidR="0074278F" w:rsidRPr="00C81C9A">
        <w:rPr>
          <w:rFonts w:ascii="Times New Roman" w:hAnsi="Times New Roman" w:cs="Times New Roman"/>
          <w:sz w:val="24"/>
          <w:szCs w:val="24"/>
        </w:rPr>
        <w:t>.</w:t>
      </w:r>
    </w:p>
    <w:p w14:paraId="6E0DC43F" w14:textId="2D95FA4F" w:rsidR="00EB386E" w:rsidRPr="00C81C9A" w:rsidRDefault="007C7FCA" w:rsidP="00E91CF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E</w:t>
      </w:r>
      <w:r w:rsidR="00B5002B" w:rsidRPr="00C81C9A">
        <w:rPr>
          <w:rFonts w:ascii="Times New Roman" w:hAnsi="Times New Roman" w:cs="Times New Roman"/>
          <w:sz w:val="24"/>
          <w:szCs w:val="24"/>
        </w:rPr>
        <w:t>l</w:t>
      </w:r>
      <w:r w:rsidRPr="00C81C9A">
        <w:rPr>
          <w:rFonts w:ascii="Times New Roman" w:hAnsi="Times New Roman" w:cs="Times New Roman"/>
          <w:sz w:val="24"/>
          <w:szCs w:val="24"/>
        </w:rPr>
        <w:t xml:space="preserve"> </w:t>
      </w:r>
      <w:r w:rsidR="006D64D6" w:rsidRPr="00C81C9A">
        <w:rPr>
          <w:rFonts w:ascii="Times New Roman" w:hAnsi="Times New Roman" w:cs="Times New Roman"/>
          <w:sz w:val="24"/>
          <w:szCs w:val="24"/>
        </w:rPr>
        <w:t xml:space="preserve">paquete tecnológico </w:t>
      </w:r>
      <w:r w:rsidRPr="00C81C9A">
        <w:rPr>
          <w:rFonts w:ascii="Times New Roman" w:hAnsi="Times New Roman" w:cs="Times New Roman"/>
          <w:sz w:val="24"/>
          <w:szCs w:val="24"/>
        </w:rPr>
        <w:t xml:space="preserve">para la producción de OGM </w:t>
      </w:r>
      <w:r w:rsidR="0097030C" w:rsidRPr="00C81C9A">
        <w:rPr>
          <w:rFonts w:ascii="Times New Roman" w:hAnsi="Times New Roman" w:cs="Times New Roman"/>
          <w:sz w:val="24"/>
          <w:szCs w:val="24"/>
        </w:rPr>
        <w:t>agrícola</w:t>
      </w:r>
      <w:r w:rsidR="007F6787" w:rsidRPr="00C81C9A">
        <w:rPr>
          <w:rFonts w:ascii="Times New Roman" w:hAnsi="Times New Roman" w:cs="Times New Roman"/>
          <w:sz w:val="24"/>
          <w:szCs w:val="24"/>
        </w:rPr>
        <w:t>s</w:t>
      </w:r>
      <w:r w:rsidR="0097030C" w:rsidRPr="00C81C9A">
        <w:rPr>
          <w:rFonts w:ascii="Times New Roman" w:hAnsi="Times New Roman" w:cs="Times New Roman"/>
          <w:sz w:val="24"/>
          <w:szCs w:val="24"/>
        </w:rPr>
        <w:t xml:space="preserve"> </w:t>
      </w:r>
      <w:r w:rsidRPr="00C81C9A">
        <w:rPr>
          <w:rFonts w:ascii="Times New Roman" w:hAnsi="Times New Roman" w:cs="Times New Roman"/>
          <w:sz w:val="24"/>
          <w:szCs w:val="24"/>
        </w:rPr>
        <w:t>lo conforma</w:t>
      </w:r>
      <w:r w:rsidR="006D64D6" w:rsidRPr="00C81C9A">
        <w:rPr>
          <w:rFonts w:ascii="Times New Roman" w:hAnsi="Times New Roman" w:cs="Times New Roman"/>
          <w:sz w:val="24"/>
          <w:szCs w:val="24"/>
        </w:rPr>
        <w:t>n</w:t>
      </w:r>
      <w:r w:rsidRPr="00C81C9A">
        <w:rPr>
          <w:rFonts w:ascii="Times New Roman" w:hAnsi="Times New Roman" w:cs="Times New Roman"/>
          <w:sz w:val="24"/>
          <w:szCs w:val="24"/>
        </w:rPr>
        <w:t xml:space="preserve"> tres componentes: las semillas OGM</w:t>
      </w:r>
      <w:r w:rsidRPr="00C81C9A">
        <w:rPr>
          <w:rFonts w:ascii="Times New Roman" w:hAnsi="Times New Roman" w:cs="Times New Roman"/>
          <w:sz w:val="24"/>
          <w:szCs w:val="24"/>
          <w:vertAlign w:val="superscript"/>
        </w:rPr>
        <w:footnoteReference w:id="2"/>
      </w:r>
      <w:r w:rsidRPr="00C81C9A">
        <w:rPr>
          <w:rFonts w:ascii="Times New Roman" w:hAnsi="Times New Roman" w:cs="Times New Roman"/>
          <w:sz w:val="24"/>
          <w:szCs w:val="24"/>
        </w:rPr>
        <w:t xml:space="preserve">, el sistema de </w:t>
      </w:r>
      <w:r w:rsidR="006D64D6" w:rsidRPr="00C81C9A">
        <w:rPr>
          <w:rFonts w:ascii="Times New Roman" w:hAnsi="Times New Roman" w:cs="Times New Roman"/>
          <w:sz w:val="24"/>
          <w:szCs w:val="24"/>
        </w:rPr>
        <w:t>siembra directa</w:t>
      </w:r>
      <w:r w:rsidRPr="00C81C9A">
        <w:rPr>
          <w:rFonts w:ascii="Times New Roman" w:hAnsi="Times New Roman" w:cs="Times New Roman"/>
          <w:sz w:val="24"/>
          <w:szCs w:val="24"/>
          <w:vertAlign w:val="superscript"/>
        </w:rPr>
        <w:footnoteReference w:id="3"/>
      </w:r>
      <w:r w:rsidRPr="00C81C9A">
        <w:rPr>
          <w:rFonts w:ascii="Times New Roman" w:hAnsi="Times New Roman" w:cs="Times New Roman"/>
          <w:sz w:val="24"/>
          <w:szCs w:val="24"/>
        </w:rPr>
        <w:t xml:space="preserve"> y el agroquímico</w:t>
      </w:r>
      <w:r w:rsidR="00D16FE6" w:rsidRPr="00C81C9A">
        <w:rPr>
          <w:rFonts w:ascii="Times New Roman" w:hAnsi="Times New Roman" w:cs="Times New Roman"/>
          <w:sz w:val="24"/>
          <w:szCs w:val="24"/>
          <w:vertAlign w:val="superscript"/>
        </w:rPr>
        <w:footnoteReference w:id="4"/>
      </w:r>
      <w:r w:rsidR="004028A3" w:rsidRPr="00C81C9A">
        <w:rPr>
          <w:rFonts w:ascii="Times New Roman" w:hAnsi="Times New Roman" w:cs="Times New Roman"/>
          <w:sz w:val="24"/>
          <w:szCs w:val="24"/>
        </w:rPr>
        <w:t xml:space="preserve">. </w:t>
      </w:r>
      <w:r w:rsidR="009E7B7B" w:rsidRPr="00C81C9A">
        <w:rPr>
          <w:rFonts w:ascii="Times New Roman" w:hAnsi="Times New Roman" w:cs="Times New Roman"/>
          <w:sz w:val="24"/>
          <w:szCs w:val="24"/>
        </w:rPr>
        <w:t xml:space="preserve">Este modelo </w:t>
      </w:r>
      <w:r w:rsidR="00895F67" w:rsidRPr="00C81C9A">
        <w:rPr>
          <w:rFonts w:ascii="Times New Roman" w:hAnsi="Times New Roman" w:cs="Times New Roman"/>
          <w:sz w:val="24"/>
          <w:szCs w:val="24"/>
        </w:rPr>
        <w:t xml:space="preserve">productivo </w:t>
      </w:r>
      <w:r w:rsidR="009E7B7B" w:rsidRPr="00C81C9A">
        <w:rPr>
          <w:rFonts w:ascii="Times New Roman" w:hAnsi="Times New Roman" w:cs="Times New Roman"/>
          <w:sz w:val="24"/>
          <w:szCs w:val="24"/>
        </w:rPr>
        <w:t xml:space="preserve">se impone en gran parte del mundo desde hace más de 20 años y se </w:t>
      </w:r>
      <w:r w:rsidR="009E7B7B" w:rsidRPr="00C81C9A">
        <w:rPr>
          <w:rFonts w:ascii="Times New Roman" w:hAnsi="Times New Roman" w:cs="Times New Roman"/>
          <w:sz w:val="24"/>
          <w:szCs w:val="24"/>
        </w:rPr>
        <w:lastRenderedPageBreak/>
        <w:t>aplica bajo el paraguas del paradigma tecnológico de la modernización, que tiene como ideas-fuerza los siguientes conceptos: eficiencia, crecimiento y productividad</w:t>
      </w:r>
      <w:r w:rsidR="009E7B7B" w:rsidRPr="00C81C9A">
        <w:rPr>
          <w:rFonts w:ascii="Times New Roman" w:hAnsi="Times New Roman" w:cs="Times New Roman"/>
          <w:sz w:val="24"/>
          <w:szCs w:val="24"/>
          <w:vertAlign w:val="superscript"/>
        </w:rPr>
        <w:footnoteReference w:id="5"/>
      </w:r>
      <w:r w:rsidR="0075577E" w:rsidRPr="00C81C9A">
        <w:rPr>
          <w:rFonts w:ascii="Times New Roman" w:hAnsi="Times New Roman" w:cs="Times New Roman"/>
          <w:sz w:val="24"/>
          <w:szCs w:val="24"/>
        </w:rPr>
        <w:t xml:space="preserve"> </w:t>
      </w:r>
      <w:r w:rsidR="00D13A58" w:rsidRPr="00C81C9A">
        <w:rPr>
          <w:rFonts w:ascii="Times New Roman" w:hAnsi="Times New Roman" w:cs="Times New Roman"/>
          <w:sz w:val="24"/>
          <w:szCs w:val="24"/>
        </w:rPr>
        <w:t xml:space="preserve">(Soto, </w:t>
      </w:r>
      <w:r w:rsidR="002E6370" w:rsidRPr="00C81C9A">
        <w:rPr>
          <w:rFonts w:ascii="Times New Roman" w:hAnsi="Times New Roman" w:cs="Times New Roman"/>
          <w:sz w:val="24"/>
          <w:szCs w:val="24"/>
        </w:rPr>
        <w:t>s/d)</w:t>
      </w:r>
      <w:r w:rsidR="0075577E" w:rsidRPr="00C81C9A">
        <w:rPr>
          <w:rFonts w:ascii="Times New Roman" w:hAnsi="Times New Roman" w:cs="Times New Roman"/>
          <w:sz w:val="24"/>
          <w:szCs w:val="24"/>
        </w:rPr>
        <w:t xml:space="preserve">. Ha dado </w:t>
      </w:r>
      <w:r w:rsidR="002E6370" w:rsidRPr="00C81C9A">
        <w:rPr>
          <w:rFonts w:ascii="Times New Roman" w:hAnsi="Times New Roman" w:cs="Times New Roman"/>
          <w:sz w:val="24"/>
          <w:szCs w:val="24"/>
        </w:rPr>
        <w:t xml:space="preserve">lugar a </w:t>
      </w:r>
      <w:r w:rsidR="00CD7530" w:rsidRPr="00C81C9A">
        <w:rPr>
          <w:rFonts w:ascii="Times New Roman" w:hAnsi="Times New Roman" w:cs="Times New Roman"/>
          <w:sz w:val="24"/>
          <w:szCs w:val="24"/>
        </w:rPr>
        <w:t>una nueva</w:t>
      </w:r>
      <w:r w:rsidR="00E92C5F" w:rsidRPr="00C81C9A">
        <w:rPr>
          <w:rFonts w:ascii="Times New Roman" w:hAnsi="Times New Roman" w:cs="Times New Roman"/>
          <w:sz w:val="24"/>
          <w:szCs w:val="24"/>
        </w:rPr>
        <w:t xml:space="preserve"> </w:t>
      </w:r>
      <w:hyperlink r:id="rId12" w:history="1">
        <w:r w:rsidR="00CD7530" w:rsidRPr="00C81C9A">
          <w:rPr>
            <w:rFonts w:ascii="Times New Roman" w:hAnsi="Times New Roman" w:cs="Times New Roman"/>
            <w:sz w:val="24"/>
            <w:szCs w:val="24"/>
          </w:rPr>
          <w:t>revolución</w:t>
        </w:r>
      </w:hyperlink>
      <w:r w:rsidR="00E92C5F" w:rsidRPr="00C81C9A">
        <w:rPr>
          <w:rFonts w:ascii="Times New Roman" w:hAnsi="Times New Roman" w:cs="Times New Roman"/>
          <w:sz w:val="24"/>
          <w:szCs w:val="24"/>
        </w:rPr>
        <w:t xml:space="preserve"> </w:t>
      </w:r>
      <w:r w:rsidR="00CD7530" w:rsidRPr="00C81C9A">
        <w:rPr>
          <w:rFonts w:ascii="Times New Roman" w:hAnsi="Times New Roman" w:cs="Times New Roman"/>
          <w:sz w:val="24"/>
          <w:szCs w:val="24"/>
        </w:rPr>
        <w:t>verde</w:t>
      </w:r>
      <w:r w:rsidR="00CD7530" w:rsidRPr="00C81C9A">
        <w:rPr>
          <w:rFonts w:ascii="Times New Roman" w:hAnsi="Times New Roman" w:cs="Times New Roman"/>
          <w:sz w:val="24"/>
          <w:szCs w:val="24"/>
          <w:vertAlign w:val="superscript"/>
        </w:rPr>
        <w:footnoteReference w:id="6"/>
      </w:r>
      <w:r w:rsidR="00CD7530" w:rsidRPr="00C81C9A">
        <w:rPr>
          <w:rFonts w:ascii="Times New Roman" w:hAnsi="Times New Roman" w:cs="Times New Roman"/>
          <w:sz w:val="24"/>
          <w:szCs w:val="24"/>
        </w:rPr>
        <w:t xml:space="preserve"> </w:t>
      </w:r>
      <w:r w:rsidR="00446F03" w:rsidRPr="00C81C9A">
        <w:rPr>
          <w:rFonts w:ascii="Times New Roman" w:hAnsi="Times New Roman" w:cs="Times New Roman"/>
          <w:sz w:val="24"/>
          <w:szCs w:val="24"/>
        </w:rPr>
        <w:t>(</w:t>
      </w:r>
      <w:proofErr w:type="spellStart"/>
      <w:r w:rsidR="00446F03" w:rsidRPr="00C81C9A">
        <w:rPr>
          <w:rFonts w:ascii="Times New Roman" w:hAnsi="Times New Roman" w:cs="Times New Roman"/>
          <w:sz w:val="24"/>
          <w:szCs w:val="24"/>
        </w:rPr>
        <w:t>Reboratti</w:t>
      </w:r>
      <w:proofErr w:type="spellEnd"/>
      <w:r w:rsidR="00446F03" w:rsidRPr="00C81C9A">
        <w:rPr>
          <w:rFonts w:ascii="Times New Roman" w:hAnsi="Times New Roman" w:cs="Times New Roman"/>
          <w:sz w:val="24"/>
          <w:szCs w:val="24"/>
        </w:rPr>
        <w:t xml:space="preserve">, 2010) </w:t>
      </w:r>
      <w:r w:rsidR="00CD7530" w:rsidRPr="00C81C9A">
        <w:rPr>
          <w:rFonts w:ascii="Times New Roman" w:hAnsi="Times New Roman" w:cs="Times New Roman"/>
          <w:sz w:val="24"/>
          <w:szCs w:val="24"/>
        </w:rPr>
        <w:t>apoyada directamente en una tecnología de insumos</w:t>
      </w:r>
      <w:r w:rsidR="00391480" w:rsidRPr="00C81C9A">
        <w:rPr>
          <w:rFonts w:ascii="Times New Roman" w:hAnsi="Times New Roman" w:cs="Times New Roman"/>
          <w:sz w:val="24"/>
          <w:szCs w:val="24"/>
        </w:rPr>
        <w:t>, aumentando los rendimientos, a la vez que en cada ciclo productivo el soporte edáfico va deteriorando su fertilidad.</w:t>
      </w:r>
      <w:r w:rsidR="00E70A0E" w:rsidRPr="00C81C9A">
        <w:rPr>
          <w:rFonts w:ascii="Times New Roman" w:hAnsi="Times New Roman" w:cs="Times New Roman"/>
          <w:sz w:val="24"/>
          <w:szCs w:val="24"/>
        </w:rPr>
        <w:t xml:space="preserve"> Así, se llega a estimar que </w:t>
      </w:r>
      <w:r w:rsidR="00CD7530" w:rsidRPr="00C81C9A">
        <w:rPr>
          <w:rFonts w:ascii="Times New Roman" w:hAnsi="Times New Roman" w:cs="Times New Roman"/>
          <w:sz w:val="24"/>
          <w:szCs w:val="24"/>
        </w:rPr>
        <w:t xml:space="preserve">una hectárea </w:t>
      </w:r>
      <w:r w:rsidR="00E70A0E" w:rsidRPr="00C81C9A">
        <w:rPr>
          <w:rFonts w:ascii="Times New Roman" w:hAnsi="Times New Roman" w:cs="Times New Roman"/>
          <w:sz w:val="24"/>
          <w:szCs w:val="24"/>
        </w:rPr>
        <w:t xml:space="preserve">cultivada con </w:t>
      </w:r>
      <w:r w:rsidR="00CD7530" w:rsidRPr="00C81C9A">
        <w:rPr>
          <w:rFonts w:ascii="Times New Roman" w:hAnsi="Times New Roman" w:cs="Times New Roman"/>
          <w:sz w:val="24"/>
          <w:szCs w:val="24"/>
        </w:rPr>
        <w:t xml:space="preserve">un OGM como </w:t>
      </w:r>
      <w:r w:rsidR="00A77F0A" w:rsidRPr="00C81C9A">
        <w:rPr>
          <w:rFonts w:ascii="Times New Roman" w:hAnsi="Times New Roman" w:cs="Times New Roman"/>
          <w:sz w:val="24"/>
          <w:szCs w:val="24"/>
        </w:rPr>
        <w:t xml:space="preserve">la </w:t>
      </w:r>
      <w:r w:rsidR="00CD7530" w:rsidRPr="00C81C9A">
        <w:rPr>
          <w:rFonts w:ascii="Times New Roman" w:hAnsi="Times New Roman" w:cs="Times New Roman"/>
          <w:sz w:val="24"/>
          <w:szCs w:val="24"/>
        </w:rPr>
        <w:t>soja</w:t>
      </w:r>
      <w:r w:rsidR="00A77F0A" w:rsidRPr="00C81C9A">
        <w:rPr>
          <w:rFonts w:ascii="Times New Roman" w:hAnsi="Times New Roman" w:cs="Times New Roman"/>
          <w:sz w:val="24"/>
          <w:szCs w:val="24"/>
        </w:rPr>
        <w:t>,</w:t>
      </w:r>
      <w:r w:rsidR="00CD7530" w:rsidRPr="00C81C9A">
        <w:rPr>
          <w:rFonts w:ascii="Times New Roman" w:hAnsi="Times New Roman" w:cs="Times New Roman"/>
          <w:sz w:val="24"/>
          <w:szCs w:val="24"/>
        </w:rPr>
        <w:t xml:space="preserve"> puede producir suficiente proteína para alimentar a una</w:t>
      </w:r>
      <w:r w:rsidR="004C3CC8" w:rsidRPr="00C81C9A">
        <w:rPr>
          <w:rFonts w:ascii="Times New Roman" w:hAnsi="Times New Roman" w:cs="Times New Roman"/>
          <w:sz w:val="24"/>
          <w:szCs w:val="24"/>
        </w:rPr>
        <w:t xml:space="preserve"> </w:t>
      </w:r>
      <w:r w:rsidR="00A77F0A" w:rsidRPr="00C81C9A">
        <w:rPr>
          <w:rFonts w:ascii="Times New Roman" w:hAnsi="Times New Roman" w:cs="Times New Roman"/>
          <w:sz w:val="24"/>
          <w:szCs w:val="24"/>
        </w:rPr>
        <w:t xml:space="preserve">persona por </w:t>
      </w:r>
      <w:r w:rsidR="00CD7530" w:rsidRPr="00C81C9A">
        <w:rPr>
          <w:rFonts w:ascii="Times New Roman" w:hAnsi="Times New Roman" w:cs="Times New Roman"/>
          <w:sz w:val="24"/>
          <w:szCs w:val="24"/>
        </w:rPr>
        <w:t>5.500 días, mientras que la carne producida en la misma área lo hace por no más de 300 a 600 días. (</w:t>
      </w:r>
      <w:proofErr w:type="spellStart"/>
      <w:r w:rsidR="00CD7530" w:rsidRPr="00C81C9A">
        <w:rPr>
          <w:rFonts w:ascii="Times New Roman" w:hAnsi="Times New Roman" w:cs="Times New Roman"/>
          <w:sz w:val="24"/>
          <w:szCs w:val="24"/>
        </w:rPr>
        <w:t>Sylvester</w:t>
      </w:r>
      <w:proofErr w:type="spellEnd"/>
      <w:r w:rsidR="00446F03" w:rsidRPr="00C81C9A">
        <w:rPr>
          <w:rFonts w:ascii="Times New Roman" w:hAnsi="Times New Roman" w:cs="Times New Roman"/>
          <w:sz w:val="24"/>
          <w:szCs w:val="24"/>
        </w:rPr>
        <w:t>,</w:t>
      </w:r>
      <w:r w:rsidR="00CC5012" w:rsidRPr="00C81C9A">
        <w:rPr>
          <w:rFonts w:ascii="Times New Roman" w:hAnsi="Times New Roman" w:cs="Times New Roman"/>
          <w:sz w:val="24"/>
          <w:szCs w:val="24"/>
        </w:rPr>
        <w:t xml:space="preserve"> </w:t>
      </w:r>
      <w:r w:rsidR="00446F03" w:rsidRPr="00C81C9A">
        <w:rPr>
          <w:rFonts w:ascii="Times New Roman" w:hAnsi="Times New Roman" w:cs="Times New Roman"/>
          <w:sz w:val="24"/>
          <w:szCs w:val="24"/>
        </w:rPr>
        <w:t>2001)</w:t>
      </w:r>
      <w:r w:rsidR="004028A3" w:rsidRPr="00C81C9A">
        <w:rPr>
          <w:rFonts w:ascii="Times New Roman" w:hAnsi="Times New Roman" w:cs="Times New Roman"/>
          <w:sz w:val="24"/>
          <w:szCs w:val="24"/>
        </w:rPr>
        <w:t>.</w:t>
      </w:r>
    </w:p>
    <w:p w14:paraId="721B9685" w14:textId="5B0600A1" w:rsidR="00C801AA" w:rsidRPr="00C81C9A" w:rsidRDefault="00EB386E" w:rsidP="00E91CFA">
      <w:pPr>
        <w:shd w:val="clear" w:color="auto" w:fill="FFFFFF"/>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Según </w:t>
      </w:r>
      <w:r w:rsidR="00B503A8" w:rsidRPr="00C81C9A">
        <w:rPr>
          <w:rFonts w:ascii="Times New Roman" w:hAnsi="Times New Roman" w:cs="Times New Roman"/>
          <w:sz w:val="24"/>
          <w:szCs w:val="24"/>
        </w:rPr>
        <w:t xml:space="preserve">algunos autores, </w:t>
      </w:r>
      <w:r w:rsidRPr="00C81C9A">
        <w:rPr>
          <w:rFonts w:ascii="Times New Roman" w:hAnsi="Times New Roman" w:cs="Times New Roman"/>
          <w:sz w:val="24"/>
          <w:szCs w:val="24"/>
        </w:rPr>
        <w:t>e</w:t>
      </w:r>
      <w:r w:rsidR="00B66879" w:rsidRPr="00C81C9A">
        <w:rPr>
          <w:rFonts w:ascii="Times New Roman" w:hAnsi="Times New Roman" w:cs="Times New Roman"/>
          <w:sz w:val="24"/>
          <w:szCs w:val="24"/>
        </w:rPr>
        <w:t>l uso de e</w:t>
      </w:r>
      <w:r w:rsidR="00B143AA" w:rsidRPr="00C81C9A">
        <w:rPr>
          <w:rFonts w:ascii="Times New Roman" w:hAnsi="Times New Roman" w:cs="Times New Roman"/>
          <w:sz w:val="24"/>
          <w:szCs w:val="24"/>
        </w:rPr>
        <w:t>st</w:t>
      </w:r>
      <w:r w:rsidR="00B66879" w:rsidRPr="00C81C9A">
        <w:rPr>
          <w:rFonts w:ascii="Times New Roman" w:hAnsi="Times New Roman" w:cs="Times New Roman"/>
          <w:sz w:val="24"/>
          <w:szCs w:val="24"/>
        </w:rPr>
        <w:t xml:space="preserve">e </w:t>
      </w:r>
      <w:proofErr w:type="spellStart"/>
      <w:r w:rsidR="00B66879" w:rsidRPr="00C81C9A">
        <w:rPr>
          <w:rFonts w:ascii="Times New Roman" w:hAnsi="Times New Roman" w:cs="Times New Roman"/>
          <w:sz w:val="24"/>
          <w:szCs w:val="24"/>
        </w:rPr>
        <w:t>tecnopaquete</w:t>
      </w:r>
      <w:proofErr w:type="spellEnd"/>
      <w:r w:rsidR="00B66879" w:rsidRPr="00C81C9A">
        <w:rPr>
          <w:rFonts w:ascii="Times New Roman" w:hAnsi="Times New Roman" w:cs="Times New Roman"/>
          <w:sz w:val="24"/>
          <w:szCs w:val="24"/>
        </w:rPr>
        <w:t xml:space="preserve"> </w:t>
      </w:r>
      <w:r w:rsidR="00B143AA" w:rsidRPr="00C81C9A">
        <w:rPr>
          <w:rFonts w:ascii="Times New Roman" w:hAnsi="Times New Roman" w:cs="Times New Roman"/>
          <w:sz w:val="24"/>
          <w:szCs w:val="24"/>
        </w:rPr>
        <w:t xml:space="preserve">ha permitido </w:t>
      </w:r>
      <w:r w:rsidR="00F86FE5" w:rsidRPr="00C81C9A">
        <w:rPr>
          <w:rFonts w:ascii="Times New Roman" w:hAnsi="Times New Roman" w:cs="Times New Roman"/>
          <w:sz w:val="24"/>
          <w:szCs w:val="24"/>
        </w:rPr>
        <w:t>aspecto</w:t>
      </w:r>
      <w:r w:rsidR="007F2180" w:rsidRPr="00C81C9A">
        <w:rPr>
          <w:rFonts w:ascii="Times New Roman" w:hAnsi="Times New Roman" w:cs="Times New Roman"/>
          <w:sz w:val="24"/>
          <w:szCs w:val="24"/>
        </w:rPr>
        <w:t>s</w:t>
      </w:r>
      <w:r w:rsidR="00F86FE5" w:rsidRPr="00C81C9A">
        <w:rPr>
          <w:rFonts w:ascii="Times New Roman" w:hAnsi="Times New Roman" w:cs="Times New Roman"/>
          <w:sz w:val="24"/>
          <w:szCs w:val="24"/>
        </w:rPr>
        <w:t xml:space="preserve"> positivos </w:t>
      </w:r>
      <w:r w:rsidR="00F656CC" w:rsidRPr="00C81C9A">
        <w:rPr>
          <w:rFonts w:ascii="Times New Roman" w:hAnsi="Times New Roman" w:cs="Times New Roman"/>
          <w:sz w:val="24"/>
          <w:szCs w:val="24"/>
        </w:rPr>
        <w:t xml:space="preserve">tales como </w:t>
      </w:r>
      <w:r w:rsidR="00B143AA" w:rsidRPr="00C81C9A">
        <w:rPr>
          <w:rFonts w:ascii="Times New Roman" w:hAnsi="Times New Roman" w:cs="Times New Roman"/>
          <w:sz w:val="24"/>
          <w:szCs w:val="24"/>
        </w:rPr>
        <w:t>disminuir la</w:t>
      </w:r>
      <w:r w:rsidR="00E92C5F" w:rsidRPr="00C81C9A">
        <w:rPr>
          <w:rFonts w:ascii="Times New Roman" w:hAnsi="Times New Roman" w:cs="Times New Roman"/>
          <w:sz w:val="24"/>
          <w:szCs w:val="24"/>
        </w:rPr>
        <w:t xml:space="preserve"> </w:t>
      </w:r>
      <w:hyperlink r:id="rId13" w:history="1">
        <w:r w:rsidR="00B143AA" w:rsidRPr="00C81C9A">
          <w:rPr>
            <w:rFonts w:ascii="Times New Roman" w:hAnsi="Times New Roman" w:cs="Times New Roman"/>
            <w:sz w:val="24"/>
            <w:szCs w:val="24"/>
          </w:rPr>
          <w:t>erosión</w:t>
        </w:r>
      </w:hyperlink>
      <w:r w:rsidR="00E92C5F" w:rsidRPr="00C81C9A">
        <w:rPr>
          <w:rFonts w:ascii="Times New Roman" w:hAnsi="Times New Roman" w:cs="Times New Roman"/>
          <w:sz w:val="24"/>
          <w:szCs w:val="24"/>
        </w:rPr>
        <w:t xml:space="preserve"> </w:t>
      </w:r>
      <w:r w:rsidR="00B143AA" w:rsidRPr="00C81C9A">
        <w:rPr>
          <w:rFonts w:ascii="Times New Roman" w:hAnsi="Times New Roman" w:cs="Times New Roman"/>
          <w:sz w:val="24"/>
          <w:szCs w:val="24"/>
        </w:rPr>
        <w:t xml:space="preserve">de los suelos </w:t>
      </w:r>
      <w:r w:rsidR="00B503A8" w:rsidRPr="00C81C9A">
        <w:rPr>
          <w:rFonts w:ascii="Times New Roman" w:hAnsi="Times New Roman" w:cs="Times New Roman"/>
          <w:sz w:val="24"/>
          <w:szCs w:val="24"/>
        </w:rPr>
        <w:t xml:space="preserve">por la </w:t>
      </w:r>
      <w:r w:rsidR="00B143AA" w:rsidRPr="00C81C9A">
        <w:rPr>
          <w:rFonts w:ascii="Times New Roman" w:hAnsi="Times New Roman" w:cs="Times New Roman"/>
          <w:sz w:val="24"/>
          <w:szCs w:val="24"/>
        </w:rPr>
        <w:t xml:space="preserve">continua cobertura </w:t>
      </w:r>
      <w:r w:rsidR="008F33F6" w:rsidRPr="00C81C9A">
        <w:rPr>
          <w:rFonts w:ascii="Times New Roman" w:hAnsi="Times New Roman" w:cs="Times New Roman"/>
          <w:sz w:val="24"/>
          <w:szCs w:val="24"/>
        </w:rPr>
        <w:t>por residuos de cultivos (</w:t>
      </w:r>
      <w:r w:rsidR="00B143AA" w:rsidRPr="00C81C9A">
        <w:rPr>
          <w:rFonts w:ascii="Times New Roman" w:hAnsi="Times New Roman" w:cs="Times New Roman"/>
          <w:sz w:val="24"/>
          <w:szCs w:val="24"/>
        </w:rPr>
        <w:t>rastrojo</w:t>
      </w:r>
      <w:r w:rsidR="008F33F6" w:rsidRPr="00C81C9A">
        <w:rPr>
          <w:rFonts w:ascii="Times New Roman" w:hAnsi="Times New Roman" w:cs="Times New Roman"/>
          <w:sz w:val="24"/>
          <w:szCs w:val="24"/>
          <w:vertAlign w:val="superscript"/>
        </w:rPr>
        <w:footnoteReference w:id="7"/>
      </w:r>
      <w:r w:rsidR="008F33F6" w:rsidRPr="00C81C9A">
        <w:rPr>
          <w:rFonts w:ascii="Times New Roman" w:hAnsi="Times New Roman" w:cs="Times New Roman"/>
          <w:sz w:val="24"/>
          <w:szCs w:val="24"/>
        </w:rPr>
        <w:t>)</w:t>
      </w:r>
      <w:r w:rsidR="00B143AA" w:rsidRPr="00C81C9A">
        <w:rPr>
          <w:rFonts w:ascii="Times New Roman" w:hAnsi="Times New Roman" w:cs="Times New Roman"/>
          <w:sz w:val="24"/>
          <w:szCs w:val="24"/>
        </w:rPr>
        <w:t xml:space="preserve"> y un ajustado control químico de las malezas.</w:t>
      </w:r>
    </w:p>
    <w:p w14:paraId="212E9CC6" w14:textId="64469BFD" w:rsidR="00B143AA" w:rsidRPr="00C81C9A" w:rsidRDefault="00DD1B7F" w:rsidP="00E91CFA">
      <w:pPr>
        <w:shd w:val="clear" w:color="auto" w:fill="FFFFFF"/>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Si en el paquete tecnológico se empleara</w:t>
      </w:r>
      <w:r w:rsidR="00071898" w:rsidRPr="00C81C9A">
        <w:rPr>
          <w:rFonts w:ascii="Times New Roman" w:hAnsi="Times New Roman" w:cs="Times New Roman"/>
          <w:sz w:val="24"/>
          <w:szCs w:val="24"/>
        </w:rPr>
        <w:t xml:space="preserve"> </w:t>
      </w:r>
      <w:r w:rsidR="00C801AA" w:rsidRPr="00C81C9A">
        <w:rPr>
          <w:rFonts w:ascii="Times New Roman" w:hAnsi="Times New Roman" w:cs="Times New Roman"/>
          <w:sz w:val="24"/>
          <w:szCs w:val="24"/>
        </w:rPr>
        <w:t xml:space="preserve">un </w:t>
      </w:r>
      <w:r w:rsidR="002C449C" w:rsidRPr="00C81C9A">
        <w:rPr>
          <w:rFonts w:ascii="Times New Roman" w:hAnsi="Times New Roman" w:cs="Times New Roman"/>
          <w:sz w:val="24"/>
          <w:szCs w:val="24"/>
        </w:rPr>
        <w:t xml:space="preserve">plan de </w:t>
      </w:r>
      <w:r w:rsidR="00071898" w:rsidRPr="00C81C9A">
        <w:rPr>
          <w:rFonts w:ascii="Times New Roman" w:hAnsi="Times New Roman" w:cs="Times New Roman"/>
          <w:sz w:val="24"/>
          <w:szCs w:val="24"/>
        </w:rPr>
        <w:t>control integrado de plagas (CIP)</w:t>
      </w:r>
      <w:r w:rsidR="002C449C" w:rsidRPr="00C81C9A">
        <w:rPr>
          <w:rFonts w:ascii="Times New Roman" w:hAnsi="Times New Roman" w:cs="Times New Roman"/>
          <w:sz w:val="24"/>
          <w:szCs w:val="24"/>
        </w:rPr>
        <w:t>,</w:t>
      </w:r>
      <w:r w:rsidR="00071898" w:rsidRPr="00C81C9A">
        <w:rPr>
          <w:rFonts w:ascii="Times New Roman" w:hAnsi="Times New Roman" w:cs="Times New Roman"/>
          <w:sz w:val="24"/>
          <w:szCs w:val="24"/>
        </w:rPr>
        <w:t xml:space="preserve"> </w:t>
      </w:r>
      <w:r w:rsidR="00B143AA" w:rsidRPr="00C81C9A">
        <w:rPr>
          <w:rFonts w:ascii="Times New Roman" w:hAnsi="Times New Roman" w:cs="Times New Roman"/>
          <w:sz w:val="24"/>
          <w:szCs w:val="24"/>
        </w:rPr>
        <w:t xml:space="preserve">permitiría un uso más racional y una reducción sustancial de los </w:t>
      </w:r>
      <w:r w:rsidR="00EB386E" w:rsidRPr="00C81C9A">
        <w:rPr>
          <w:rFonts w:ascii="Times New Roman" w:hAnsi="Times New Roman" w:cs="Times New Roman"/>
          <w:sz w:val="24"/>
          <w:szCs w:val="24"/>
        </w:rPr>
        <w:t>insumos químicos</w:t>
      </w:r>
      <w:r w:rsidR="002C449C" w:rsidRPr="00C81C9A">
        <w:rPr>
          <w:rFonts w:ascii="Times New Roman" w:hAnsi="Times New Roman" w:cs="Times New Roman"/>
          <w:sz w:val="24"/>
          <w:szCs w:val="24"/>
        </w:rPr>
        <w:t xml:space="preserve"> a través de un</w:t>
      </w:r>
      <w:r w:rsidR="0097030C" w:rsidRPr="00C81C9A">
        <w:rPr>
          <w:rFonts w:ascii="Times New Roman" w:hAnsi="Times New Roman" w:cs="Times New Roman"/>
          <w:sz w:val="24"/>
          <w:szCs w:val="24"/>
        </w:rPr>
        <w:t xml:space="preserve"> </w:t>
      </w:r>
      <w:r w:rsidR="00B143AA" w:rsidRPr="00C81C9A">
        <w:rPr>
          <w:rFonts w:ascii="Times New Roman" w:hAnsi="Times New Roman" w:cs="Times New Roman"/>
          <w:sz w:val="24"/>
          <w:szCs w:val="24"/>
        </w:rPr>
        <w:t xml:space="preserve">aprovechamiento de los predadores naturales, </w:t>
      </w:r>
      <w:r w:rsidR="002C449C" w:rsidRPr="00C81C9A">
        <w:rPr>
          <w:rFonts w:ascii="Times New Roman" w:hAnsi="Times New Roman" w:cs="Times New Roman"/>
          <w:sz w:val="24"/>
          <w:szCs w:val="24"/>
        </w:rPr>
        <w:t xml:space="preserve">o de </w:t>
      </w:r>
      <w:r w:rsidR="00B143AA" w:rsidRPr="00C81C9A">
        <w:rPr>
          <w:rFonts w:ascii="Times New Roman" w:hAnsi="Times New Roman" w:cs="Times New Roman"/>
          <w:sz w:val="24"/>
          <w:szCs w:val="24"/>
        </w:rPr>
        <w:t>la interrupción de los ciclos</w:t>
      </w:r>
      <w:r w:rsidR="001B536B" w:rsidRPr="00C81C9A">
        <w:rPr>
          <w:rFonts w:ascii="Times New Roman" w:hAnsi="Times New Roman" w:cs="Times New Roman"/>
          <w:sz w:val="24"/>
          <w:szCs w:val="24"/>
        </w:rPr>
        <w:t xml:space="preserve"> </w:t>
      </w:r>
      <w:r w:rsidR="00B143AA" w:rsidRPr="00C81C9A">
        <w:rPr>
          <w:rFonts w:ascii="Times New Roman" w:hAnsi="Times New Roman" w:cs="Times New Roman"/>
          <w:sz w:val="24"/>
          <w:szCs w:val="24"/>
        </w:rPr>
        <w:t>biológicos de muchas especies dañinas, mediante prácticas culturales y rotaciones y otras tecnologías vinculadas, importante en un cultivo que como la soja recibe la mayor carga de pesticidas en nuestro país.</w:t>
      </w:r>
    </w:p>
    <w:p w14:paraId="14412363" w14:textId="4C39A9BF" w:rsidR="009D6612" w:rsidRPr="00C81C9A" w:rsidRDefault="00B143AA" w:rsidP="00E91CFA">
      <w:pPr>
        <w:shd w:val="clear" w:color="auto" w:fill="FFFFFF"/>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Se considera que estos nuevos productos </w:t>
      </w:r>
      <w:r w:rsidR="00B93ACA" w:rsidRPr="00C81C9A">
        <w:rPr>
          <w:rFonts w:ascii="Times New Roman" w:hAnsi="Times New Roman" w:cs="Times New Roman"/>
          <w:sz w:val="24"/>
          <w:szCs w:val="24"/>
        </w:rPr>
        <w:t xml:space="preserve">(OGM) </w:t>
      </w:r>
      <w:r w:rsidR="00E60254" w:rsidRPr="00C81C9A">
        <w:rPr>
          <w:rFonts w:ascii="Times New Roman" w:hAnsi="Times New Roman" w:cs="Times New Roman"/>
          <w:sz w:val="24"/>
          <w:szCs w:val="24"/>
        </w:rPr>
        <w:t xml:space="preserve">y sus sistemas de manejo, </w:t>
      </w:r>
      <w:r w:rsidR="004040D0" w:rsidRPr="00C81C9A">
        <w:rPr>
          <w:rFonts w:ascii="Times New Roman" w:hAnsi="Times New Roman" w:cs="Times New Roman"/>
          <w:sz w:val="24"/>
          <w:szCs w:val="24"/>
        </w:rPr>
        <w:t>conjuntamente con</w:t>
      </w:r>
      <w:r w:rsidRPr="00C81C9A">
        <w:rPr>
          <w:rFonts w:ascii="Times New Roman" w:hAnsi="Times New Roman" w:cs="Times New Roman"/>
          <w:sz w:val="24"/>
          <w:szCs w:val="24"/>
        </w:rPr>
        <w:t xml:space="preserve"> las interrelaciones de los mismos con </w:t>
      </w:r>
      <w:r w:rsidR="00E60254" w:rsidRPr="00C81C9A">
        <w:rPr>
          <w:rFonts w:ascii="Times New Roman" w:hAnsi="Times New Roman" w:cs="Times New Roman"/>
          <w:sz w:val="24"/>
          <w:szCs w:val="24"/>
        </w:rPr>
        <w:t xml:space="preserve">los </w:t>
      </w:r>
      <w:r w:rsidRPr="00C81C9A">
        <w:rPr>
          <w:rFonts w:ascii="Times New Roman" w:hAnsi="Times New Roman" w:cs="Times New Roman"/>
          <w:sz w:val="24"/>
          <w:szCs w:val="24"/>
        </w:rPr>
        <w:t>medio</w:t>
      </w:r>
      <w:r w:rsidR="00E60254" w:rsidRPr="00C81C9A">
        <w:rPr>
          <w:rFonts w:ascii="Times New Roman" w:hAnsi="Times New Roman" w:cs="Times New Roman"/>
          <w:sz w:val="24"/>
          <w:szCs w:val="24"/>
        </w:rPr>
        <w:t>s</w:t>
      </w:r>
      <w:r w:rsidRPr="00C81C9A">
        <w:rPr>
          <w:rFonts w:ascii="Times New Roman" w:hAnsi="Times New Roman" w:cs="Times New Roman"/>
          <w:sz w:val="24"/>
          <w:szCs w:val="24"/>
        </w:rPr>
        <w:t xml:space="preserve"> biótico</w:t>
      </w:r>
      <w:r w:rsidR="00B66879" w:rsidRPr="00C81C9A">
        <w:rPr>
          <w:rFonts w:ascii="Times New Roman" w:hAnsi="Times New Roman" w:cs="Times New Roman"/>
          <w:sz w:val="24"/>
          <w:szCs w:val="24"/>
          <w:vertAlign w:val="superscript"/>
        </w:rPr>
        <w:footnoteReference w:id="8"/>
      </w:r>
      <w:r w:rsidRPr="00C81C9A">
        <w:rPr>
          <w:rFonts w:ascii="Times New Roman" w:hAnsi="Times New Roman" w:cs="Times New Roman"/>
          <w:sz w:val="24"/>
          <w:szCs w:val="24"/>
        </w:rPr>
        <w:t>, abiótico</w:t>
      </w:r>
      <w:r w:rsidR="00B66879" w:rsidRPr="00C81C9A">
        <w:rPr>
          <w:rFonts w:ascii="Times New Roman" w:hAnsi="Times New Roman" w:cs="Times New Roman"/>
          <w:sz w:val="24"/>
          <w:szCs w:val="24"/>
          <w:vertAlign w:val="superscript"/>
        </w:rPr>
        <w:footnoteReference w:id="9"/>
      </w:r>
      <w:r w:rsidRPr="00C81C9A">
        <w:rPr>
          <w:rFonts w:ascii="Times New Roman" w:hAnsi="Times New Roman" w:cs="Times New Roman"/>
          <w:sz w:val="24"/>
          <w:szCs w:val="24"/>
        </w:rPr>
        <w:t>, antrópico</w:t>
      </w:r>
      <w:r w:rsidR="00B66879" w:rsidRPr="00C81C9A">
        <w:rPr>
          <w:rFonts w:ascii="Times New Roman" w:hAnsi="Times New Roman" w:cs="Times New Roman"/>
          <w:sz w:val="24"/>
          <w:szCs w:val="24"/>
          <w:vertAlign w:val="superscript"/>
        </w:rPr>
        <w:footnoteReference w:id="10"/>
      </w:r>
      <w:r w:rsidR="00E60254" w:rsidRPr="00C81C9A">
        <w:rPr>
          <w:rFonts w:ascii="Times New Roman" w:hAnsi="Times New Roman" w:cs="Times New Roman"/>
          <w:sz w:val="24"/>
          <w:szCs w:val="24"/>
        </w:rPr>
        <w:t>,</w:t>
      </w:r>
      <w:r w:rsidR="00F86FE5" w:rsidRPr="00C81C9A">
        <w:rPr>
          <w:rFonts w:ascii="Times New Roman" w:hAnsi="Times New Roman" w:cs="Times New Roman"/>
          <w:sz w:val="24"/>
          <w:szCs w:val="24"/>
        </w:rPr>
        <w:t xml:space="preserve"> </w:t>
      </w:r>
      <w:r w:rsidRPr="00C81C9A">
        <w:rPr>
          <w:rFonts w:ascii="Times New Roman" w:hAnsi="Times New Roman" w:cs="Times New Roman"/>
          <w:sz w:val="24"/>
          <w:szCs w:val="24"/>
        </w:rPr>
        <w:t>la siembra directa y la implementación de tecnologías de Control Integrado</w:t>
      </w:r>
      <w:r w:rsidRPr="009C1E7A">
        <w:rPr>
          <w:rFonts w:ascii="Times New Roman" w:hAnsi="Times New Roman" w:cs="Times New Roman"/>
          <w:sz w:val="24"/>
          <w:szCs w:val="24"/>
        </w:rPr>
        <w:t xml:space="preserve"> </w:t>
      </w:r>
      <w:r w:rsidRPr="00C81C9A">
        <w:rPr>
          <w:rFonts w:ascii="Times New Roman" w:hAnsi="Times New Roman" w:cs="Times New Roman"/>
          <w:sz w:val="24"/>
          <w:szCs w:val="24"/>
        </w:rPr>
        <w:t xml:space="preserve">son </w:t>
      </w:r>
      <w:r w:rsidR="00C06086" w:rsidRPr="00C81C9A">
        <w:rPr>
          <w:rFonts w:ascii="Times New Roman" w:hAnsi="Times New Roman" w:cs="Times New Roman"/>
          <w:sz w:val="24"/>
          <w:szCs w:val="24"/>
        </w:rPr>
        <w:t xml:space="preserve">variables </w:t>
      </w:r>
      <w:r w:rsidRPr="00C81C9A">
        <w:rPr>
          <w:rFonts w:ascii="Times New Roman" w:hAnsi="Times New Roman" w:cs="Times New Roman"/>
          <w:sz w:val="24"/>
          <w:szCs w:val="24"/>
        </w:rPr>
        <w:t>a tener</w:t>
      </w:r>
      <w:r w:rsidR="00E60254" w:rsidRPr="00C81C9A">
        <w:rPr>
          <w:rFonts w:ascii="Times New Roman" w:hAnsi="Times New Roman" w:cs="Times New Roman"/>
          <w:sz w:val="24"/>
          <w:szCs w:val="24"/>
        </w:rPr>
        <w:t xml:space="preserve"> cuenta</w:t>
      </w:r>
      <w:r w:rsidRPr="00C81C9A">
        <w:rPr>
          <w:rFonts w:ascii="Times New Roman" w:hAnsi="Times New Roman" w:cs="Times New Roman"/>
          <w:sz w:val="24"/>
          <w:szCs w:val="24"/>
        </w:rPr>
        <w:t xml:space="preserve"> </w:t>
      </w:r>
      <w:r w:rsidR="00C06086" w:rsidRPr="00C81C9A">
        <w:rPr>
          <w:rFonts w:ascii="Times New Roman" w:hAnsi="Times New Roman" w:cs="Times New Roman"/>
          <w:sz w:val="24"/>
          <w:szCs w:val="24"/>
        </w:rPr>
        <w:t xml:space="preserve">si se tiene presente </w:t>
      </w:r>
      <w:r w:rsidRPr="00C81C9A">
        <w:rPr>
          <w:rFonts w:ascii="Times New Roman" w:hAnsi="Times New Roman" w:cs="Times New Roman"/>
          <w:sz w:val="24"/>
          <w:szCs w:val="24"/>
        </w:rPr>
        <w:t>la sustentabilidad del</w:t>
      </w:r>
      <w:r w:rsidR="0097030C" w:rsidRPr="00C81C9A">
        <w:rPr>
          <w:rFonts w:ascii="Times New Roman" w:hAnsi="Times New Roman" w:cs="Times New Roman"/>
          <w:sz w:val="24"/>
          <w:szCs w:val="24"/>
        </w:rPr>
        <w:t xml:space="preserve"> </w:t>
      </w:r>
      <w:hyperlink r:id="rId14" w:history="1">
        <w:r w:rsidRPr="00C81C9A">
          <w:rPr>
            <w:rFonts w:ascii="Times New Roman" w:hAnsi="Times New Roman" w:cs="Times New Roman"/>
            <w:sz w:val="24"/>
            <w:szCs w:val="24"/>
          </w:rPr>
          <w:t>medio ambiente</w:t>
        </w:r>
      </w:hyperlink>
      <w:r w:rsidR="0097030C" w:rsidRPr="00C81C9A">
        <w:rPr>
          <w:rFonts w:ascii="Times New Roman" w:hAnsi="Times New Roman" w:cs="Times New Roman"/>
          <w:sz w:val="24"/>
          <w:szCs w:val="24"/>
        </w:rPr>
        <w:t xml:space="preserve"> </w:t>
      </w:r>
      <w:r w:rsidRPr="00C81C9A">
        <w:rPr>
          <w:rFonts w:ascii="Times New Roman" w:hAnsi="Times New Roman" w:cs="Times New Roman"/>
          <w:sz w:val="24"/>
          <w:szCs w:val="24"/>
        </w:rPr>
        <w:t>de la región.</w:t>
      </w:r>
    </w:p>
    <w:p w14:paraId="21F73D12" w14:textId="258E4D11" w:rsidR="00EA672A" w:rsidRPr="00C81C9A" w:rsidRDefault="006F004C" w:rsidP="00E91CFA">
      <w:pPr>
        <w:shd w:val="clear" w:color="auto" w:fill="FFFFFF"/>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A su vez, otros autores </w:t>
      </w:r>
      <w:r w:rsidR="00EA672A" w:rsidRPr="00C81C9A">
        <w:rPr>
          <w:rFonts w:ascii="Times New Roman" w:hAnsi="Times New Roman" w:cs="Times New Roman"/>
          <w:sz w:val="24"/>
          <w:szCs w:val="24"/>
        </w:rPr>
        <w:t xml:space="preserve">sostienen que el uso constante de este </w:t>
      </w:r>
      <w:proofErr w:type="spellStart"/>
      <w:r w:rsidR="00EA672A" w:rsidRPr="00C81C9A">
        <w:rPr>
          <w:rFonts w:ascii="Times New Roman" w:hAnsi="Times New Roman" w:cs="Times New Roman"/>
          <w:sz w:val="24"/>
          <w:szCs w:val="24"/>
        </w:rPr>
        <w:t>tecnopaquete</w:t>
      </w:r>
      <w:proofErr w:type="spellEnd"/>
      <w:r w:rsidR="00EA672A" w:rsidRPr="00C81C9A">
        <w:rPr>
          <w:rFonts w:ascii="Times New Roman" w:hAnsi="Times New Roman" w:cs="Times New Roman"/>
          <w:sz w:val="24"/>
          <w:szCs w:val="24"/>
        </w:rPr>
        <w:t xml:space="preserve"> produce efectos secundarios a largo plazo en el área de </w:t>
      </w:r>
      <w:r w:rsidRPr="00C81C9A">
        <w:rPr>
          <w:rFonts w:ascii="Times New Roman" w:hAnsi="Times New Roman" w:cs="Times New Roman"/>
          <w:sz w:val="24"/>
          <w:szCs w:val="24"/>
        </w:rPr>
        <w:t xml:space="preserve">la </w:t>
      </w:r>
      <w:r w:rsidR="00EA672A" w:rsidRPr="00C81C9A">
        <w:rPr>
          <w:rFonts w:ascii="Times New Roman" w:hAnsi="Times New Roman" w:cs="Times New Roman"/>
          <w:sz w:val="24"/>
          <w:szCs w:val="24"/>
        </w:rPr>
        <w:t>salud human</w:t>
      </w:r>
      <w:r w:rsidR="00821EE1" w:rsidRPr="00C81C9A">
        <w:rPr>
          <w:rFonts w:ascii="Times New Roman" w:hAnsi="Times New Roman" w:cs="Times New Roman"/>
          <w:sz w:val="24"/>
          <w:szCs w:val="24"/>
        </w:rPr>
        <w:t>a</w:t>
      </w:r>
      <w:r w:rsidR="00EA672A" w:rsidRPr="00C81C9A">
        <w:rPr>
          <w:rFonts w:ascii="Times New Roman" w:hAnsi="Times New Roman" w:cs="Times New Roman"/>
          <w:sz w:val="24"/>
          <w:szCs w:val="24"/>
        </w:rPr>
        <w:t xml:space="preserve"> (alergias, enfermedades leta</w:t>
      </w:r>
      <w:r w:rsidR="00EF71F4" w:rsidRPr="00C81C9A">
        <w:rPr>
          <w:rFonts w:ascii="Times New Roman" w:hAnsi="Times New Roman" w:cs="Times New Roman"/>
          <w:sz w:val="24"/>
          <w:szCs w:val="24"/>
        </w:rPr>
        <w:t>les)</w:t>
      </w:r>
      <w:r w:rsidRPr="00C81C9A">
        <w:rPr>
          <w:rFonts w:ascii="Times New Roman" w:hAnsi="Times New Roman" w:cs="Times New Roman"/>
          <w:sz w:val="24"/>
          <w:szCs w:val="24"/>
        </w:rPr>
        <w:t>, la</w:t>
      </w:r>
      <w:r w:rsidR="00EF71F4" w:rsidRPr="00C81C9A">
        <w:rPr>
          <w:rFonts w:ascii="Times New Roman" w:hAnsi="Times New Roman" w:cs="Times New Roman"/>
          <w:sz w:val="24"/>
          <w:szCs w:val="24"/>
        </w:rPr>
        <w:t xml:space="preserve"> </w:t>
      </w:r>
      <w:r w:rsidRPr="00C81C9A">
        <w:rPr>
          <w:rFonts w:ascii="Times New Roman" w:hAnsi="Times New Roman" w:cs="Times New Roman"/>
          <w:sz w:val="24"/>
          <w:szCs w:val="24"/>
        </w:rPr>
        <w:t xml:space="preserve">salud </w:t>
      </w:r>
      <w:r w:rsidR="00EF71F4" w:rsidRPr="00C81C9A">
        <w:rPr>
          <w:rFonts w:ascii="Times New Roman" w:hAnsi="Times New Roman" w:cs="Times New Roman"/>
          <w:sz w:val="24"/>
          <w:szCs w:val="24"/>
        </w:rPr>
        <w:t>animal (mal</w:t>
      </w:r>
      <w:r w:rsidR="00EA672A" w:rsidRPr="00C81C9A">
        <w:rPr>
          <w:rFonts w:ascii="Times New Roman" w:hAnsi="Times New Roman" w:cs="Times New Roman"/>
          <w:sz w:val="24"/>
          <w:szCs w:val="24"/>
        </w:rPr>
        <w:t xml:space="preserve">formaciones y letalidad) y en la contaminación del espacio ambiental (toxicidades), afectando la diversidad biológica (disminución y </w:t>
      </w:r>
      <w:r w:rsidR="00EA672A" w:rsidRPr="00C81C9A">
        <w:rPr>
          <w:rFonts w:ascii="Times New Roman" w:hAnsi="Times New Roman" w:cs="Times New Roman"/>
          <w:sz w:val="24"/>
          <w:szCs w:val="24"/>
        </w:rPr>
        <w:lastRenderedPageBreak/>
        <w:t>contaminación transgénica). De esta manera se aduce que pone en peligro la sostenibilidad del sistema agroecológico de producción</w:t>
      </w:r>
      <w:r w:rsidR="0097030C" w:rsidRPr="00C81C9A">
        <w:rPr>
          <w:rFonts w:ascii="Times New Roman" w:hAnsi="Times New Roman" w:cs="Times New Roman"/>
          <w:sz w:val="24"/>
          <w:szCs w:val="24"/>
        </w:rPr>
        <w:t>.</w:t>
      </w:r>
    </w:p>
    <w:p w14:paraId="0172E122" w14:textId="77777777" w:rsidR="00E91CFA" w:rsidRDefault="00E91CFA" w:rsidP="00680B41">
      <w:pPr>
        <w:spacing w:after="0" w:line="360" w:lineRule="auto"/>
        <w:jc w:val="both"/>
        <w:rPr>
          <w:rFonts w:ascii="Times New Roman" w:hAnsi="Times New Roman" w:cs="Times New Roman"/>
          <w:b/>
          <w:sz w:val="24"/>
          <w:szCs w:val="24"/>
        </w:rPr>
      </w:pPr>
    </w:p>
    <w:p w14:paraId="24EEA68B" w14:textId="7FABEB68" w:rsidR="00F57CB7" w:rsidRPr="00680B41" w:rsidRDefault="00F57CB7" w:rsidP="00680B41">
      <w:pPr>
        <w:spacing w:after="0" w:line="360" w:lineRule="auto"/>
        <w:jc w:val="both"/>
        <w:rPr>
          <w:rFonts w:ascii="Times New Roman" w:hAnsi="Times New Roman" w:cs="Times New Roman"/>
          <w:b/>
          <w:sz w:val="24"/>
          <w:szCs w:val="24"/>
        </w:rPr>
      </w:pPr>
      <w:r w:rsidRPr="00680B41">
        <w:rPr>
          <w:rFonts w:ascii="Times New Roman" w:hAnsi="Times New Roman" w:cs="Times New Roman"/>
          <w:b/>
          <w:sz w:val="24"/>
          <w:szCs w:val="24"/>
        </w:rPr>
        <w:t xml:space="preserve">Metodología </w:t>
      </w:r>
    </w:p>
    <w:p w14:paraId="7277F584" w14:textId="273FEF6D" w:rsidR="00B143AA" w:rsidRPr="007D74DE" w:rsidRDefault="005A325A" w:rsidP="00E91CFA">
      <w:pPr>
        <w:spacing w:after="0" w:line="360" w:lineRule="auto"/>
        <w:jc w:val="both"/>
        <w:rPr>
          <w:rFonts w:ascii="Times New Roman" w:hAnsi="Times New Roman" w:cs="Times New Roman"/>
          <w:strike/>
          <w:sz w:val="24"/>
          <w:szCs w:val="24"/>
        </w:rPr>
      </w:pPr>
      <w:r>
        <w:rPr>
          <w:rFonts w:ascii="Times New Roman" w:hAnsi="Times New Roman" w:cs="Times New Roman"/>
          <w:sz w:val="24"/>
          <w:szCs w:val="24"/>
        </w:rPr>
        <w:t>Este trabajo se centró en cuestiones vinculadas a la salud humana y el equilibrio</w:t>
      </w:r>
      <w:r w:rsidR="002962A2">
        <w:rPr>
          <w:rFonts w:ascii="Times New Roman" w:hAnsi="Times New Roman" w:cs="Times New Roman"/>
          <w:sz w:val="24"/>
          <w:szCs w:val="24"/>
        </w:rPr>
        <w:t xml:space="preserve"> en el</w:t>
      </w:r>
      <w:r>
        <w:rPr>
          <w:rFonts w:ascii="Times New Roman" w:hAnsi="Times New Roman" w:cs="Times New Roman"/>
          <w:sz w:val="24"/>
          <w:szCs w:val="24"/>
        </w:rPr>
        <w:t xml:space="preserve"> medio ambiente y no está enfocado a cuestiones de ética. Es</w:t>
      </w:r>
      <w:r w:rsidR="00393DF6" w:rsidRPr="0097030C">
        <w:rPr>
          <w:rFonts w:ascii="Times New Roman" w:hAnsi="Times New Roman" w:cs="Times New Roman"/>
          <w:sz w:val="24"/>
          <w:szCs w:val="24"/>
        </w:rPr>
        <w:t xml:space="preserve"> exploratorio</w:t>
      </w:r>
      <w:r w:rsidR="00312907" w:rsidRPr="0097030C">
        <w:rPr>
          <w:rFonts w:ascii="Times New Roman" w:hAnsi="Times New Roman" w:cs="Times New Roman"/>
          <w:sz w:val="24"/>
          <w:szCs w:val="24"/>
        </w:rPr>
        <w:t xml:space="preserve"> </w:t>
      </w:r>
      <w:r>
        <w:rPr>
          <w:rFonts w:ascii="Times New Roman" w:hAnsi="Times New Roman" w:cs="Times New Roman"/>
          <w:sz w:val="24"/>
          <w:szCs w:val="24"/>
        </w:rPr>
        <w:t xml:space="preserve">y </w:t>
      </w:r>
      <w:r w:rsidR="00712771" w:rsidRPr="0097030C">
        <w:rPr>
          <w:rFonts w:ascii="Times New Roman" w:hAnsi="Times New Roman" w:cs="Times New Roman"/>
          <w:sz w:val="24"/>
          <w:szCs w:val="24"/>
        </w:rPr>
        <w:t>apunta a</w:t>
      </w:r>
      <w:r w:rsidR="00312907" w:rsidRPr="0097030C">
        <w:rPr>
          <w:rFonts w:ascii="Times New Roman" w:hAnsi="Times New Roman" w:cs="Times New Roman"/>
          <w:sz w:val="24"/>
          <w:szCs w:val="24"/>
        </w:rPr>
        <w:t xml:space="preserve"> identificar componentes del paquete tecnológico </w:t>
      </w:r>
      <w:r w:rsidR="0014265E" w:rsidRPr="0097030C">
        <w:rPr>
          <w:rFonts w:ascii="Times New Roman" w:hAnsi="Times New Roman" w:cs="Times New Roman"/>
          <w:sz w:val="24"/>
          <w:szCs w:val="24"/>
        </w:rPr>
        <w:t>de los OGM agrícolas</w:t>
      </w:r>
      <w:r w:rsidR="0097030C" w:rsidRPr="0097030C">
        <w:rPr>
          <w:rFonts w:ascii="Times New Roman" w:hAnsi="Times New Roman" w:cs="Times New Roman"/>
          <w:sz w:val="24"/>
          <w:szCs w:val="24"/>
        </w:rPr>
        <w:t>,</w:t>
      </w:r>
      <w:r w:rsidR="00312907" w:rsidRPr="0097030C">
        <w:rPr>
          <w:rFonts w:ascii="Times New Roman" w:hAnsi="Times New Roman" w:cs="Times New Roman"/>
          <w:sz w:val="24"/>
          <w:szCs w:val="24"/>
        </w:rPr>
        <w:t xml:space="preserve"> </w:t>
      </w:r>
      <w:r w:rsidR="008E1B2E" w:rsidRPr="0097030C">
        <w:rPr>
          <w:rFonts w:ascii="Times New Roman" w:hAnsi="Times New Roman" w:cs="Times New Roman"/>
          <w:sz w:val="24"/>
          <w:szCs w:val="24"/>
        </w:rPr>
        <w:t xml:space="preserve">y analizar tanto el impacto </w:t>
      </w:r>
      <w:r w:rsidR="00892C35" w:rsidRPr="0097030C">
        <w:rPr>
          <w:rFonts w:ascii="Times New Roman" w:hAnsi="Times New Roman" w:cs="Times New Roman"/>
          <w:sz w:val="24"/>
          <w:szCs w:val="24"/>
        </w:rPr>
        <w:t xml:space="preserve">en la inocuidad del alimento </w:t>
      </w:r>
      <w:r w:rsidR="0014265E" w:rsidRPr="0097030C">
        <w:rPr>
          <w:rFonts w:ascii="Times New Roman" w:hAnsi="Times New Roman" w:cs="Times New Roman"/>
          <w:sz w:val="24"/>
          <w:szCs w:val="24"/>
        </w:rPr>
        <w:t xml:space="preserve">de éstos constituyentes de manera individual, como </w:t>
      </w:r>
      <w:r w:rsidR="00892C35" w:rsidRPr="0097030C">
        <w:rPr>
          <w:rFonts w:ascii="Times New Roman" w:hAnsi="Times New Roman" w:cs="Times New Roman"/>
          <w:sz w:val="24"/>
          <w:szCs w:val="24"/>
        </w:rPr>
        <w:t xml:space="preserve">el </w:t>
      </w:r>
      <w:r w:rsidR="0014265E" w:rsidRPr="0097030C">
        <w:rPr>
          <w:rFonts w:ascii="Times New Roman" w:hAnsi="Times New Roman" w:cs="Times New Roman"/>
          <w:sz w:val="24"/>
          <w:szCs w:val="24"/>
        </w:rPr>
        <w:t>del paquete tecnológico en su conjunto</w:t>
      </w:r>
      <w:r w:rsidR="00AC0960">
        <w:rPr>
          <w:rFonts w:ascii="Times New Roman" w:hAnsi="Times New Roman" w:cs="Times New Roman"/>
          <w:sz w:val="24"/>
          <w:szCs w:val="24"/>
        </w:rPr>
        <w:t>, poniéndose especial énfasis en el caso soja transgénica.</w:t>
      </w:r>
      <w:r w:rsidR="00312907" w:rsidRPr="0097030C">
        <w:rPr>
          <w:rFonts w:ascii="Times New Roman" w:hAnsi="Times New Roman" w:cs="Times New Roman"/>
          <w:sz w:val="24"/>
          <w:szCs w:val="24"/>
        </w:rPr>
        <w:t xml:space="preserve"> En la fase de abordaje, se trabajó con información secundaria a través de una revisión exhaustiva de material</w:t>
      </w:r>
      <w:r w:rsidR="00E52FEA" w:rsidRPr="0097030C">
        <w:rPr>
          <w:rFonts w:ascii="Times New Roman" w:hAnsi="Times New Roman" w:cs="Times New Roman"/>
          <w:sz w:val="24"/>
          <w:szCs w:val="24"/>
        </w:rPr>
        <w:t xml:space="preserve"> </w:t>
      </w:r>
      <w:r w:rsidR="009A5A71" w:rsidRPr="0097030C">
        <w:rPr>
          <w:rFonts w:ascii="Times New Roman" w:hAnsi="Times New Roman" w:cs="Times New Roman"/>
          <w:sz w:val="24"/>
          <w:szCs w:val="24"/>
        </w:rPr>
        <w:t>bibliográfico</w:t>
      </w:r>
      <w:r w:rsidR="00312907" w:rsidRPr="0097030C">
        <w:rPr>
          <w:rFonts w:ascii="Times New Roman" w:hAnsi="Times New Roman" w:cs="Times New Roman"/>
          <w:sz w:val="24"/>
          <w:szCs w:val="24"/>
        </w:rPr>
        <w:t>. En el desarrollo del mismo se expuso un marco conceptual referencial</w:t>
      </w:r>
      <w:r w:rsidR="0097030C" w:rsidRPr="0097030C">
        <w:rPr>
          <w:rFonts w:ascii="Times New Roman" w:hAnsi="Times New Roman" w:cs="Times New Roman"/>
          <w:sz w:val="24"/>
          <w:szCs w:val="24"/>
        </w:rPr>
        <w:t xml:space="preserve">, </w:t>
      </w:r>
      <w:r w:rsidR="00312907" w:rsidRPr="0097030C">
        <w:rPr>
          <w:rFonts w:ascii="Times New Roman" w:hAnsi="Times New Roman" w:cs="Times New Roman"/>
          <w:sz w:val="24"/>
          <w:szCs w:val="24"/>
        </w:rPr>
        <w:t xml:space="preserve">en una breve introducción, </w:t>
      </w:r>
      <w:r w:rsidR="0014265E" w:rsidRPr="0097030C">
        <w:rPr>
          <w:rFonts w:ascii="Times New Roman" w:hAnsi="Times New Roman" w:cs="Times New Roman"/>
          <w:sz w:val="24"/>
          <w:szCs w:val="24"/>
        </w:rPr>
        <w:t xml:space="preserve">tocando </w:t>
      </w:r>
      <w:r w:rsidR="00312907" w:rsidRPr="0097030C">
        <w:rPr>
          <w:rFonts w:ascii="Times New Roman" w:hAnsi="Times New Roman" w:cs="Times New Roman"/>
          <w:sz w:val="24"/>
          <w:szCs w:val="24"/>
        </w:rPr>
        <w:t xml:space="preserve">distintos aspectos. Luego se </w:t>
      </w:r>
      <w:r w:rsidR="00260E26" w:rsidRPr="0097030C">
        <w:rPr>
          <w:rFonts w:ascii="Times New Roman" w:hAnsi="Times New Roman" w:cs="Times New Roman"/>
          <w:sz w:val="24"/>
          <w:szCs w:val="24"/>
        </w:rPr>
        <w:t xml:space="preserve">identificaron y </w:t>
      </w:r>
      <w:r w:rsidR="00312907" w:rsidRPr="0097030C">
        <w:rPr>
          <w:rFonts w:ascii="Times New Roman" w:hAnsi="Times New Roman" w:cs="Times New Roman"/>
          <w:sz w:val="24"/>
          <w:szCs w:val="24"/>
        </w:rPr>
        <w:t>analiz</w:t>
      </w:r>
      <w:r w:rsidR="0014265E" w:rsidRPr="0097030C">
        <w:rPr>
          <w:rFonts w:ascii="Times New Roman" w:hAnsi="Times New Roman" w:cs="Times New Roman"/>
          <w:sz w:val="24"/>
          <w:szCs w:val="24"/>
        </w:rPr>
        <w:t xml:space="preserve">aron </w:t>
      </w:r>
      <w:r w:rsidR="00312907" w:rsidRPr="0097030C">
        <w:rPr>
          <w:rFonts w:ascii="Times New Roman" w:hAnsi="Times New Roman" w:cs="Times New Roman"/>
          <w:sz w:val="24"/>
          <w:szCs w:val="24"/>
        </w:rPr>
        <w:t>los componentes del PT</w:t>
      </w:r>
      <w:r w:rsidR="00312907" w:rsidRPr="0097030C">
        <w:rPr>
          <w:rFonts w:ascii="Times New Roman" w:hAnsi="Times New Roman" w:cs="Times New Roman"/>
          <w:sz w:val="24"/>
          <w:szCs w:val="24"/>
          <w:vertAlign w:val="superscript"/>
        </w:rPr>
        <w:t xml:space="preserve"> </w:t>
      </w:r>
      <w:r w:rsidR="00E0084B" w:rsidRPr="0097030C">
        <w:rPr>
          <w:rFonts w:ascii="Times New Roman" w:hAnsi="Times New Roman" w:cs="Times New Roman"/>
          <w:sz w:val="24"/>
          <w:szCs w:val="24"/>
        </w:rPr>
        <w:t>partiendo de</w:t>
      </w:r>
      <w:r w:rsidR="00312907" w:rsidRPr="0097030C">
        <w:rPr>
          <w:rFonts w:ascii="Times New Roman" w:hAnsi="Times New Roman" w:cs="Times New Roman"/>
          <w:sz w:val="24"/>
          <w:szCs w:val="24"/>
        </w:rPr>
        <w:t xml:space="preserve"> posturas públicas respecto al tema de inocuidad, según segmentos de pertenencia: académico, agroindustrial, ONG y consumidores</w:t>
      </w:r>
      <w:r w:rsidR="008568CA" w:rsidRPr="0097030C">
        <w:rPr>
          <w:rFonts w:ascii="Times New Roman" w:hAnsi="Times New Roman" w:cs="Times New Roman"/>
          <w:sz w:val="24"/>
          <w:szCs w:val="24"/>
        </w:rPr>
        <w:t>; e</w:t>
      </w:r>
      <w:r w:rsidR="00312907" w:rsidRPr="0097030C">
        <w:rPr>
          <w:rFonts w:ascii="Times New Roman" w:hAnsi="Times New Roman" w:cs="Times New Roman"/>
          <w:sz w:val="24"/>
          <w:szCs w:val="24"/>
        </w:rPr>
        <w:t xml:space="preserve">stableciéndose </w:t>
      </w:r>
      <w:r w:rsidR="00A47328" w:rsidRPr="0097030C">
        <w:rPr>
          <w:rFonts w:ascii="Times New Roman" w:hAnsi="Times New Roman" w:cs="Times New Roman"/>
          <w:sz w:val="24"/>
          <w:szCs w:val="24"/>
        </w:rPr>
        <w:t xml:space="preserve">de esta manera </w:t>
      </w:r>
      <w:r w:rsidR="00312907" w:rsidRPr="0097030C">
        <w:rPr>
          <w:rFonts w:ascii="Times New Roman" w:hAnsi="Times New Roman" w:cs="Times New Roman"/>
          <w:sz w:val="24"/>
          <w:szCs w:val="24"/>
        </w:rPr>
        <w:t>una discusión teórica que permite acercarse a la</w:t>
      </w:r>
      <w:r w:rsidR="00A47328" w:rsidRPr="0097030C">
        <w:rPr>
          <w:rFonts w:ascii="Times New Roman" w:hAnsi="Times New Roman" w:cs="Times New Roman"/>
          <w:sz w:val="24"/>
          <w:szCs w:val="24"/>
        </w:rPr>
        <w:t xml:space="preserve"> respuesta</w:t>
      </w:r>
      <w:r w:rsidR="00312907" w:rsidRPr="0097030C">
        <w:rPr>
          <w:rFonts w:ascii="Times New Roman" w:hAnsi="Times New Roman" w:cs="Times New Roman"/>
          <w:sz w:val="24"/>
          <w:szCs w:val="24"/>
        </w:rPr>
        <w:t xml:space="preserve"> </w:t>
      </w:r>
      <w:r w:rsidR="00A47328" w:rsidRPr="0097030C">
        <w:rPr>
          <w:rFonts w:ascii="Times New Roman" w:hAnsi="Times New Roman" w:cs="Times New Roman"/>
          <w:sz w:val="24"/>
          <w:szCs w:val="24"/>
        </w:rPr>
        <w:t xml:space="preserve">de la </w:t>
      </w:r>
      <w:r w:rsidR="00312907" w:rsidRPr="0097030C">
        <w:rPr>
          <w:rFonts w:ascii="Times New Roman" w:hAnsi="Times New Roman" w:cs="Times New Roman"/>
          <w:sz w:val="24"/>
          <w:szCs w:val="24"/>
        </w:rPr>
        <w:t>pregunta inicial.</w:t>
      </w:r>
    </w:p>
    <w:p w14:paraId="3B824188" w14:textId="2DB55F41" w:rsidR="00BE4A54" w:rsidRPr="00B80DC6" w:rsidRDefault="00B80DC6" w:rsidP="008F20C3">
      <w:pPr>
        <w:spacing w:before="130" w:after="0" w:line="360" w:lineRule="auto"/>
        <w:jc w:val="both"/>
        <w:rPr>
          <w:rFonts w:ascii="Times New Roman" w:hAnsi="Times New Roman" w:cs="Times New Roman"/>
          <w:b/>
          <w:sz w:val="24"/>
          <w:szCs w:val="24"/>
        </w:rPr>
      </w:pPr>
      <w:r w:rsidRPr="00B80DC6">
        <w:rPr>
          <w:rFonts w:ascii="Times New Roman" w:hAnsi="Times New Roman" w:cs="Times New Roman"/>
          <w:b/>
          <w:sz w:val="24"/>
          <w:szCs w:val="24"/>
        </w:rPr>
        <w:t>Identificación y análisis de los c</w:t>
      </w:r>
      <w:r w:rsidR="00BE4A54" w:rsidRPr="00B80DC6">
        <w:rPr>
          <w:rFonts w:ascii="Times New Roman" w:hAnsi="Times New Roman" w:cs="Times New Roman"/>
          <w:b/>
          <w:sz w:val="24"/>
          <w:szCs w:val="24"/>
        </w:rPr>
        <w:t>omponentes del paquete tecnológico de los OGM agrícolas</w:t>
      </w:r>
      <w:r w:rsidR="008F20C3">
        <w:rPr>
          <w:rFonts w:ascii="Times New Roman" w:hAnsi="Times New Roman" w:cs="Times New Roman"/>
          <w:b/>
          <w:sz w:val="24"/>
          <w:szCs w:val="24"/>
        </w:rPr>
        <w:t>.</w:t>
      </w:r>
    </w:p>
    <w:p w14:paraId="007127EC" w14:textId="2F05E394" w:rsidR="0097030C" w:rsidRPr="009C1E7A" w:rsidRDefault="00BE4A54" w:rsidP="00B80DC6">
      <w:pPr>
        <w:spacing w:before="120" w:line="360" w:lineRule="auto"/>
        <w:jc w:val="both"/>
        <w:rPr>
          <w:rFonts w:ascii="Times New Roman" w:hAnsi="Times New Roman" w:cs="Times New Roman"/>
          <w:sz w:val="24"/>
          <w:szCs w:val="24"/>
          <w:u w:val="single"/>
        </w:rPr>
      </w:pPr>
      <w:r w:rsidRPr="009C1E7A">
        <w:rPr>
          <w:rFonts w:ascii="Times New Roman" w:hAnsi="Times New Roman" w:cs="Times New Roman"/>
          <w:sz w:val="24"/>
          <w:szCs w:val="24"/>
        </w:rPr>
        <w:t xml:space="preserve">- </w:t>
      </w:r>
      <w:r w:rsidR="0097030C" w:rsidRPr="009C1E7A">
        <w:rPr>
          <w:rFonts w:ascii="Times New Roman" w:hAnsi="Times New Roman" w:cs="Times New Roman"/>
          <w:sz w:val="24"/>
          <w:szCs w:val="24"/>
          <w:u w:val="single"/>
        </w:rPr>
        <w:t>Los OGM</w:t>
      </w:r>
    </w:p>
    <w:p w14:paraId="0A77866D" w14:textId="095126AD" w:rsidR="007B0683" w:rsidRPr="00C81C9A" w:rsidRDefault="009A5A71" w:rsidP="00FD737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Nacieron</w:t>
      </w:r>
      <w:r w:rsidR="007B0683" w:rsidRPr="00C81C9A">
        <w:rPr>
          <w:rFonts w:ascii="Times New Roman" w:hAnsi="Times New Roman" w:cs="Times New Roman"/>
          <w:sz w:val="24"/>
          <w:szCs w:val="24"/>
        </w:rPr>
        <w:t xml:space="preserve"> inmersos en el </w:t>
      </w:r>
      <w:r w:rsidR="000279C6" w:rsidRPr="00C81C9A">
        <w:rPr>
          <w:rFonts w:ascii="Times New Roman" w:hAnsi="Times New Roman" w:cs="Times New Roman"/>
          <w:sz w:val="24"/>
          <w:szCs w:val="24"/>
        </w:rPr>
        <w:t>p</w:t>
      </w:r>
      <w:r w:rsidR="009F5949" w:rsidRPr="00C81C9A">
        <w:rPr>
          <w:rFonts w:ascii="Times New Roman" w:hAnsi="Times New Roman" w:cs="Times New Roman"/>
          <w:sz w:val="24"/>
          <w:szCs w:val="24"/>
        </w:rPr>
        <w:t xml:space="preserve">aquete </w:t>
      </w:r>
      <w:r w:rsidR="000279C6" w:rsidRPr="00C81C9A">
        <w:rPr>
          <w:rFonts w:ascii="Times New Roman" w:hAnsi="Times New Roman" w:cs="Times New Roman"/>
          <w:sz w:val="24"/>
          <w:szCs w:val="24"/>
        </w:rPr>
        <w:t>t</w:t>
      </w:r>
      <w:r w:rsidR="009F5949" w:rsidRPr="00C81C9A">
        <w:rPr>
          <w:rFonts w:ascii="Times New Roman" w:hAnsi="Times New Roman" w:cs="Times New Roman"/>
          <w:sz w:val="24"/>
          <w:szCs w:val="24"/>
        </w:rPr>
        <w:t>ecnológico</w:t>
      </w:r>
      <w:r w:rsidR="000279C6" w:rsidRPr="00C81C9A">
        <w:rPr>
          <w:rFonts w:ascii="Times New Roman" w:hAnsi="Times New Roman" w:cs="Times New Roman"/>
          <w:sz w:val="24"/>
          <w:szCs w:val="24"/>
        </w:rPr>
        <w:t>. S</w:t>
      </w:r>
      <w:r w:rsidR="007B0683" w:rsidRPr="00C81C9A">
        <w:rPr>
          <w:rFonts w:ascii="Times New Roman" w:hAnsi="Times New Roman" w:cs="Times New Roman"/>
          <w:sz w:val="24"/>
          <w:szCs w:val="24"/>
        </w:rPr>
        <w:t>on producto de la m</w:t>
      </w:r>
      <w:r w:rsidR="000279C6" w:rsidRPr="00C81C9A">
        <w:rPr>
          <w:rFonts w:ascii="Times New Roman" w:hAnsi="Times New Roman" w:cs="Times New Roman"/>
          <w:sz w:val="24"/>
          <w:szCs w:val="24"/>
        </w:rPr>
        <w:t xml:space="preserve">anipulación </w:t>
      </w:r>
      <w:r w:rsidR="007B0683" w:rsidRPr="00C81C9A">
        <w:rPr>
          <w:rFonts w:ascii="Times New Roman" w:hAnsi="Times New Roman" w:cs="Times New Roman"/>
          <w:sz w:val="24"/>
          <w:szCs w:val="24"/>
        </w:rPr>
        <w:t xml:space="preserve">genética </w:t>
      </w:r>
      <w:r w:rsidR="000279C6" w:rsidRPr="00C81C9A">
        <w:rPr>
          <w:rFonts w:ascii="Times New Roman" w:hAnsi="Times New Roman" w:cs="Times New Roman"/>
          <w:sz w:val="24"/>
          <w:szCs w:val="24"/>
        </w:rPr>
        <w:t>a través del método de transgénesis, un p</w:t>
      </w:r>
      <w:r w:rsidR="000279C6" w:rsidRPr="00C81C9A">
        <w:rPr>
          <w:rFonts w:ascii="Times New Roman" w:eastAsia="Times New Roman" w:hAnsi="Times New Roman" w:cs="Times New Roman"/>
          <w:color w:val="222222"/>
          <w:sz w:val="24"/>
          <w:szCs w:val="24"/>
          <w:lang w:eastAsia="es-AR"/>
        </w:rPr>
        <w:t xml:space="preserve">roceso de </w:t>
      </w:r>
      <w:r w:rsidR="000279C6" w:rsidRPr="00C81C9A">
        <w:rPr>
          <w:rFonts w:ascii="Times New Roman" w:eastAsia="Times New Roman" w:hAnsi="Times New Roman" w:cs="Times New Roman"/>
          <w:sz w:val="24"/>
          <w:szCs w:val="24"/>
          <w:lang w:eastAsia="es-AR"/>
        </w:rPr>
        <w:t>transferencia de</w:t>
      </w:r>
      <w:r w:rsidR="0097030C" w:rsidRPr="00C81C9A">
        <w:rPr>
          <w:rFonts w:ascii="Times New Roman" w:eastAsia="Times New Roman" w:hAnsi="Times New Roman" w:cs="Times New Roman"/>
          <w:sz w:val="24"/>
          <w:szCs w:val="24"/>
          <w:lang w:eastAsia="es-AR"/>
        </w:rPr>
        <w:t xml:space="preserve"> </w:t>
      </w:r>
      <w:hyperlink r:id="rId15" w:tooltip="Gen" w:history="1">
        <w:r w:rsidR="000279C6" w:rsidRPr="00C81C9A">
          <w:rPr>
            <w:rFonts w:ascii="Times New Roman" w:eastAsia="Times New Roman" w:hAnsi="Times New Roman" w:cs="Times New Roman"/>
            <w:sz w:val="24"/>
            <w:szCs w:val="24"/>
            <w:lang w:eastAsia="es-AR"/>
          </w:rPr>
          <w:t>genes</w:t>
        </w:r>
      </w:hyperlink>
      <w:r w:rsidR="0097030C" w:rsidRPr="00C81C9A">
        <w:rPr>
          <w:rFonts w:ascii="Times New Roman" w:eastAsia="Times New Roman" w:hAnsi="Times New Roman" w:cs="Times New Roman"/>
          <w:sz w:val="24"/>
          <w:szCs w:val="24"/>
          <w:lang w:eastAsia="es-AR"/>
        </w:rPr>
        <w:t xml:space="preserve"> </w:t>
      </w:r>
      <w:r w:rsidR="000279C6" w:rsidRPr="00C81C9A">
        <w:rPr>
          <w:rFonts w:ascii="Times New Roman" w:eastAsia="Times New Roman" w:hAnsi="Times New Roman" w:cs="Times New Roman"/>
          <w:color w:val="222222"/>
          <w:sz w:val="24"/>
          <w:szCs w:val="24"/>
          <w:lang w:eastAsia="es-AR"/>
        </w:rPr>
        <w:t xml:space="preserve">de un organismo vivo a otro mediante el método de pistolas de genes o el uso de bacterias o virus vectores de transferencia de genes. Los resultados de esta alteración se ponen de </w:t>
      </w:r>
      <w:r w:rsidR="000279C6" w:rsidRPr="00C81C9A">
        <w:rPr>
          <w:rFonts w:ascii="Times New Roman" w:hAnsi="Times New Roman" w:cs="Times New Roman"/>
          <w:sz w:val="24"/>
          <w:szCs w:val="24"/>
        </w:rPr>
        <w:t xml:space="preserve">manifiesto </w:t>
      </w:r>
      <w:r w:rsidR="007B0683" w:rsidRPr="00C81C9A">
        <w:rPr>
          <w:rFonts w:ascii="Times New Roman" w:hAnsi="Times New Roman" w:cs="Times New Roman"/>
          <w:sz w:val="24"/>
          <w:szCs w:val="24"/>
        </w:rPr>
        <w:t>en las semillas y generados</w:t>
      </w:r>
      <w:r w:rsidR="00F86FE5" w:rsidRPr="00C81C9A">
        <w:rPr>
          <w:rFonts w:ascii="Times New Roman" w:eastAsia="Times New Roman" w:hAnsi="Times New Roman" w:cs="Times New Roman"/>
          <w:color w:val="222222"/>
          <w:sz w:val="24"/>
          <w:szCs w:val="24"/>
          <w:lang w:eastAsia="es-AR"/>
        </w:rPr>
        <w:t>.</w:t>
      </w:r>
      <w:r w:rsidR="0047412A" w:rsidRPr="00C81C9A">
        <w:rPr>
          <w:rFonts w:ascii="Times New Roman" w:eastAsia="Times New Roman" w:hAnsi="Times New Roman" w:cs="Times New Roman"/>
          <w:color w:val="222222"/>
          <w:sz w:val="24"/>
          <w:szCs w:val="24"/>
          <w:lang w:eastAsia="es-AR"/>
        </w:rPr>
        <w:t xml:space="preserve"> </w:t>
      </w:r>
      <w:r w:rsidR="000279C6" w:rsidRPr="00C81C9A">
        <w:rPr>
          <w:rFonts w:ascii="Times New Roman" w:eastAsia="Times New Roman" w:hAnsi="Times New Roman" w:cs="Times New Roman"/>
          <w:color w:val="222222"/>
          <w:sz w:val="24"/>
          <w:szCs w:val="24"/>
          <w:lang w:eastAsia="es-AR"/>
        </w:rPr>
        <w:t>Los OGM</w:t>
      </w:r>
      <w:r w:rsidR="001002EB" w:rsidRPr="00C81C9A">
        <w:rPr>
          <w:rFonts w:ascii="Times New Roman" w:eastAsia="Times New Roman" w:hAnsi="Times New Roman" w:cs="Times New Roman"/>
          <w:color w:val="222222"/>
          <w:sz w:val="24"/>
          <w:szCs w:val="24"/>
          <w:lang w:eastAsia="es-AR"/>
        </w:rPr>
        <w:t xml:space="preserve">, por un lado, </w:t>
      </w:r>
      <w:r w:rsidR="00F86FE5" w:rsidRPr="00C81C9A">
        <w:rPr>
          <w:rFonts w:ascii="Times New Roman" w:hAnsi="Times New Roman" w:cs="Times New Roman"/>
          <w:sz w:val="24"/>
          <w:szCs w:val="24"/>
        </w:rPr>
        <w:t xml:space="preserve">son aceptados </w:t>
      </w:r>
      <w:r w:rsidR="009F5949" w:rsidRPr="00C81C9A">
        <w:rPr>
          <w:rFonts w:ascii="Times New Roman" w:hAnsi="Times New Roman" w:cs="Times New Roman"/>
          <w:sz w:val="24"/>
          <w:szCs w:val="24"/>
        </w:rPr>
        <w:t xml:space="preserve">en el medio agropecuario </w:t>
      </w:r>
      <w:r w:rsidR="00F86FE5" w:rsidRPr="00C81C9A">
        <w:rPr>
          <w:rFonts w:ascii="Times New Roman" w:hAnsi="Times New Roman" w:cs="Times New Roman"/>
          <w:sz w:val="24"/>
          <w:szCs w:val="24"/>
        </w:rPr>
        <w:t>por su alta productividad y resistencia a un factor</w:t>
      </w:r>
      <w:r w:rsidR="009F5949" w:rsidRPr="00C81C9A">
        <w:rPr>
          <w:rFonts w:ascii="Times New Roman" w:hAnsi="Times New Roman" w:cs="Times New Roman"/>
          <w:sz w:val="24"/>
          <w:szCs w:val="24"/>
        </w:rPr>
        <w:t>,</w:t>
      </w:r>
      <w:r w:rsidR="00F86FE5" w:rsidRPr="00C81C9A">
        <w:rPr>
          <w:rFonts w:ascii="Times New Roman" w:hAnsi="Times New Roman" w:cs="Times New Roman"/>
          <w:sz w:val="24"/>
          <w:szCs w:val="24"/>
        </w:rPr>
        <w:t xml:space="preserve"> que puede ser la acción de una plaga biológica o un efecto abiótico como la </w:t>
      </w:r>
      <w:r w:rsidR="005E1A92" w:rsidRPr="00C81C9A">
        <w:rPr>
          <w:rFonts w:ascii="Times New Roman" w:hAnsi="Times New Roman" w:cs="Times New Roman"/>
          <w:sz w:val="24"/>
          <w:szCs w:val="24"/>
        </w:rPr>
        <w:t>sequía</w:t>
      </w:r>
      <w:r w:rsidR="009F5949" w:rsidRPr="00C81C9A">
        <w:rPr>
          <w:rFonts w:ascii="Times New Roman" w:hAnsi="Times New Roman" w:cs="Times New Roman"/>
          <w:sz w:val="24"/>
          <w:szCs w:val="24"/>
        </w:rPr>
        <w:t xml:space="preserve">; </w:t>
      </w:r>
      <w:r w:rsidR="005E1A92" w:rsidRPr="00C81C9A">
        <w:rPr>
          <w:rFonts w:ascii="Times New Roman" w:hAnsi="Times New Roman" w:cs="Times New Roman"/>
          <w:sz w:val="24"/>
          <w:szCs w:val="24"/>
        </w:rPr>
        <w:t>y</w:t>
      </w:r>
      <w:r w:rsidR="00F86FE5" w:rsidRPr="00C81C9A">
        <w:rPr>
          <w:rFonts w:ascii="Times New Roman" w:hAnsi="Times New Roman" w:cs="Times New Roman"/>
          <w:sz w:val="24"/>
          <w:szCs w:val="24"/>
        </w:rPr>
        <w:t xml:space="preserve"> </w:t>
      </w:r>
      <w:r w:rsidR="001002EB" w:rsidRPr="00C81C9A">
        <w:rPr>
          <w:rFonts w:ascii="Times New Roman" w:hAnsi="Times New Roman" w:cs="Times New Roman"/>
          <w:sz w:val="24"/>
          <w:szCs w:val="24"/>
        </w:rPr>
        <w:t xml:space="preserve">por otro </w:t>
      </w:r>
      <w:r w:rsidR="009F5949" w:rsidRPr="00C81C9A">
        <w:rPr>
          <w:rFonts w:ascii="Times New Roman" w:hAnsi="Times New Roman" w:cs="Times New Roman"/>
          <w:sz w:val="24"/>
          <w:szCs w:val="24"/>
        </w:rPr>
        <w:t xml:space="preserve">son </w:t>
      </w:r>
      <w:r w:rsidR="007B0683" w:rsidRPr="00C81C9A">
        <w:rPr>
          <w:rFonts w:ascii="Times New Roman" w:hAnsi="Times New Roman" w:cs="Times New Roman"/>
          <w:sz w:val="24"/>
          <w:szCs w:val="24"/>
        </w:rPr>
        <w:t xml:space="preserve">cuestionados, </w:t>
      </w:r>
      <w:r w:rsidR="0037483C" w:rsidRPr="00C81C9A">
        <w:rPr>
          <w:rFonts w:ascii="Times New Roman" w:hAnsi="Times New Roman" w:cs="Times New Roman"/>
          <w:sz w:val="24"/>
          <w:szCs w:val="24"/>
        </w:rPr>
        <w:t>en primer lugar</w:t>
      </w:r>
      <w:r w:rsidR="007B0683" w:rsidRPr="00C81C9A">
        <w:rPr>
          <w:rFonts w:ascii="Times New Roman" w:hAnsi="Times New Roman" w:cs="Times New Roman"/>
          <w:sz w:val="24"/>
          <w:szCs w:val="24"/>
        </w:rPr>
        <w:t xml:space="preserve">, </w:t>
      </w:r>
      <w:r w:rsidR="001002EB" w:rsidRPr="00C81C9A">
        <w:rPr>
          <w:rFonts w:ascii="Times New Roman" w:hAnsi="Times New Roman" w:cs="Times New Roman"/>
          <w:sz w:val="24"/>
          <w:szCs w:val="24"/>
        </w:rPr>
        <w:t xml:space="preserve">por </w:t>
      </w:r>
      <w:r w:rsidR="007B0683" w:rsidRPr="00C81C9A">
        <w:rPr>
          <w:rFonts w:ascii="Times New Roman" w:hAnsi="Times New Roman" w:cs="Times New Roman"/>
          <w:sz w:val="24"/>
          <w:szCs w:val="24"/>
        </w:rPr>
        <w:t xml:space="preserve">incorporar un gen o </w:t>
      </w:r>
      <w:r w:rsidR="009F5949" w:rsidRPr="00C81C9A">
        <w:rPr>
          <w:rFonts w:ascii="Times New Roman" w:hAnsi="Times New Roman" w:cs="Times New Roman"/>
          <w:sz w:val="24"/>
          <w:szCs w:val="24"/>
        </w:rPr>
        <w:t xml:space="preserve">unos </w:t>
      </w:r>
      <w:r w:rsidR="007B0683" w:rsidRPr="00C81C9A">
        <w:rPr>
          <w:rFonts w:ascii="Times New Roman" w:hAnsi="Times New Roman" w:cs="Times New Roman"/>
          <w:sz w:val="24"/>
          <w:szCs w:val="24"/>
        </w:rPr>
        <w:t xml:space="preserve">genes </w:t>
      </w:r>
      <w:r w:rsidR="001002EB" w:rsidRPr="00C81C9A">
        <w:rPr>
          <w:rFonts w:ascii="Times New Roman" w:hAnsi="Times New Roman" w:cs="Times New Roman"/>
          <w:sz w:val="24"/>
          <w:szCs w:val="24"/>
        </w:rPr>
        <w:t xml:space="preserve">a </w:t>
      </w:r>
      <w:r w:rsidR="007B0683" w:rsidRPr="00C81C9A">
        <w:rPr>
          <w:rFonts w:ascii="Times New Roman" w:hAnsi="Times New Roman" w:cs="Times New Roman"/>
          <w:sz w:val="24"/>
          <w:szCs w:val="24"/>
        </w:rPr>
        <w:t>otro genoma distinto al de su origen</w:t>
      </w:r>
      <w:r w:rsidR="00F86FE5" w:rsidRPr="00C81C9A">
        <w:rPr>
          <w:rFonts w:ascii="Times New Roman" w:hAnsi="Times New Roman" w:cs="Times New Roman"/>
          <w:sz w:val="24"/>
          <w:szCs w:val="24"/>
        </w:rPr>
        <w:t xml:space="preserve"> y </w:t>
      </w:r>
      <w:r w:rsidR="007B0683" w:rsidRPr="00C81C9A">
        <w:rPr>
          <w:rFonts w:ascii="Times New Roman" w:hAnsi="Times New Roman" w:cs="Times New Roman"/>
          <w:sz w:val="24"/>
          <w:szCs w:val="24"/>
        </w:rPr>
        <w:t>que puede ser del mismo reino</w:t>
      </w:r>
      <w:r w:rsidR="009F5949" w:rsidRPr="00C81C9A">
        <w:rPr>
          <w:rFonts w:ascii="Times New Roman" w:hAnsi="Times New Roman" w:cs="Times New Roman"/>
          <w:sz w:val="24"/>
          <w:szCs w:val="24"/>
        </w:rPr>
        <w:t xml:space="preserve"> y/o </w:t>
      </w:r>
      <w:r w:rsidR="007B0683" w:rsidRPr="00C81C9A">
        <w:rPr>
          <w:rFonts w:ascii="Times New Roman" w:hAnsi="Times New Roman" w:cs="Times New Roman"/>
          <w:sz w:val="24"/>
          <w:szCs w:val="24"/>
        </w:rPr>
        <w:t>especie</w:t>
      </w:r>
      <w:r w:rsidR="00E63874" w:rsidRPr="00C81C9A">
        <w:rPr>
          <w:rFonts w:ascii="Times New Roman" w:hAnsi="Times New Roman" w:cs="Times New Roman"/>
          <w:sz w:val="24"/>
          <w:szCs w:val="24"/>
        </w:rPr>
        <w:t xml:space="preserve"> </w:t>
      </w:r>
      <w:r w:rsidR="009F5949" w:rsidRPr="00C81C9A">
        <w:rPr>
          <w:rFonts w:ascii="Times New Roman" w:hAnsi="Times New Roman" w:cs="Times New Roman"/>
          <w:sz w:val="24"/>
          <w:szCs w:val="24"/>
        </w:rPr>
        <w:t xml:space="preserve">y/o </w:t>
      </w:r>
      <w:r w:rsidR="007B0683" w:rsidRPr="00C81C9A">
        <w:rPr>
          <w:rFonts w:ascii="Times New Roman" w:hAnsi="Times New Roman" w:cs="Times New Roman"/>
          <w:sz w:val="24"/>
          <w:szCs w:val="24"/>
        </w:rPr>
        <w:t>familia</w:t>
      </w:r>
      <w:r w:rsidR="00C14B6D" w:rsidRPr="00C81C9A">
        <w:rPr>
          <w:rFonts w:ascii="Times New Roman" w:hAnsi="Times New Roman" w:cs="Times New Roman"/>
          <w:sz w:val="24"/>
          <w:szCs w:val="24"/>
        </w:rPr>
        <w:t>,</w:t>
      </w:r>
      <w:r w:rsidR="007B0683" w:rsidRPr="00C81C9A">
        <w:rPr>
          <w:rFonts w:ascii="Times New Roman" w:hAnsi="Times New Roman" w:cs="Times New Roman"/>
          <w:sz w:val="24"/>
          <w:szCs w:val="24"/>
        </w:rPr>
        <w:t xml:space="preserve"> o </w:t>
      </w:r>
      <w:r w:rsidR="00C14B6D" w:rsidRPr="00C81C9A">
        <w:rPr>
          <w:rFonts w:ascii="Times New Roman" w:hAnsi="Times New Roman" w:cs="Times New Roman"/>
          <w:sz w:val="24"/>
          <w:szCs w:val="24"/>
        </w:rPr>
        <w:t xml:space="preserve">pertenecer a </w:t>
      </w:r>
      <w:r w:rsidR="00F86FE5" w:rsidRPr="00C81C9A">
        <w:rPr>
          <w:rFonts w:ascii="Times New Roman" w:hAnsi="Times New Roman" w:cs="Times New Roman"/>
          <w:sz w:val="24"/>
          <w:szCs w:val="24"/>
        </w:rPr>
        <w:t>otr</w:t>
      </w:r>
      <w:r w:rsidR="001002EB" w:rsidRPr="00C81C9A">
        <w:rPr>
          <w:rFonts w:ascii="Times New Roman" w:hAnsi="Times New Roman" w:cs="Times New Roman"/>
          <w:sz w:val="24"/>
          <w:szCs w:val="24"/>
        </w:rPr>
        <w:t>o</w:t>
      </w:r>
      <w:r w:rsidR="007B0683" w:rsidRPr="00C81C9A">
        <w:rPr>
          <w:rFonts w:ascii="Times New Roman" w:hAnsi="Times New Roman" w:cs="Times New Roman"/>
          <w:sz w:val="24"/>
          <w:szCs w:val="24"/>
        </w:rPr>
        <w:t xml:space="preserve">. </w:t>
      </w:r>
      <w:r w:rsidR="00AA626D" w:rsidRPr="00C81C9A">
        <w:rPr>
          <w:rFonts w:ascii="Times New Roman" w:hAnsi="Times New Roman" w:cs="Times New Roman"/>
          <w:sz w:val="24"/>
          <w:szCs w:val="24"/>
        </w:rPr>
        <w:t>También</w:t>
      </w:r>
      <w:r w:rsidR="009F5949" w:rsidRPr="00C81C9A">
        <w:rPr>
          <w:rFonts w:ascii="Times New Roman" w:hAnsi="Times New Roman" w:cs="Times New Roman"/>
          <w:sz w:val="24"/>
          <w:szCs w:val="24"/>
        </w:rPr>
        <w:t xml:space="preserve"> son observados negativamente </w:t>
      </w:r>
      <w:r w:rsidR="007B0683" w:rsidRPr="00C81C9A">
        <w:rPr>
          <w:rFonts w:ascii="Times New Roman" w:hAnsi="Times New Roman" w:cs="Times New Roman"/>
          <w:sz w:val="24"/>
          <w:szCs w:val="24"/>
        </w:rPr>
        <w:t>por las consecuencias que trae</w:t>
      </w:r>
      <w:r w:rsidR="000F6883" w:rsidRPr="00C81C9A">
        <w:rPr>
          <w:rFonts w:ascii="Times New Roman" w:hAnsi="Times New Roman" w:cs="Times New Roman"/>
          <w:sz w:val="24"/>
          <w:szCs w:val="24"/>
        </w:rPr>
        <w:t>n</w:t>
      </w:r>
      <w:r w:rsidR="007B0683" w:rsidRPr="00C81C9A">
        <w:rPr>
          <w:rFonts w:ascii="Times New Roman" w:hAnsi="Times New Roman" w:cs="Times New Roman"/>
          <w:sz w:val="24"/>
          <w:szCs w:val="24"/>
        </w:rPr>
        <w:t xml:space="preserve"> </w:t>
      </w:r>
      <w:r w:rsidR="009F5949" w:rsidRPr="00C81C9A">
        <w:rPr>
          <w:rFonts w:ascii="Times New Roman" w:hAnsi="Times New Roman" w:cs="Times New Roman"/>
          <w:sz w:val="24"/>
          <w:szCs w:val="24"/>
        </w:rPr>
        <w:t>como</w:t>
      </w:r>
      <w:r w:rsidR="00F86FE5" w:rsidRPr="00C81C9A">
        <w:rPr>
          <w:rFonts w:ascii="Times New Roman" w:hAnsi="Times New Roman" w:cs="Times New Roman"/>
          <w:sz w:val="24"/>
          <w:szCs w:val="24"/>
        </w:rPr>
        <w:t xml:space="preserve">: efectos alérgicos en </w:t>
      </w:r>
      <w:r w:rsidR="00AA626D" w:rsidRPr="00C81C9A">
        <w:rPr>
          <w:rFonts w:ascii="Times New Roman" w:hAnsi="Times New Roman" w:cs="Times New Roman"/>
          <w:sz w:val="24"/>
          <w:szCs w:val="24"/>
        </w:rPr>
        <w:t>humanos, contaminación</w:t>
      </w:r>
      <w:r w:rsidR="007B0683" w:rsidRPr="00C81C9A">
        <w:rPr>
          <w:rFonts w:ascii="Times New Roman" w:hAnsi="Times New Roman" w:cs="Times New Roman"/>
          <w:sz w:val="24"/>
          <w:szCs w:val="24"/>
        </w:rPr>
        <w:t xml:space="preserve"> por polinización abierta</w:t>
      </w:r>
      <w:r w:rsidR="00F86FE5" w:rsidRPr="00C81C9A">
        <w:rPr>
          <w:rFonts w:ascii="Times New Roman" w:hAnsi="Times New Roman" w:cs="Times New Roman"/>
          <w:sz w:val="24"/>
          <w:szCs w:val="24"/>
        </w:rPr>
        <w:t xml:space="preserve"> </w:t>
      </w:r>
      <w:r w:rsidR="00C14B6D" w:rsidRPr="00C81C9A">
        <w:rPr>
          <w:rFonts w:ascii="Times New Roman" w:hAnsi="Times New Roman" w:cs="Times New Roman"/>
          <w:sz w:val="24"/>
          <w:szCs w:val="24"/>
        </w:rPr>
        <w:t>en el caso de las heterógamas</w:t>
      </w:r>
      <w:r w:rsidR="009C1E7A" w:rsidRPr="00C81C9A">
        <w:rPr>
          <w:rStyle w:val="Refdenotaalpie"/>
          <w:rFonts w:ascii="Times New Roman" w:hAnsi="Times New Roman" w:cs="Times New Roman"/>
          <w:sz w:val="24"/>
          <w:szCs w:val="24"/>
        </w:rPr>
        <w:footnoteReference w:id="11"/>
      </w:r>
      <w:r w:rsidR="00C14B6D" w:rsidRPr="00C81C9A">
        <w:rPr>
          <w:rFonts w:ascii="Times New Roman" w:hAnsi="Times New Roman" w:cs="Times New Roman"/>
          <w:sz w:val="24"/>
          <w:szCs w:val="24"/>
        </w:rPr>
        <w:t xml:space="preserve">, </w:t>
      </w:r>
      <w:r w:rsidR="00F86FE5" w:rsidRPr="00C81C9A">
        <w:rPr>
          <w:rFonts w:ascii="Times New Roman" w:hAnsi="Times New Roman" w:cs="Times New Roman"/>
          <w:sz w:val="24"/>
          <w:szCs w:val="24"/>
        </w:rPr>
        <w:t xml:space="preserve">de </w:t>
      </w:r>
      <w:r w:rsidR="00C14B6D" w:rsidRPr="00C81C9A">
        <w:rPr>
          <w:rFonts w:ascii="Times New Roman" w:hAnsi="Times New Roman" w:cs="Times New Roman"/>
          <w:sz w:val="24"/>
          <w:szCs w:val="24"/>
        </w:rPr>
        <w:t xml:space="preserve">un </w:t>
      </w:r>
      <w:r w:rsidR="00F86FE5" w:rsidRPr="00C81C9A">
        <w:rPr>
          <w:rFonts w:ascii="Times New Roman" w:hAnsi="Times New Roman" w:cs="Times New Roman"/>
          <w:sz w:val="24"/>
          <w:szCs w:val="24"/>
        </w:rPr>
        <w:t xml:space="preserve">vegetal modificado a otro </w:t>
      </w:r>
      <w:r w:rsidR="00C14B6D" w:rsidRPr="00C81C9A">
        <w:rPr>
          <w:rFonts w:ascii="Times New Roman" w:hAnsi="Times New Roman" w:cs="Times New Roman"/>
          <w:sz w:val="24"/>
          <w:szCs w:val="24"/>
        </w:rPr>
        <w:t xml:space="preserve">compatible </w:t>
      </w:r>
      <w:r w:rsidR="00F86FE5" w:rsidRPr="00C81C9A">
        <w:rPr>
          <w:rFonts w:ascii="Times New Roman" w:hAnsi="Times New Roman" w:cs="Times New Roman"/>
          <w:sz w:val="24"/>
          <w:szCs w:val="24"/>
        </w:rPr>
        <w:t>sin modificar</w:t>
      </w:r>
      <w:r w:rsidR="007B0683" w:rsidRPr="00C81C9A">
        <w:rPr>
          <w:rFonts w:ascii="Times New Roman" w:hAnsi="Times New Roman" w:cs="Times New Roman"/>
          <w:sz w:val="24"/>
          <w:szCs w:val="24"/>
        </w:rPr>
        <w:t xml:space="preserve">. </w:t>
      </w:r>
      <w:r w:rsidR="00C14B6D" w:rsidRPr="00C81C9A">
        <w:rPr>
          <w:rFonts w:ascii="Times New Roman" w:hAnsi="Times New Roman" w:cs="Times New Roman"/>
          <w:sz w:val="24"/>
          <w:szCs w:val="24"/>
        </w:rPr>
        <w:lastRenderedPageBreak/>
        <w:t xml:space="preserve">Dice </w:t>
      </w:r>
      <w:r w:rsidR="00EF2D55" w:rsidRPr="00C81C9A">
        <w:rPr>
          <w:rFonts w:ascii="Times New Roman" w:hAnsi="Times New Roman" w:cs="Times New Roman"/>
          <w:sz w:val="24"/>
          <w:szCs w:val="24"/>
        </w:rPr>
        <w:t xml:space="preserve">la chilena </w:t>
      </w:r>
      <w:r w:rsidR="00C14B6D" w:rsidRPr="00C81C9A">
        <w:rPr>
          <w:rFonts w:ascii="Times New Roman" w:hAnsi="Times New Roman" w:cs="Times New Roman"/>
          <w:sz w:val="24"/>
          <w:szCs w:val="24"/>
        </w:rPr>
        <w:t>Camila Olavarría</w:t>
      </w:r>
      <w:r w:rsidR="00C14B6D" w:rsidRPr="00C81C9A">
        <w:rPr>
          <w:rStyle w:val="Refdenotaalpie"/>
          <w:rFonts w:ascii="Times New Roman" w:hAnsi="Times New Roman" w:cs="Times New Roman"/>
          <w:sz w:val="24"/>
          <w:szCs w:val="24"/>
        </w:rPr>
        <w:footnoteReference w:id="12"/>
      </w:r>
      <w:r w:rsidR="00C14B6D" w:rsidRPr="00C81C9A">
        <w:rPr>
          <w:rFonts w:ascii="Times New Roman" w:hAnsi="Times New Roman" w:cs="Times New Roman"/>
          <w:sz w:val="24"/>
          <w:szCs w:val="24"/>
        </w:rPr>
        <w:t xml:space="preserve"> “la única forma de evitar la polinización cruzada (con OGM) sería </w:t>
      </w:r>
      <w:r w:rsidR="00EF2D55" w:rsidRPr="00C81C9A">
        <w:rPr>
          <w:rFonts w:ascii="Times New Roman" w:hAnsi="Times New Roman" w:cs="Times New Roman"/>
          <w:sz w:val="24"/>
          <w:szCs w:val="24"/>
        </w:rPr>
        <w:t xml:space="preserve">tener los cultivos </w:t>
      </w:r>
      <w:r w:rsidR="00C14B6D" w:rsidRPr="00C81C9A">
        <w:rPr>
          <w:rFonts w:ascii="Times New Roman" w:hAnsi="Times New Roman" w:cs="Times New Roman"/>
          <w:sz w:val="24"/>
          <w:szCs w:val="24"/>
        </w:rPr>
        <w:t xml:space="preserve">a una distancia suficiente (más de tres kilómetros), una medida de prevención que </w:t>
      </w:r>
      <w:r w:rsidR="00EF2D55" w:rsidRPr="00C81C9A">
        <w:rPr>
          <w:rFonts w:ascii="Times New Roman" w:hAnsi="Times New Roman" w:cs="Times New Roman"/>
          <w:sz w:val="24"/>
          <w:szCs w:val="24"/>
        </w:rPr>
        <w:t xml:space="preserve">sin embargo </w:t>
      </w:r>
      <w:r w:rsidR="00C14B6D" w:rsidRPr="00C81C9A">
        <w:rPr>
          <w:rFonts w:ascii="Times New Roman" w:hAnsi="Times New Roman" w:cs="Times New Roman"/>
          <w:sz w:val="24"/>
          <w:szCs w:val="24"/>
        </w:rPr>
        <w:t>en Chile no está prevista (</w:t>
      </w:r>
      <w:proofErr w:type="spellStart"/>
      <w:r w:rsidR="00C14B6D" w:rsidRPr="00C81C9A">
        <w:rPr>
          <w:rFonts w:ascii="Times New Roman" w:hAnsi="Times New Roman" w:cs="Times New Roman"/>
          <w:sz w:val="24"/>
          <w:szCs w:val="24"/>
        </w:rPr>
        <w:t>Deutsch</w:t>
      </w:r>
      <w:proofErr w:type="spellEnd"/>
      <w:r w:rsidR="00C14B6D" w:rsidRPr="00C81C9A">
        <w:rPr>
          <w:rFonts w:ascii="Times New Roman" w:hAnsi="Times New Roman" w:cs="Times New Roman"/>
          <w:sz w:val="24"/>
          <w:szCs w:val="24"/>
        </w:rPr>
        <w:t xml:space="preserve"> </w:t>
      </w:r>
      <w:proofErr w:type="spellStart"/>
      <w:r w:rsidR="00C14B6D" w:rsidRPr="00C81C9A">
        <w:rPr>
          <w:rFonts w:ascii="Times New Roman" w:hAnsi="Times New Roman" w:cs="Times New Roman"/>
          <w:sz w:val="24"/>
          <w:szCs w:val="24"/>
        </w:rPr>
        <w:t>Welle</w:t>
      </w:r>
      <w:proofErr w:type="spellEnd"/>
      <w:r w:rsidR="00C14B6D" w:rsidRPr="00C81C9A">
        <w:rPr>
          <w:rFonts w:ascii="Times New Roman" w:hAnsi="Times New Roman" w:cs="Times New Roman"/>
          <w:sz w:val="24"/>
          <w:szCs w:val="24"/>
        </w:rPr>
        <w:t>, 2019)</w:t>
      </w:r>
      <w:r w:rsidR="00EF2D55" w:rsidRPr="00C81C9A">
        <w:rPr>
          <w:rFonts w:ascii="Times New Roman" w:hAnsi="Times New Roman" w:cs="Times New Roman"/>
          <w:sz w:val="24"/>
          <w:szCs w:val="24"/>
        </w:rPr>
        <w:t>.</w:t>
      </w:r>
      <w:r w:rsidR="00C14B6D" w:rsidRPr="00C81C9A">
        <w:rPr>
          <w:rFonts w:ascii="Times New Roman" w:hAnsi="Times New Roman" w:cs="Times New Roman"/>
          <w:sz w:val="24"/>
          <w:szCs w:val="24"/>
        </w:rPr>
        <w:t xml:space="preserve"> </w:t>
      </w:r>
      <w:r w:rsidR="00F86FE5" w:rsidRPr="00C81C9A">
        <w:rPr>
          <w:rFonts w:ascii="Times New Roman" w:hAnsi="Times New Roman" w:cs="Times New Roman"/>
          <w:sz w:val="24"/>
          <w:szCs w:val="24"/>
        </w:rPr>
        <w:t xml:space="preserve">Un ejemplo </w:t>
      </w:r>
      <w:r w:rsidR="00EF2D55" w:rsidRPr="00C81C9A">
        <w:rPr>
          <w:rFonts w:ascii="Times New Roman" w:hAnsi="Times New Roman" w:cs="Times New Roman"/>
          <w:sz w:val="24"/>
          <w:szCs w:val="24"/>
        </w:rPr>
        <w:t xml:space="preserve">de contaminación </w:t>
      </w:r>
      <w:r w:rsidR="00F86FE5" w:rsidRPr="00C81C9A">
        <w:rPr>
          <w:rFonts w:ascii="Times New Roman" w:hAnsi="Times New Roman" w:cs="Times New Roman"/>
          <w:sz w:val="24"/>
          <w:szCs w:val="24"/>
        </w:rPr>
        <w:t xml:space="preserve">es el caso de </w:t>
      </w:r>
      <w:r w:rsidR="007B0683" w:rsidRPr="00C81C9A">
        <w:rPr>
          <w:rFonts w:ascii="Times New Roman" w:hAnsi="Times New Roman" w:cs="Times New Roman"/>
          <w:sz w:val="24"/>
          <w:szCs w:val="24"/>
        </w:rPr>
        <w:t>México</w:t>
      </w:r>
      <w:r w:rsidR="00C14B6D" w:rsidRPr="00C81C9A">
        <w:rPr>
          <w:rFonts w:ascii="Times New Roman" w:hAnsi="Times New Roman" w:cs="Times New Roman"/>
          <w:sz w:val="24"/>
          <w:szCs w:val="24"/>
        </w:rPr>
        <w:t>,</w:t>
      </w:r>
      <w:r w:rsidR="007B0683" w:rsidRPr="00C81C9A">
        <w:rPr>
          <w:rFonts w:ascii="Times New Roman" w:hAnsi="Times New Roman" w:cs="Times New Roman"/>
          <w:sz w:val="24"/>
          <w:szCs w:val="24"/>
        </w:rPr>
        <w:t xml:space="preserve"> </w:t>
      </w:r>
      <w:r w:rsidR="00F86FE5" w:rsidRPr="00C81C9A">
        <w:rPr>
          <w:rFonts w:ascii="Times New Roman" w:hAnsi="Times New Roman" w:cs="Times New Roman"/>
          <w:sz w:val="24"/>
          <w:szCs w:val="24"/>
        </w:rPr>
        <w:t xml:space="preserve">donde </w:t>
      </w:r>
      <w:r w:rsidR="007B0683" w:rsidRPr="00C81C9A">
        <w:rPr>
          <w:rFonts w:ascii="Times New Roman" w:hAnsi="Times New Roman" w:cs="Times New Roman"/>
          <w:sz w:val="24"/>
          <w:szCs w:val="24"/>
        </w:rPr>
        <w:t>se encontró alguna presencia de genes transgénicos en el maíz nativo</w:t>
      </w:r>
      <w:r w:rsidR="007B0683" w:rsidRPr="00C81C9A">
        <w:rPr>
          <w:rStyle w:val="Refdenotaalpie"/>
          <w:rFonts w:ascii="Times New Roman" w:hAnsi="Times New Roman" w:cs="Times New Roman"/>
          <w:sz w:val="24"/>
          <w:szCs w:val="24"/>
        </w:rPr>
        <w:footnoteReference w:id="13"/>
      </w:r>
      <w:r w:rsidR="007B0683" w:rsidRPr="00C81C9A">
        <w:rPr>
          <w:rFonts w:ascii="Times New Roman" w:hAnsi="Times New Roman" w:cs="Times New Roman"/>
          <w:sz w:val="24"/>
          <w:szCs w:val="24"/>
        </w:rPr>
        <w:t xml:space="preserve"> (Ezcurra, 2003). </w:t>
      </w:r>
      <w:r w:rsidR="00C14B6D" w:rsidRPr="00C81C9A">
        <w:rPr>
          <w:rFonts w:ascii="Times New Roman" w:hAnsi="Times New Roman" w:cs="Times New Roman"/>
          <w:sz w:val="24"/>
          <w:szCs w:val="24"/>
        </w:rPr>
        <w:t xml:space="preserve">Otro punto que opera en contra </w:t>
      </w:r>
      <w:r w:rsidR="00EF2D55" w:rsidRPr="00C81C9A">
        <w:rPr>
          <w:rFonts w:ascii="Times New Roman" w:hAnsi="Times New Roman" w:cs="Times New Roman"/>
          <w:sz w:val="24"/>
          <w:szCs w:val="24"/>
        </w:rPr>
        <w:t xml:space="preserve">de los OGM </w:t>
      </w:r>
      <w:r w:rsidR="00C14B6D" w:rsidRPr="00C81C9A">
        <w:rPr>
          <w:rFonts w:ascii="Times New Roman" w:hAnsi="Times New Roman" w:cs="Times New Roman"/>
          <w:sz w:val="24"/>
          <w:szCs w:val="24"/>
        </w:rPr>
        <w:t>es po</w:t>
      </w:r>
      <w:r w:rsidR="007B0683" w:rsidRPr="00C81C9A">
        <w:rPr>
          <w:rFonts w:ascii="Times New Roman" w:hAnsi="Times New Roman" w:cs="Times New Roman"/>
          <w:sz w:val="24"/>
          <w:szCs w:val="24"/>
        </w:rPr>
        <w:t xml:space="preserve">r la apropiación privada de derechos </w:t>
      </w:r>
      <w:r w:rsidR="00C14B6D" w:rsidRPr="00C81C9A">
        <w:rPr>
          <w:rFonts w:ascii="Times New Roman" w:hAnsi="Times New Roman" w:cs="Times New Roman"/>
          <w:sz w:val="24"/>
          <w:szCs w:val="24"/>
        </w:rPr>
        <w:t xml:space="preserve">para la comercialización </w:t>
      </w:r>
      <w:r w:rsidR="007B0683" w:rsidRPr="00C81C9A">
        <w:rPr>
          <w:rFonts w:ascii="Times New Roman" w:hAnsi="Times New Roman" w:cs="Times New Roman"/>
          <w:sz w:val="24"/>
          <w:szCs w:val="24"/>
        </w:rPr>
        <w:t xml:space="preserve">de </w:t>
      </w:r>
      <w:r w:rsidR="00D771AB" w:rsidRPr="00C81C9A">
        <w:rPr>
          <w:rFonts w:ascii="Times New Roman" w:hAnsi="Times New Roman" w:cs="Times New Roman"/>
          <w:sz w:val="24"/>
          <w:szCs w:val="24"/>
        </w:rPr>
        <w:t xml:space="preserve">las </w:t>
      </w:r>
      <w:r w:rsidR="007B0683" w:rsidRPr="00C81C9A">
        <w:rPr>
          <w:rFonts w:ascii="Times New Roman" w:hAnsi="Times New Roman" w:cs="Times New Roman"/>
          <w:sz w:val="24"/>
          <w:szCs w:val="24"/>
        </w:rPr>
        <w:t>semillas</w:t>
      </w:r>
      <w:r w:rsidR="00C14B6D" w:rsidRPr="00C81C9A">
        <w:rPr>
          <w:rFonts w:ascii="Times New Roman" w:hAnsi="Times New Roman" w:cs="Times New Roman"/>
          <w:sz w:val="24"/>
          <w:szCs w:val="24"/>
        </w:rPr>
        <w:t xml:space="preserve"> modificadas genéticamente</w:t>
      </w:r>
      <w:r w:rsidR="007B0683" w:rsidRPr="00C81C9A">
        <w:rPr>
          <w:rFonts w:ascii="Times New Roman" w:hAnsi="Times New Roman" w:cs="Times New Roman"/>
          <w:sz w:val="24"/>
          <w:szCs w:val="24"/>
        </w:rPr>
        <w:t xml:space="preserve"> </w:t>
      </w:r>
      <w:r w:rsidR="009D6612" w:rsidRPr="00C81C9A">
        <w:rPr>
          <w:rFonts w:ascii="Times New Roman" w:hAnsi="Times New Roman" w:cs="Times New Roman"/>
          <w:sz w:val="24"/>
          <w:szCs w:val="24"/>
        </w:rPr>
        <w:t>(Blanco, 2015)</w:t>
      </w:r>
      <w:r w:rsidR="007B0683" w:rsidRPr="00C81C9A">
        <w:rPr>
          <w:rFonts w:ascii="Times New Roman" w:hAnsi="Times New Roman" w:cs="Times New Roman"/>
          <w:sz w:val="24"/>
          <w:szCs w:val="24"/>
        </w:rPr>
        <w:t>.</w:t>
      </w:r>
    </w:p>
    <w:p w14:paraId="33ACA618" w14:textId="0404527B" w:rsidR="00540F06" w:rsidRPr="00B73FE0" w:rsidRDefault="00AC78C9" w:rsidP="00FD737A">
      <w:pPr>
        <w:spacing w:after="0" w:line="360" w:lineRule="auto"/>
        <w:jc w:val="both"/>
        <w:rPr>
          <w:rFonts w:ascii="Times New Roman" w:hAnsi="Times New Roman" w:cs="Times New Roman"/>
          <w:sz w:val="24"/>
          <w:szCs w:val="24"/>
        </w:rPr>
      </w:pPr>
      <w:r w:rsidRPr="009C1E7A">
        <w:rPr>
          <w:rFonts w:ascii="Times New Roman" w:hAnsi="Times New Roman" w:cs="Times New Roman"/>
          <w:sz w:val="24"/>
          <w:szCs w:val="24"/>
        </w:rPr>
        <w:t>Sin embargo</w:t>
      </w:r>
      <w:r w:rsidR="009D3C87" w:rsidRPr="009C1E7A">
        <w:rPr>
          <w:rFonts w:ascii="Times New Roman" w:hAnsi="Times New Roman" w:cs="Times New Roman"/>
          <w:sz w:val="24"/>
          <w:szCs w:val="24"/>
        </w:rPr>
        <w:t xml:space="preserve"> y según </w:t>
      </w:r>
      <w:proofErr w:type="spellStart"/>
      <w:r w:rsidR="009D3C87" w:rsidRPr="009C1E7A">
        <w:rPr>
          <w:rFonts w:ascii="Times New Roman" w:hAnsi="Times New Roman" w:cs="Times New Roman"/>
          <w:sz w:val="24"/>
          <w:szCs w:val="24"/>
        </w:rPr>
        <w:t>Baumuller</w:t>
      </w:r>
      <w:proofErr w:type="spellEnd"/>
      <w:r w:rsidR="009D3C87" w:rsidRPr="009C1E7A">
        <w:rPr>
          <w:rFonts w:ascii="Times New Roman" w:hAnsi="Times New Roman" w:cs="Times New Roman"/>
          <w:sz w:val="24"/>
          <w:szCs w:val="24"/>
        </w:rPr>
        <w:t>, 2002</w:t>
      </w:r>
      <w:r w:rsidRPr="009C1E7A">
        <w:rPr>
          <w:rFonts w:ascii="Times New Roman" w:hAnsi="Times New Roman" w:cs="Times New Roman"/>
          <w:sz w:val="24"/>
          <w:szCs w:val="24"/>
        </w:rPr>
        <w:t>, a</w:t>
      </w:r>
      <w:r w:rsidR="00540F06" w:rsidRPr="009C1E7A">
        <w:rPr>
          <w:rFonts w:ascii="Times New Roman" w:hAnsi="Times New Roman" w:cs="Times New Roman"/>
          <w:sz w:val="24"/>
          <w:szCs w:val="24"/>
        </w:rPr>
        <w:t xml:space="preserve">lgunos </w:t>
      </w:r>
      <w:r w:rsidRPr="009C1E7A">
        <w:rPr>
          <w:rFonts w:ascii="Times New Roman" w:hAnsi="Times New Roman" w:cs="Times New Roman"/>
          <w:sz w:val="24"/>
          <w:szCs w:val="24"/>
        </w:rPr>
        <w:t>E</w:t>
      </w:r>
      <w:r w:rsidR="00540F06" w:rsidRPr="009C1E7A">
        <w:rPr>
          <w:rFonts w:ascii="Times New Roman" w:hAnsi="Times New Roman" w:cs="Times New Roman"/>
          <w:sz w:val="24"/>
          <w:szCs w:val="24"/>
        </w:rPr>
        <w:t xml:space="preserve">stados del mundo han </w:t>
      </w:r>
      <w:r w:rsidR="009F5949" w:rsidRPr="009C1E7A">
        <w:rPr>
          <w:rFonts w:ascii="Times New Roman" w:hAnsi="Times New Roman" w:cs="Times New Roman"/>
          <w:sz w:val="24"/>
          <w:szCs w:val="24"/>
        </w:rPr>
        <w:t xml:space="preserve">creado </w:t>
      </w:r>
      <w:r w:rsidR="00540F06" w:rsidRPr="009C1E7A">
        <w:rPr>
          <w:rFonts w:ascii="Times New Roman" w:hAnsi="Times New Roman" w:cs="Times New Roman"/>
          <w:sz w:val="24"/>
          <w:szCs w:val="24"/>
        </w:rPr>
        <w:t xml:space="preserve">un sistema de </w:t>
      </w:r>
      <w:r w:rsidR="009F5949" w:rsidRPr="009C1E7A">
        <w:rPr>
          <w:rFonts w:ascii="Times New Roman" w:hAnsi="Times New Roman" w:cs="Times New Roman"/>
          <w:sz w:val="24"/>
          <w:szCs w:val="24"/>
        </w:rPr>
        <w:t xml:space="preserve">evaluación y </w:t>
      </w:r>
      <w:r w:rsidR="00540F06" w:rsidRPr="009C1E7A">
        <w:rPr>
          <w:rFonts w:ascii="Times New Roman" w:hAnsi="Times New Roman" w:cs="Times New Roman"/>
          <w:sz w:val="24"/>
          <w:szCs w:val="24"/>
        </w:rPr>
        <w:t xml:space="preserve">aceptación gubernamental </w:t>
      </w:r>
      <w:r w:rsidR="009F5949" w:rsidRPr="009C1E7A">
        <w:rPr>
          <w:rFonts w:ascii="Times New Roman" w:hAnsi="Times New Roman" w:cs="Times New Roman"/>
          <w:sz w:val="24"/>
          <w:szCs w:val="24"/>
        </w:rPr>
        <w:t>del producto OGM</w:t>
      </w:r>
      <w:r w:rsidR="004855C5" w:rsidRPr="009C1E7A">
        <w:rPr>
          <w:rFonts w:ascii="Times New Roman" w:hAnsi="Times New Roman" w:cs="Times New Roman"/>
          <w:sz w:val="24"/>
          <w:szCs w:val="24"/>
        </w:rPr>
        <w:t xml:space="preserve"> con</w:t>
      </w:r>
      <w:r w:rsidR="009F5949" w:rsidRPr="009C1E7A">
        <w:rPr>
          <w:rFonts w:ascii="Times New Roman" w:hAnsi="Times New Roman" w:cs="Times New Roman"/>
          <w:sz w:val="24"/>
          <w:szCs w:val="24"/>
        </w:rPr>
        <w:t xml:space="preserve"> </w:t>
      </w:r>
      <w:r w:rsidR="00540F06" w:rsidRPr="009C1E7A">
        <w:rPr>
          <w:rFonts w:ascii="Times New Roman" w:hAnsi="Times New Roman" w:cs="Times New Roman"/>
          <w:sz w:val="24"/>
          <w:szCs w:val="24"/>
        </w:rPr>
        <w:t xml:space="preserve">certificación </w:t>
      </w:r>
      <w:r w:rsidR="009F5949" w:rsidRPr="009C1E7A">
        <w:rPr>
          <w:rFonts w:ascii="Times New Roman" w:hAnsi="Times New Roman" w:cs="Times New Roman"/>
          <w:sz w:val="24"/>
          <w:szCs w:val="24"/>
        </w:rPr>
        <w:t>de “</w:t>
      </w:r>
      <w:r w:rsidR="00540F06" w:rsidRPr="009C1E7A">
        <w:rPr>
          <w:rFonts w:ascii="Times New Roman" w:hAnsi="Times New Roman" w:cs="Times New Roman"/>
          <w:sz w:val="24"/>
          <w:szCs w:val="24"/>
        </w:rPr>
        <w:t>inocuidad”</w:t>
      </w:r>
      <w:r w:rsidR="009F5949" w:rsidRPr="00AC0960">
        <w:rPr>
          <w:rStyle w:val="Refdenotaalpie"/>
          <w:rFonts w:ascii="Times New Roman" w:hAnsi="Times New Roman" w:cs="Times New Roman"/>
          <w:sz w:val="24"/>
          <w:szCs w:val="24"/>
        </w:rPr>
        <w:footnoteReference w:id="14"/>
      </w:r>
      <w:r w:rsidR="0039359D">
        <w:rPr>
          <w:rFonts w:ascii="Times New Roman" w:hAnsi="Times New Roman" w:cs="Times New Roman"/>
          <w:sz w:val="24"/>
          <w:szCs w:val="24"/>
        </w:rPr>
        <w:t>.</w:t>
      </w:r>
      <w:r w:rsidR="00540F06" w:rsidRPr="009C1E7A">
        <w:rPr>
          <w:rFonts w:ascii="Times New Roman" w:hAnsi="Times New Roman" w:cs="Times New Roman"/>
          <w:sz w:val="24"/>
          <w:szCs w:val="24"/>
        </w:rPr>
        <w:t xml:space="preserve"> </w:t>
      </w:r>
      <w:r w:rsidR="008C599E" w:rsidRPr="009C1E7A">
        <w:rPr>
          <w:rFonts w:ascii="Times New Roman" w:hAnsi="Times New Roman" w:cs="Times New Roman"/>
          <w:sz w:val="24"/>
          <w:szCs w:val="24"/>
        </w:rPr>
        <w:t xml:space="preserve">También </w:t>
      </w:r>
      <w:r w:rsidR="00540F06" w:rsidRPr="009C1E7A">
        <w:rPr>
          <w:rFonts w:ascii="Times New Roman" w:hAnsi="Times New Roman" w:cs="Times New Roman"/>
          <w:sz w:val="24"/>
          <w:szCs w:val="24"/>
        </w:rPr>
        <w:t>Trigo et a</w:t>
      </w:r>
      <w:r w:rsidR="009D3C87" w:rsidRPr="009C1E7A">
        <w:rPr>
          <w:rFonts w:ascii="Times New Roman" w:hAnsi="Times New Roman" w:cs="Times New Roman"/>
          <w:sz w:val="24"/>
          <w:szCs w:val="24"/>
        </w:rPr>
        <w:t>l,</w:t>
      </w:r>
      <w:r w:rsidR="00540F06" w:rsidRPr="009C1E7A">
        <w:rPr>
          <w:rFonts w:ascii="Times New Roman" w:hAnsi="Times New Roman" w:cs="Times New Roman"/>
          <w:sz w:val="24"/>
          <w:szCs w:val="24"/>
        </w:rPr>
        <w:t xml:space="preserve"> 2003</w:t>
      </w:r>
      <w:r w:rsidR="008C599E" w:rsidRPr="009C1E7A">
        <w:rPr>
          <w:rFonts w:ascii="Times New Roman" w:hAnsi="Times New Roman" w:cs="Times New Roman"/>
          <w:sz w:val="24"/>
          <w:szCs w:val="24"/>
        </w:rPr>
        <w:t xml:space="preserve">, en línea con </w:t>
      </w:r>
      <w:proofErr w:type="spellStart"/>
      <w:r w:rsidR="008C599E" w:rsidRPr="009C1E7A">
        <w:rPr>
          <w:rFonts w:ascii="Times New Roman" w:hAnsi="Times New Roman" w:cs="Times New Roman"/>
          <w:sz w:val="24"/>
          <w:szCs w:val="24"/>
        </w:rPr>
        <w:t>Baumuller</w:t>
      </w:r>
      <w:proofErr w:type="spellEnd"/>
      <w:r w:rsidR="008C599E" w:rsidRPr="009C1E7A">
        <w:rPr>
          <w:rFonts w:ascii="Times New Roman" w:hAnsi="Times New Roman" w:cs="Times New Roman"/>
          <w:sz w:val="24"/>
          <w:szCs w:val="24"/>
        </w:rPr>
        <w:t>, opinan que</w:t>
      </w:r>
      <w:r w:rsidR="00540F06" w:rsidRPr="009C1E7A">
        <w:rPr>
          <w:rFonts w:ascii="Times New Roman" w:hAnsi="Times New Roman" w:cs="Times New Roman"/>
          <w:sz w:val="24"/>
          <w:szCs w:val="24"/>
        </w:rPr>
        <w:t xml:space="preserve"> “La incorporación al medio ambiente ha</w:t>
      </w:r>
      <w:r w:rsidR="00540F06" w:rsidRPr="00B73FE0">
        <w:rPr>
          <w:rFonts w:ascii="Times New Roman" w:hAnsi="Times New Roman" w:cs="Times New Roman"/>
          <w:sz w:val="24"/>
          <w:szCs w:val="24"/>
        </w:rPr>
        <w:t xml:space="preserve"> obligado a cada país a diseñar un método de aceptación mediante la aprobación y condiciones de su uso experimental</w:t>
      </w:r>
      <w:r w:rsidR="004855C5">
        <w:rPr>
          <w:rFonts w:ascii="Times New Roman" w:hAnsi="Times New Roman" w:cs="Times New Roman"/>
          <w:sz w:val="24"/>
          <w:szCs w:val="24"/>
        </w:rPr>
        <w:t>,</w:t>
      </w:r>
      <w:r w:rsidR="00540F06" w:rsidRPr="00B73FE0">
        <w:rPr>
          <w:rFonts w:ascii="Times New Roman" w:hAnsi="Times New Roman" w:cs="Times New Roman"/>
          <w:sz w:val="24"/>
          <w:szCs w:val="24"/>
        </w:rPr>
        <w:t xml:space="preserve"> </w:t>
      </w:r>
      <w:r w:rsidR="004855C5">
        <w:rPr>
          <w:rFonts w:ascii="Times New Roman" w:hAnsi="Times New Roman" w:cs="Times New Roman"/>
          <w:sz w:val="24"/>
          <w:szCs w:val="24"/>
        </w:rPr>
        <w:t>p</w:t>
      </w:r>
      <w:r w:rsidR="00540F06" w:rsidRPr="00B73FE0">
        <w:rPr>
          <w:rFonts w:ascii="Times New Roman" w:hAnsi="Times New Roman" w:cs="Times New Roman"/>
          <w:sz w:val="24"/>
          <w:szCs w:val="24"/>
        </w:rPr>
        <w:t>ara su comercialización</w:t>
      </w:r>
      <w:r w:rsidR="00CD2828" w:rsidRPr="00B73FE0">
        <w:rPr>
          <w:rFonts w:ascii="Times New Roman" w:hAnsi="Times New Roman" w:cs="Times New Roman"/>
          <w:sz w:val="24"/>
          <w:szCs w:val="24"/>
        </w:rPr>
        <w:t>”</w:t>
      </w:r>
      <w:r w:rsidR="00540F06" w:rsidRPr="00B73FE0">
        <w:rPr>
          <w:rFonts w:ascii="Times New Roman" w:hAnsi="Times New Roman" w:cs="Times New Roman"/>
          <w:sz w:val="24"/>
          <w:szCs w:val="24"/>
        </w:rPr>
        <w:t>.</w:t>
      </w:r>
    </w:p>
    <w:p w14:paraId="016CAA3C" w14:textId="0AA90E8B" w:rsidR="00540F06" w:rsidRPr="009C1E7A" w:rsidRDefault="00540F06" w:rsidP="00FD737A">
      <w:pPr>
        <w:spacing w:after="0" w:line="360" w:lineRule="auto"/>
        <w:jc w:val="both"/>
        <w:rPr>
          <w:rFonts w:ascii="Times New Roman" w:eastAsia="Times New Roman" w:hAnsi="Times New Roman" w:cs="Times New Roman"/>
          <w:sz w:val="24"/>
          <w:szCs w:val="24"/>
          <w:lang w:val="es-ES" w:eastAsia="es-ES"/>
        </w:rPr>
      </w:pPr>
      <w:r w:rsidRPr="009C1E7A">
        <w:rPr>
          <w:rFonts w:ascii="Times New Roman" w:eastAsia="Times New Roman" w:hAnsi="Times New Roman" w:cs="Times New Roman"/>
          <w:sz w:val="24"/>
          <w:szCs w:val="24"/>
          <w:lang w:val="es-ES" w:eastAsia="es-ES"/>
        </w:rPr>
        <w:t xml:space="preserve">En América, no todos </w:t>
      </w:r>
      <w:r w:rsidR="00533DBA" w:rsidRPr="009C1E7A">
        <w:rPr>
          <w:rFonts w:ascii="Times New Roman" w:eastAsia="Times New Roman" w:hAnsi="Times New Roman" w:cs="Times New Roman"/>
          <w:sz w:val="24"/>
          <w:szCs w:val="24"/>
          <w:lang w:val="es-ES" w:eastAsia="es-ES"/>
        </w:rPr>
        <w:t xml:space="preserve">los países </w:t>
      </w:r>
      <w:r w:rsidRPr="009C1E7A">
        <w:rPr>
          <w:rFonts w:ascii="Times New Roman" w:eastAsia="Times New Roman" w:hAnsi="Times New Roman" w:cs="Times New Roman"/>
          <w:sz w:val="24"/>
          <w:szCs w:val="24"/>
          <w:lang w:val="es-ES" w:eastAsia="es-ES"/>
        </w:rPr>
        <w:t>tienen un sistema de autorización gubernamental para el uso de OGM</w:t>
      </w:r>
      <w:r w:rsidR="00533DBA" w:rsidRPr="009C1E7A">
        <w:rPr>
          <w:rFonts w:ascii="Times New Roman" w:eastAsia="Times New Roman" w:hAnsi="Times New Roman" w:cs="Times New Roman"/>
          <w:sz w:val="24"/>
          <w:szCs w:val="24"/>
          <w:lang w:val="es-ES" w:eastAsia="es-ES"/>
        </w:rPr>
        <w:t>,</w:t>
      </w:r>
      <w:r w:rsidRPr="009C1E7A">
        <w:rPr>
          <w:rFonts w:ascii="Times New Roman" w:eastAsia="Times New Roman" w:hAnsi="Times New Roman" w:cs="Times New Roman"/>
          <w:sz w:val="24"/>
          <w:szCs w:val="24"/>
          <w:lang w:val="es-ES" w:eastAsia="es-ES"/>
        </w:rPr>
        <w:t xml:space="preserve"> </w:t>
      </w:r>
      <w:r w:rsidR="00533DBA" w:rsidRPr="009C1E7A">
        <w:rPr>
          <w:rFonts w:ascii="Times New Roman" w:eastAsia="Times New Roman" w:hAnsi="Times New Roman" w:cs="Times New Roman"/>
          <w:sz w:val="24"/>
          <w:szCs w:val="24"/>
          <w:lang w:val="es-ES" w:eastAsia="es-ES"/>
        </w:rPr>
        <w:t xml:space="preserve">siendo </w:t>
      </w:r>
      <w:r w:rsidRPr="009C1E7A">
        <w:rPr>
          <w:rFonts w:ascii="Times New Roman" w:eastAsia="Times New Roman" w:hAnsi="Times New Roman" w:cs="Times New Roman"/>
          <w:sz w:val="24"/>
          <w:szCs w:val="24"/>
          <w:lang w:val="es-ES" w:eastAsia="es-ES"/>
        </w:rPr>
        <w:t>diferen</w:t>
      </w:r>
      <w:r w:rsidR="00403E28" w:rsidRPr="009C1E7A">
        <w:rPr>
          <w:rFonts w:ascii="Times New Roman" w:eastAsia="Times New Roman" w:hAnsi="Times New Roman" w:cs="Times New Roman"/>
          <w:sz w:val="24"/>
          <w:szCs w:val="24"/>
          <w:lang w:val="es-ES" w:eastAsia="es-ES"/>
        </w:rPr>
        <w:t>te</w:t>
      </w:r>
      <w:r w:rsidRPr="009C1E7A">
        <w:rPr>
          <w:rFonts w:ascii="Times New Roman" w:eastAsia="Times New Roman" w:hAnsi="Times New Roman" w:cs="Times New Roman"/>
          <w:sz w:val="24"/>
          <w:szCs w:val="24"/>
          <w:lang w:val="es-ES" w:eastAsia="es-ES"/>
        </w:rPr>
        <w:t xml:space="preserve"> la institucionalidad que lo aprueba y el nivel de inversión en biotecnología en cada </w:t>
      </w:r>
      <w:r w:rsidR="00B72850" w:rsidRPr="009C1E7A">
        <w:rPr>
          <w:rFonts w:ascii="Times New Roman" w:eastAsia="Times New Roman" w:hAnsi="Times New Roman" w:cs="Times New Roman"/>
          <w:sz w:val="24"/>
          <w:szCs w:val="24"/>
          <w:lang w:val="es-ES" w:eastAsia="es-ES"/>
        </w:rPr>
        <w:t>uno</w:t>
      </w:r>
      <w:r w:rsidR="009C1E7A">
        <w:rPr>
          <w:rFonts w:ascii="Times New Roman" w:eastAsia="Times New Roman" w:hAnsi="Times New Roman" w:cs="Times New Roman"/>
          <w:sz w:val="24"/>
          <w:szCs w:val="24"/>
          <w:lang w:val="es-ES" w:eastAsia="es-ES"/>
        </w:rPr>
        <w:t xml:space="preserve"> (IICA, 2008).</w:t>
      </w:r>
    </w:p>
    <w:p w14:paraId="7DFC2B16" w14:textId="747728A0" w:rsidR="00EB6E0A" w:rsidRDefault="00540F06" w:rsidP="00FD737A">
      <w:pPr>
        <w:spacing w:after="0" w:line="360" w:lineRule="auto"/>
        <w:jc w:val="both"/>
        <w:rPr>
          <w:rFonts w:ascii="Times New Roman" w:hAnsi="Times New Roman" w:cs="Times New Roman"/>
          <w:bCs/>
          <w:sz w:val="24"/>
          <w:szCs w:val="24"/>
        </w:rPr>
      </w:pPr>
      <w:r w:rsidRPr="009C1E7A">
        <w:rPr>
          <w:rFonts w:ascii="Times New Roman" w:hAnsi="Times New Roman" w:cs="Times New Roman"/>
          <w:sz w:val="24"/>
          <w:szCs w:val="24"/>
        </w:rPr>
        <w:t>E</w:t>
      </w:r>
      <w:r w:rsidR="009B13AD" w:rsidRPr="009C1E7A">
        <w:rPr>
          <w:rFonts w:ascii="Times New Roman" w:hAnsi="Times New Roman" w:cs="Times New Roman"/>
          <w:sz w:val="24"/>
          <w:szCs w:val="24"/>
        </w:rPr>
        <w:t>n el caso de Arge</w:t>
      </w:r>
      <w:r w:rsidR="009B13AD" w:rsidRPr="009C1E7A">
        <w:rPr>
          <w:rFonts w:ascii="Times New Roman" w:hAnsi="Times New Roman" w:cs="Times New Roman"/>
          <w:bCs/>
          <w:sz w:val="24"/>
          <w:szCs w:val="24"/>
        </w:rPr>
        <w:t>ntina</w:t>
      </w:r>
      <w:r w:rsidR="009B13AD" w:rsidRPr="009C1E7A">
        <w:rPr>
          <w:rFonts w:ascii="Times New Roman" w:hAnsi="Times New Roman" w:cs="Times New Roman"/>
          <w:sz w:val="24"/>
          <w:szCs w:val="24"/>
        </w:rPr>
        <w:t>, e</w:t>
      </w:r>
      <w:r w:rsidRPr="009C1E7A">
        <w:rPr>
          <w:rFonts w:ascii="Times New Roman" w:hAnsi="Times New Roman" w:cs="Times New Roman"/>
          <w:sz w:val="24"/>
          <w:szCs w:val="24"/>
        </w:rPr>
        <w:t>l sistema de aprobación</w:t>
      </w:r>
      <w:r w:rsidR="0001042F" w:rsidRPr="009C1E7A">
        <w:rPr>
          <w:rFonts w:ascii="Times New Roman" w:hAnsi="Times New Roman" w:cs="Times New Roman"/>
          <w:bCs/>
          <w:sz w:val="24"/>
          <w:szCs w:val="24"/>
        </w:rPr>
        <w:t xml:space="preserve"> </w:t>
      </w:r>
      <w:r w:rsidR="00C37A53" w:rsidRPr="009C1E7A">
        <w:rPr>
          <w:rFonts w:ascii="Times New Roman" w:hAnsi="Times New Roman" w:cs="Times New Roman"/>
          <w:bCs/>
          <w:sz w:val="24"/>
          <w:szCs w:val="24"/>
        </w:rPr>
        <w:t xml:space="preserve">utiliza un </w:t>
      </w:r>
      <w:r w:rsidRPr="009C1E7A">
        <w:rPr>
          <w:rFonts w:ascii="Times New Roman" w:hAnsi="Times New Roman" w:cs="Times New Roman"/>
          <w:bCs/>
          <w:sz w:val="24"/>
          <w:szCs w:val="24"/>
        </w:rPr>
        <w:t xml:space="preserve">método </w:t>
      </w:r>
      <w:r w:rsidR="00C37A53" w:rsidRPr="009C1E7A">
        <w:rPr>
          <w:rFonts w:ascii="Times New Roman" w:hAnsi="Times New Roman" w:cs="Times New Roman"/>
          <w:bCs/>
          <w:sz w:val="24"/>
          <w:szCs w:val="24"/>
        </w:rPr>
        <w:t xml:space="preserve">que </w:t>
      </w:r>
      <w:r w:rsidR="0001042F" w:rsidRPr="009C1E7A">
        <w:rPr>
          <w:rFonts w:ascii="Times New Roman" w:hAnsi="Times New Roman" w:cs="Times New Roman"/>
          <w:bCs/>
          <w:sz w:val="24"/>
          <w:szCs w:val="24"/>
        </w:rPr>
        <w:t xml:space="preserve">parte de la </w:t>
      </w:r>
      <w:r w:rsidRPr="009C1E7A">
        <w:rPr>
          <w:rFonts w:ascii="Times New Roman" w:hAnsi="Times New Roman" w:cs="Times New Roman"/>
          <w:bCs/>
          <w:sz w:val="24"/>
          <w:szCs w:val="24"/>
        </w:rPr>
        <w:t xml:space="preserve">presentación </w:t>
      </w:r>
      <w:r w:rsidR="0001042F" w:rsidRPr="009C1E7A">
        <w:rPr>
          <w:rFonts w:ascii="Times New Roman" w:hAnsi="Times New Roman" w:cs="Times New Roman"/>
          <w:bCs/>
          <w:sz w:val="24"/>
          <w:szCs w:val="24"/>
        </w:rPr>
        <w:t xml:space="preserve">del </w:t>
      </w:r>
      <w:r w:rsidR="00890047" w:rsidRPr="009C1E7A">
        <w:rPr>
          <w:rFonts w:ascii="Times New Roman" w:hAnsi="Times New Roman" w:cs="Times New Roman"/>
          <w:bCs/>
          <w:sz w:val="24"/>
          <w:szCs w:val="24"/>
        </w:rPr>
        <w:t>“</w:t>
      </w:r>
      <w:r w:rsidRPr="009C1E7A">
        <w:rPr>
          <w:rFonts w:ascii="Times New Roman" w:hAnsi="Times New Roman" w:cs="Times New Roman"/>
          <w:bCs/>
          <w:sz w:val="24"/>
          <w:szCs w:val="24"/>
        </w:rPr>
        <w:t>evento</w:t>
      </w:r>
      <w:r w:rsidR="00890047" w:rsidRPr="009C1E7A">
        <w:rPr>
          <w:rFonts w:ascii="Times New Roman" w:hAnsi="Times New Roman" w:cs="Times New Roman"/>
          <w:bCs/>
          <w:sz w:val="24"/>
          <w:szCs w:val="24"/>
        </w:rPr>
        <w:t>”</w:t>
      </w:r>
      <w:r w:rsidR="0001042F" w:rsidRPr="009C1E7A">
        <w:rPr>
          <w:rFonts w:ascii="Times New Roman" w:hAnsi="Times New Roman" w:cs="Times New Roman"/>
          <w:bCs/>
          <w:sz w:val="24"/>
          <w:szCs w:val="24"/>
        </w:rPr>
        <w:t xml:space="preserve"> o s</w:t>
      </w:r>
      <w:r w:rsidRPr="009C1E7A">
        <w:rPr>
          <w:rFonts w:ascii="Times New Roman" w:hAnsi="Times New Roman" w:cs="Times New Roman"/>
          <w:bCs/>
          <w:sz w:val="24"/>
          <w:szCs w:val="24"/>
        </w:rPr>
        <w:t>olicitud</w:t>
      </w:r>
      <w:r w:rsidR="0001042F" w:rsidRPr="009C1E7A">
        <w:rPr>
          <w:rFonts w:ascii="Times New Roman" w:hAnsi="Times New Roman" w:cs="Times New Roman"/>
          <w:bCs/>
          <w:sz w:val="24"/>
          <w:szCs w:val="24"/>
        </w:rPr>
        <w:t xml:space="preserve"> de aprobación de</w:t>
      </w:r>
      <w:r w:rsidR="009B13AD" w:rsidRPr="009C1E7A">
        <w:rPr>
          <w:rFonts w:ascii="Times New Roman" w:hAnsi="Times New Roman" w:cs="Times New Roman"/>
          <w:bCs/>
          <w:sz w:val="24"/>
          <w:szCs w:val="24"/>
        </w:rPr>
        <w:t>l</w:t>
      </w:r>
      <w:r w:rsidR="0001042F" w:rsidRPr="009C1E7A">
        <w:rPr>
          <w:rFonts w:ascii="Times New Roman" w:hAnsi="Times New Roman" w:cs="Times New Roman"/>
          <w:bCs/>
          <w:sz w:val="24"/>
          <w:szCs w:val="24"/>
        </w:rPr>
        <w:t xml:space="preserve"> OGM</w:t>
      </w:r>
      <w:r w:rsidR="00C37A53" w:rsidRPr="009C1E7A">
        <w:rPr>
          <w:rFonts w:ascii="Times New Roman" w:hAnsi="Times New Roman" w:cs="Times New Roman"/>
          <w:bCs/>
          <w:sz w:val="24"/>
          <w:szCs w:val="24"/>
        </w:rPr>
        <w:t>,</w:t>
      </w:r>
      <w:r w:rsidRPr="009C1E7A">
        <w:rPr>
          <w:rFonts w:ascii="Times New Roman" w:hAnsi="Times New Roman" w:cs="Times New Roman"/>
          <w:bCs/>
          <w:sz w:val="24"/>
          <w:szCs w:val="24"/>
        </w:rPr>
        <w:t xml:space="preserve"> atravesa</w:t>
      </w:r>
      <w:r w:rsidR="007353DF" w:rsidRPr="009C1E7A">
        <w:rPr>
          <w:rFonts w:ascii="Times New Roman" w:hAnsi="Times New Roman" w:cs="Times New Roman"/>
          <w:bCs/>
          <w:sz w:val="24"/>
          <w:szCs w:val="24"/>
        </w:rPr>
        <w:t xml:space="preserve">ndo para ello </w:t>
      </w:r>
      <w:r w:rsidRPr="009C1E7A">
        <w:rPr>
          <w:rFonts w:ascii="Times New Roman" w:hAnsi="Times New Roman" w:cs="Times New Roman"/>
          <w:bCs/>
          <w:sz w:val="24"/>
          <w:szCs w:val="24"/>
        </w:rPr>
        <w:t xml:space="preserve">tres permisos </w:t>
      </w:r>
      <w:r w:rsidR="00D67963" w:rsidRPr="009C1E7A">
        <w:rPr>
          <w:rFonts w:ascii="Times New Roman" w:hAnsi="Times New Roman" w:cs="Times New Roman"/>
          <w:bCs/>
          <w:sz w:val="24"/>
          <w:szCs w:val="24"/>
        </w:rPr>
        <w:t xml:space="preserve">previos a </w:t>
      </w:r>
      <w:r w:rsidR="007353DF" w:rsidRPr="009C1E7A">
        <w:rPr>
          <w:rFonts w:ascii="Times New Roman" w:hAnsi="Times New Roman" w:cs="Times New Roman"/>
          <w:bCs/>
          <w:sz w:val="24"/>
          <w:szCs w:val="24"/>
        </w:rPr>
        <w:t xml:space="preserve">su </w:t>
      </w:r>
      <w:r w:rsidR="00890047" w:rsidRPr="009C1E7A">
        <w:rPr>
          <w:rFonts w:ascii="Times New Roman" w:hAnsi="Times New Roman" w:cs="Times New Roman"/>
          <w:bCs/>
          <w:sz w:val="24"/>
          <w:szCs w:val="24"/>
        </w:rPr>
        <w:t>comerci</w:t>
      </w:r>
      <w:r w:rsidR="0001042F" w:rsidRPr="009C1E7A">
        <w:rPr>
          <w:rFonts w:ascii="Times New Roman" w:hAnsi="Times New Roman" w:cs="Times New Roman"/>
          <w:bCs/>
          <w:sz w:val="24"/>
          <w:szCs w:val="24"/>
        </w:rPr>
        <w:t>a</w:t>
      </w:r>
      <w:r w:rsidR="00890047" w:rsidRPr="009C1E7A">
        <w:rPr>
          <w:rFonts w:ascii="Times New Roman" w:hAnsi="Times New Roman" w:cs="Times New Roman"/>
          <w:bCs/>
          <w:sz w:val="24"/>
          <w:szCs w:val="24"/>
        </w:rPr>
        <w:t>liza</w:t>
      </w:r>
      <w:r w:rsidR="007353DF" w:rsidRPr="009C1E7A">
        <w:rPr>
          <w:rFonts w:ascii="Times New Roman" w:hAnsi="Times New Roman" w:cs="Times New Roman"/>
          <w:bCs/>
          <w:sz w:val="24"/>
          <w:szCs w:val="24"/>
        </w:rPr>
        <w:t>ción</w:t>
      </w:r>
      <w:r w:rsidRPr="009C1E7A">
        <w:rPr>
          <w:rFonts w:ascii="Times New Roman" w:hAnsi="Times New Roman" w:cs="Times New Roman"/>
          <w:bCs/>
          <w:sz w:val="24"/>
          <w:szCs w:val="24"/>
        </w:rPr>
        <w:t xml:space="preserve">. El primero es </w:t>
      </w:r>
      <w:r w:rsidR="00D67963" w:rsidRPr="009C1E7A">
        <w:rPr>
          <w:rFonts w:ascii="Times New Roman" w:hAnsi="Times New Roman" w:cs="Times New Roman"/>
          <w:bCs/>
          <w:sz w:val="24"/>
          <w:szCs w:val="24"/>
        </w:rPr>
        <w:t xml:space="preserve">el otorgado por </w:t>
      </w:r>
      <w:r w:rsidRPr="009C1E7A">
        <w:rPr>
          <w:rFonts w:ascii="Times New Roman" w:hAnsi="Times New Roman" w:cs="Times New Roman"/>
          <w:bCs/>
          <w:sz w:val="24"/>
          <w:szCs w:val="24"/>
        </w:rPr>
        <w:t>la Comisión Nacional Asesora de Biotecnología Agropecuaria (CONABIA)</w:t>
      </w:r>
      <w:r w:rsidR="00D67963" w:rsidRPr="009C1E7A">
        <w:rPr>
          <w:rFonts w:ascii="Times New Roman" w:hAnsi="Times New Roman" w:cs="Times New Roman"/>
          <w:bCs/>
          <w:sz w:val="24"/>
          <w:szCs w:val="24"/>
        </w:rPr>
        <w:t>,</w:t>
      </w:r>
      <w:r w:rsidRPr="009C1E7A">
        <w:rPr>
          <w:rFonts w:ascii="Times New Roman" w:hAnsi="Times New Roman" w:cs="Times New Roman"/>
          <w:bCs/>
          <w:sz w:val="24"/>
          <w:szCs w:val="24"/>
        </w:rPr>
        <w:t xml:space="preserve"> entidad público-privada donde </w:t>
      </w:r>
      <w:r w:rsidR="00D67963" w:rsidRPr="009C1E7A">
        <w:rPr>
          <w:rFonts w:ascii="Times New Roman" w:hAnsi="Times New Roman" w:cs="Times New Roman"/>
          <w:bCs/>
          <w:sz w:val="24"/>
          <w:szCs w:val="24"/>
        </w:rPr>
        <w:t>se evalúa su</w:t>
      </w:r>
      <w:r w:rsidRPr="009C1E7A">
        <w:rPr>
          <w:rFonts w:ascii="Times New Roman" w:hAnsi="Times New Roman" w:cs="Times New Roman"/>
          <w:bCs/>
          <w:sz w:val="24"/>
          <w:szCs w:val="24"/>
        </w:rPr>
        <w:t xml:space="preserve"> impacto ambiental. </w:t>
      </w:r>
      <w:r w:rsidR="00B81F25" w:rsidRPr="009C1E7A">
        <w:rPr>
          <w:rFonts w:ascii="Times New Roman" w:hAnsi="Times New Roman" w:cs="Times New Roman"/>
          <w:bCs/>
          <w:sz w:val="24"/>
          <w:szCs w:val="24"/>
        </w:rPr>
        <w:t>P</w:t>
      </w:r>
      <w:r w:rsidRPr="009C1E7A">
        <w:rPr>
          <w:rFonts w:ascii="Times New Roman" w:hAnsi="Times New Roman" w:cs="Times New Roman"/>
          <w:bCs/>
          <w:sz w:val="24"/>
          <w:szCs w:val="24"/>
        </w:rPr>
        <w:t>osteriormente pasa al Servicio Nacional de Sanidad y Calidad Agroalimentaria (SENASA)</w:t>
      </w:r>
      <w:r w:rsidR="00D67963" w:rsidRPr="009C1E7A">
        <w:rPr>
          <w:rFonts w:ascii="Times New Roman" w:hAnsi="Times New Roman" w:cs="Times New Roman"/>
          <w:bCs/>
          <w:sz w:val="24"/>
          <w:szCs w:val="24"/>
        </w:rPr>
        <w:t>,</w:t>
      </w:r>
      <w:r w:rsidRPr="009C1E7A">
        <w:rPr>
          <w:rFonts w:ascii="Times New Roman" w:hAnsi="Times New Roman" w:cs="Times New Roman"/>
          <w:bCs/>
          <w:sz w:val="24"/>
          <w:szCs w:val="24"/>
        </w:rPr>
        <w:t xml:space="preserve"> que determina la aptitud alimentaria humana y animal</w:t>
      </w:r>
      <w:r w:rsidR="00D67963" w:rsidRPr="009C1E7A">
        <w:rPr>
          <w:rFonts w:ascii="Times New Roman" w:hAnsi="Times New Roman" w:cs="Times New Roman"/>
          <w:bCs/>
          <w:sz w:val="24"/>
          <w:szCs w:val="24"/>
        </w:rPr>
        <w:t>,</w:t>
      </w:r>
      <w:r w:rsidRPr="009C1E7A">
        <w:rPr>
          <w:rFonts w:ascii="Times New Roman" w:hAnsi="Times New Roman" w:cs="Times New Roman"/>
          <w:bCs/>
          <w:sz w:val="24"/>
          <w:szCs w:val="24"/>
        </w:rPr>
        <w:t xml:space="preserve"> y por último, </w:t>
      </w:r>
      <w:r w:rsidR="00D67963" w:rsidRPr="009C1E7A">
        <w:rPr>
          <w:rFonts w:ascii="Times New Roman" w:hAnsi="Times New Roman" w:cs="Times New Roman"/>
          <w:bCs/>
          <w:sz w:val="24"/>
          <w:szCs w:val="24"/>
        </w:rPr>
        <w:t xml:space="preserve">se deriva a consideración de la </w:t>
      </w:r>
      <w:r w:rsidRPr="009C1E7A">
        <w:rPr>
          <w:rFonts w:ascii="Times New Roman" w:hAnsi="Times New Roman" w:cs="Times New Roman"/>
          <w:bCs/>
          <w:sz w:val="24"/>
          <w:szCs w:val="24"/>
        </w:rPr>
        <w:t>Dirección Nacional de</w:t>
      </w:r>
      <w:r w:rsidR="008F20C3">
        <w:rPr>
          <w:rFonts w:ascii="Times New Roman" w:hAnsi="Times New Roman" w:cs="Times New Roman"/>
          <w:bCs/>
          <w:sz w:val="24"/>
          <w:szCs w:val="24"/>
        </w:rPr>
        <w:t xml:space="preserve"> </w:t>
      </w:r>
      <w:r w:rsidRPr="009C1E7A">
        <w:rPr>
          <w:rFonts w:ascii="Times New Roman" w:hAnsi="Times New Roman" w:cs="Times New Roman"/>
          <w:bCs/>
          <w:sz w:val="24"/>
          <w:szCs w:val="24"/>
        </w:rPr>
        <w:t>Mercados qu</w:t>
      </w:r>
      <w:r w:rsidR="00D67963" w:rsidRPr="009C1E7A">
        <w:rPr>
          <w:rFonts w:ascii="Times New Roman" w:hAnsi="Times New Roman" w:cs="Times New Roman"/>
          <w:bCs/>
          <w:sz w:val="24"/>
          <w:szCs w:val="24"/>
        </w:rPr>
        <w:t xml:space="preserve">ién </w:t>
      </w:r>
      <w:r w:rsidRPr="009C1E7A">
        <w:rPr>
          <w:rFonts w:ascii="Times New Roman" w:hAnsi="Times New Roman" w:cs="Times New Roman"/>
          <w:bCs/>
          <w:sz w:val="24"/>
          <w:szCs w:val="24"/>
        </w:rPr>
        <w:t xml:space="preserve">evalúa </w:t>
      </w:r>
      <w:r w:rsidR="007353DF" w:rsidRPr="009C1E7A">
        <w:rPr>
          <w:rFonts w:ascii="Times New Roman" w:hAnsi="Times New Roman" w:cs="Times New Roman"/>
          <w:bCs/>
          <w:sz w:val="24"/>
          <w:szCs w:val="24"/>
        </w:rPr>
        <w:t xml:space="preserve">su </w:t>
      </w:r>
      <w:r w:rsidRPr="009C1E7A">
        <w:rPr>
          <w:rFonts w:ascii="Times New Roman" w:hAnsi="Times New Roman" w:cs="Times New Roman"/>
          <w:bCs/>
          <w:sz w:val="24"/>
          <w:szCs w:val="24"/>
        </w:rPr>
        <w:t>impacto en los mercados</w:t>
      </w:r>
      <w:r w:rsidR="0001042F" w:rsidRPr="009C1E7A">
        <w:rPr>
          <w:rStyle w:val="Refdenotaalpie"/>
          <w:rFonts w:ascii="Times New Roman" w:hAnsi="Times New Roman" w:cs="Times New Roman"/>
          <w:bCs/>
          <w:sz w:val="24"/>
          <w:szCs w:val="24"/>
        </w:rPr>
        <w:footnoteReference w:id="15"/>
      </w:r>
      <w:r w:rsidR="008F20C3">
        <w:rPr>
          <w:rFonts w:ascii="Times New Roman" w:hAnsi="Times New Roman" w:cs="Times New Roman"/>
          <w:bCs/>
          <w:sz w:val="24"/>
          <w:szCs w:val="24"/>
        </w:rPr>
        <w:t xml:space="preserve"> </w:t>
      </w:r>
      <w:r w:rsidR="0001042F" w:rsidRPr="009C1E7A">
        <w:rPr>
          <w:rFonts w:ascii="Times New Roman" w:hAnsi="Times New Roman" w:cs="Times New Roman"/>
          <w:bCs/>
          <w:sz w:val="24"/>
          <w:szCs w:val="24"/>
        </w:rPr>
        <w:t>(Ministerio de Producción y Trabajo, 2019)</w:t>
      </w:r>
      <w:r w:rsidR="008F20C3">
        <w:rPr>
          <w:rFonts w:ascii="Times New Roman" w:hAnsi="Times New Roman" w:cs="Times New Roman"/>
          <w:bCs/>
          <w:sz w:val="24"/>
          <w:szCs w:val="24"/>
        </w:rPr>
        <w:t>.</w:t>
      </w:r>
    </w:p>
    <w:p w14:paraId="3012C4FD" w14:textId="27C42028" w:rsidR="009C1E7A" w:rsidRDefault="007353DF" w:rsidP="00FD737A">
      <w:pPr>
        <w:spacing w:after="0" w:line="360" w:lineRule="auto"/>
        <w:jc w:val="both"/>
        <w:rPr>
          <w:rFonts w:ascii="Times New Roman" w:hAnsi="Times New Roman" w:cs="Times New Roman"/>
          <w:bCs/>
          <w:sz w:val="24"/>
          <w:szCs w:val="24"/>
        </w:rPr>
      </w:pPr>
      <w:r w:rsidRPr="009C1E7A">
        <w:rPr>
          <w:rFonts w:ascii="Times New Roman" w:hAnsi="Times New Roman" w:cs="Times New Roman"/>
          <w:bCs/>
          <w:sz w:val="24"/>
          <w:szCs w:val="24"/>
        </w:rPr>
        <w:t>Si esos tres organismos</w:t>
      </w:r>
      <w:r>
        <w:rPr>
          <w:rFonts w:ascii="Times New Roman" w:hAnsi="Times New Roman" w:cs="Times New Roman"/>
          <w:bCs/>
          <w:sz w:val="24"/>
          <w:szCs w:val="24"/>
        </w:rPr>
        <w:t xml:space="preserve"> </w:t>
      </w:r>
      <w:r w:rsidR="00540F06" w:rsidRPr="00B73FE0">
        <w:rPr>
          <w:rFonts w:ascii="Times New Roman" w:hAnsi="Times New Roman" w:cs="Times New Roman"/>
          <w:bCs/>
          <w:sz w:val="24"/>
          <w:szCs w:val="24"/>
        </w:rPr>
        <w:t>dan el aval positivo del evento</w:t>
      </w:r>
      <w:r>
        <w:rPr>
          <w:rFonts w:ascii="Times New Roman" w:hAnsi="Times New Roman" w:cs="Times New Roman"/>
          <w:bCs/>
          <w:sz w:val="24"/>
          <w:szCs w:val="24"/>
        </w:rPr>
        <w:t xml:space="preserve">, </w:t>
      </w:r>
      <w:r w:rsidR="009C1E7A">
        <w:rPr>
          <w:rFonts w:ascii="Times New Roman" w:hAnsi="Times New Roman" w:cs="Times New Roman"/>
          <w:bCs/>
          <w:sz w:val="24"/>
          <w:szCs w:val="24"/>
        </w:rPr>
        <w:t xml:space="preserve">recién </w:t>
      </w:r>
      <w:r>
        <w:rPr>
          <w:rFonts w:ascii="Times New Roman" w:hAnsi="Times New Roman" w:cs="Times New Roman"/>
          <w:bCs/>
          <w:sz w:val="24"/>
          <w:szCs w:val="24"/>
        </w:rPr>
        <w:t>pasa</w:t>
      </w:r>
      <w:r w:rsidR="00540F06" w:rsidRPr="00B73FE0">
        <w:rPr>
          <w:rFonts w:ascii="Times New Roman" w:hAnsi="Times New Roman" w:cs="Times New Roman"/>
          <w:bCs/>
          <w:sz w:val="24"/>
          <w:szCs w:val="24"/>
        </w:rPr>
        <w:t xml:space="preserve"> a la Oficina de Biotecnología </w:t>
      </w:r>
      <w:r w:rsidR="00C37A53" w:rsidRPr="00B73FE0">
        <w:rPr>
          <w:rFonts w:ascii="Times New Roman" w:hAnsi="Times New Roman" w:cs="Times New Roman"/>
          <w:bCs/>
          <w:sz w:val="24"/>
          <w:szCs w:val="24"/>
        </w:rPr>
        <w:t>de</w:t>
      </w:r>
      <w:r w:rsidR="00F04FEF">
        <w:rPr>
          <w:rFonts w:ascii="Times New Roman" w:hAnsi="Times New Roman" w:cs="Times New Roman"/>
          <w:bCs/>
          <w:sz w:val="24"/>
          <w:szCs w:val="24"/>
        </w:rPr>
        <w:t>l</w:t>
      </w:r>
      <w:r w:rsidR="00C37A53" w:rsidRPr="00B73FE0">
        <w:rPr>
          <w:rFonts w:ascii="Times New Roman" w:hAnsi="Times New Roman" w:cs="Times New Roman"/>
          <w:bCs/>
          <w:sz w:val="24"/>
          <w:szCs w:val="24"/>
        </w:rPr>
        <w:t xml:space="preserve"> </w:t>
      </w:r>
      <w:r w:rsidR="00540F06" w:rsidRPr="00B73FE0">
        <w:rPr>
          <w:rFonts w:ascii="Times New Roman" w:hAnsi="Times New Roman" w:cs="Times New Roman"/>
          <w:bCs/>
          <w:sz w:val="24"/>
          <w:szCs w:val="24"/>
        </w:rPr>
        <w:t xml:space="preserve">Ministerio </w:t>
      </w:r>
      <w:r w:rsidR="00F04FEF">
        <w:rPr>
          <w:rFonts w:ascii="Times New Roman" w:hAnsi="Times New Roman" w:cs="Times New Roman"/>
          <w:bCs/>
          <w:sz w:val="24"/>
          <w:szCs w:val="24"/>
        </w:rPr>
        <w:t>de Agricultura, Ganadería y Pesca (pasó nuevamente a Ministerio por el DNU 532/2019)</w:t>
      </w:r>
      <w:r w:rsidR="00540F06" w:rsidRPr="00B73FE0">
        <w:rPr>
          <w:rFonts w:ascii="Times New Roman" w:hAnsi="Times New Roman" w:cs="Times New Roman"/>
          <w:bCs/>
          <w:sz w:val="24"/>
          <w:szCs w:val="24"/>
        </w:rPr>
        <w:t xml:space="preserve"> quien determina su aceptación definitiva</w:t>
      </w:r>
      <w:r w:rsidR="00540F06" w:rsidRPr="00AC6681">
        <w:rPr>
          <w:rFonts w:ascii="Times New Roman" w:hAnsi="Times New Roman" w:cs="Times New Roman"/>
          <w:bCs/>
          <w:sz w:val="24"/>
          <w:szCs w:val="24"/>
        </w:rPr>
        <w:t>.</w:t>
      </w:r>
      <w:r w:rsidR="00AC6681" w:rsidRPr="00AC6681">
        <w:rPr>
          <w:rFonts w:ascii="Times New Roman" w:hAnsi="Times New Roman" w:cs="Times New Roman"/>
          <w:sz w:val="24"/>
          <w:szCs w:val="24"/>
        </w:rPr>
        <w:t xml:space="preserve"> </w:t>
      </w:r>
      <w:r w:rsidR="00AC6681" w:rsidRPr="00473FE9">
        <w:rPr>
          <w:rFonts w:ascii="Times New Roman" w:hAnsi="Times New Roman" w:cs="Times New Roman"/>
          <w:sz w:val="24"/>
          <w:szCs w:val="24"/>
        </w:rPr>
        <w:t xml:space="preserve">Pero se analiza la fotografía inicial para dar su aceptación para el mercado con garantía de </w:t>
      </w:r>
      <w:r w:rsidR="00AC6681" w:rsidRPr="00473FE9">
        <w:rPr>
          <w:rFonts w:ascii="Times New Roman" w:hAnsi="Times New Roman" w:cs="Times New Roman"/>
          <w:sz w:val="24"/>
          <w:szCs w:val="24"/>
        </w:rPr>
        <w:lastRenderedPageBreak/>
        <w:t>inocuidad. Una vez liberado al mercado, el OGM, ya no tiene instancia de seguimiento y evaluación.</w:t>
      </w:r>
    </w:p>
    <w:p w14:paraId="561B0CBC" w14:textId="61CC0C47" w:rsidR="00C37A53" w:rsidRPr="00B73FE0" w:rsidRDefault="00540F06" w:rsidP="00FD737A">
      <w:pPr>
        <w:spacing w:after="0" w:line="360" w:lineRule="auto"/>
        <w:jc w:val="both"/>
        <w:rPr>
          <w:rFonts w:ascii="Times New Roman" w:hAnsi="Times New Roman" w:cs="Times New Roman"/>
          <w:sz w:val="24"/>
          <w:szCs w:val="24"/>
        </w:rPr>
      </w:pPr>
      <w:r w:rsidRPr="00B73FE0">
        <w:rPr>
          <w:rFonts w:ascii="Times New Roman" w:hAnsi="Times New Roman" w:cs="Times New Roman"/>
          <w:bCs/>
          <w:sz w:val="24"/>
          <w:szCs w:val="24"/>
        </w:rPr>
        <w:t>Cabe destacar que “</w:t>
      </w:r>
      <w:r w:rsidRPr="00B73FE0">
        <w:rPr>
          <w:rFonts w:ascii="Times New Roman" w:hAnsi="Times New Roman" w:cs="Times New Roman"/>
          <w:sz w:val="24"/>
          <w:szCs w:val="24"/>
        </w:rPr>
        <w:t>la condición de aprobación de los OGM –tanto para su uso experimental como para su comercialización- varia fuertemente entre países” (</w:t>
      </w:r>
      <w:proofErr w:type="spellStart"/>
      <w:r w:rsidRPr="00B73FE0">
        <w:rPr>
          <w:rFonts w:ascii="Times New Roman" w:hAnsi="Times New Roman" w:cs="Times New Roman"/>
          <w:sz w:val="24"/>
          <w:szCs w:val="24"/>
        </w:rPr>
        <w:t>Baumuller</w:t>
      </w:r>
      <w:proofErr w:type="spellEnd"/>
      <w:r w:rsidRPr="00B73FE0">
        <w:rPr>
          <w:rFonts w:ascii="Times New Roman" w:hAnsi="Times New Roman" w:cs="Times New Roman"/>
          <w:sz w:val="24"/>
          <w:szCs w:val="24"/>
        </w:rPr>
        <w:t xml:space="preserve">, 2002; Trigo et al 2003). </w:t>
      </w:r>
      <w:r w:rsidR="00C37A53" w:rsidRPr="00B73FE0">
        <w:rPr>
          <w:rFonts w:ascii="Times New Roman" w:hAnsi="Times New Roman" w:cs="Times New Roman"/>
          <w:sz w:val="24"/>
          <w:szCs w:val="24"/>
        </w:rPr>
        <w:t xml:space="preserve">El mismo </w:t>
      </w:r>
      <w:r w:rsidRPr="00B73FE0">
        <w:rPr>
          <w:rFonts w:ascii="Times New Roman" w:hAnsi="Times New Roman" w:cs="Times New Roman"/>
          <w:sz w:val="24"/>
          <w:szCs w:val="24"/>
        </w:rPr>
        <w:t xml:space="preserve">evento </w:t>
      </w:r>
      <w:r w:rsidR="009C1E7A">
        <w:rPr>
          <w:rFonts w:ascii="Times New Roman" w:hAnsi="Times New Roman" w:cs="Times New Roman"/>
          <w:sz w:val="24"/>
          <w:szCs w:val="24"/>
        </w:rPr>
        <w:t>es p</w:t>
      </w:r>
      <w:r w:rsidRPr="00B73FE0">
        <w:rPr>
          <w:rFonts w:ascii="Times New Roman" w:hAnsi="Times New Roman" w:cs="Times New Roman"/>
          <w:sz w:val="24"/>
          <w:szCs w:val="24"/>
        </w:rPr>
        <w:t>resenta</w:t>
      </w:r>
      <w:r w:rsidR="009C1E7A">
        <w:rPr>
          <w:rFonts w:ascii="Times New Roman" w:hAnsi="Times New Roman" w:cs="Times New Roman"/>
          <w:sz w:val="24"/>
          <w:szCs w:val="24"/>
        </w:rPr>
        <w:t>do</w:t>
      </w:r>
      <w:r w:rsidRPr="00B73FE0">
        <w:rPr>
          <w:rFonts w:ascii="Times New Roman" w:hAnsi="Times New Roman" w:cs="Times New Roman"/>
          <w:sz w:val="24"/>
          <w:szCs w:val="24"/>
        </w:rPr>
        <w:t xml:space="preserve"> en cada país por </w:t>
      </w:r>
      <w:r w:rsidR="00C37A53" w:rsidRPr="00B73FE0">
        <w:rPr>
          <w:rFonts w:ascii="Times New Roman" w:hAnsi="Times New Roman" w:cs="Times New Roman"/>
          <w:sz w:val="24"/>
          <w:szCs w:val="24"/>
        </w:rPr>
        <w:t xml:space="preserve">las mismas </w:t>
      </w:r>
      <w:r w:rsidRPr="00B73FE0">
        <w:rPr>
          <w:rFonts w:ascii="Times New Roman" w:hAnsi="Times New Roman" w:cs="Times New Roman"/>
          <w:sz w:val="24"/>
          <w:szCs w:val="24"/>
        </w:rPr>
        <w:t xml:space="preserve">empresas </w:t>
      </w:r>
      <w:r w:rsidR="00C37A53" w:rsidRPr="00B73FE0">
        <w:rPr>
          <w:rFonts w:ascii="Times New Roman" w:hAnsi="Times New Roman" w:cs="Times New Roman"/>
          <w:sz w:val="24"/>
          <w:szCs w:val="24"/>
        </w:rPr>
        <w:t>(</w:t>
      </w:r>
      <w:r w:rsidRPr="00B73FE0">
        <w:rPr>
          <w:rFonts w:ascii="Times New Roman" w:hAnsi="Times New Roman" w:cs="Times New Roman"/>
          <w:sz w:val="24"/>
          <w:szCs w:val="24"/>
        </w:rPr>
        <w:t>multinacionales obtentoras</w:t>
      </w:r>
      <w:r w:rsidR="00C37A53" w:rsidRPr="00B73FE0">
        <w:rPr>
          <w:rFonts w:ascii="Times New Roman" w:hAnsi="Times New Roman" w:cs="Times New Roman"/>
          <w:sz w:val="24"/>
          <w:szCs w:val="24"/>
        </w:rPr>
        <w:t>)</w:t>
      </w:r>
      <w:r w:rsidRPr="00B73FE0">
        <w:rPr>
          <w:rFonts w:ascii="Times New Roman" w:hAnsi="Times New Roman" w:cs="Times New Roman"/>
          <w:sz w:val="24"/>
          <w:szCs w:val="24"/>
        </w:rPr>
        <w:t xml:space="preserve"> </w:t>
      </w:r>
      <w:r w:rsidR="00C37A53" w:rsidRPr="00B73FE0">
        <w:rPr>
          <w:rFonts w:ascii="Times New Roman" w:hAnsi="Times New Roman" w:cs="Times New Roman"/>
          <w:sz w:val="24"/>
          <w:szCs w:val="24"/>
        </w:rPr>
        <w:t xml:space="preserve">y </w:t>
      </w:r>
      <w:r w:rsidRPr="00B73FE0">
        <w:rPr>
          <w:rFonts w:ascii="Times New Roman" w:hAnsi="Times New Roman" w:cs="Times New Roman"/>
          <w:sz w:val="24"/>
          <w:szCs w:val="24"/>
        </w:rPr>
        <w:t xml:space="preserve">todos los </w:t>
      </w:r>
      <w:r w:rsidR="009C1E7A">
        <w:rPr>
          <w:rFonts w:ascii="Times New Roman" w:hAnsi="Times New Roman" w:cs="Times New Roman"/>
          <w:sz w:val="24"/>
          <w:szCs w:val="24"/>
        </w:rPr>
        <w:t>E</w:t>
      </w:r>
      <w:r w:rsidRPr="00B73FE0">
        <w:rPr>
          <w:rFonts w:ascii="Times New Roman" w:hAnsi="Times New Roman" w:cs="Times New Roman"/>
          <w:sz w:val="24"/>
          <w:szCs w:val="24"/>
        </w:rPr>
        <w:t>stados no opinan en forma unánime</w:t>
      </w:r>
      <w:r w:rsidR="00C37A53" w:rsidRPr="00B73FE0">
        <w:rPr>
          <w:rFonts w:ascii="Times New Roman" w:hAnsi="Times New Roman" w:cs="Times New Roman"/>
          <w:sz w:val="24"/>
          <w:szCs w:val="24"/>
        </w:rPr>
        <w:t xml:space="preserve">, tomando </w:t>
      </w:r>
      <w:r w:rsidRPr="00B73FE0">
        <w:rPr>
          <w:rFonts w:ascii="Times New Roman" w:hAnsi="Times New Roman" w:cs="Times New Roman"/>
          <w:sz w:val="24"/>
          <w:szCs w:val="24"/>
        </w:rPr>
        <w:t>decisiones que ponen en duda las determinaciones de otros</w:t>
      </w:r>
      <w:r w:rsidR="00E63BD4" w:rsidRPr="00B73FE0">
        <w:rPr>
          <w:rFonts w:ascii="Times New Roman" w:hAnsi="Times New Roman" w:cs="Times New Roman"/>
          <w:sz w:val="24"/>
          <w:szCs w:val="24"/>
        </w:rPr>
        <w:t xml:space="preserve"> </w:t>
      </w:r>
      <w:r w:rsidR="005E1A92" w:rsidRPr="00B73FE0">
        <w:rPr>
          <w:rFonts w:ascii="Times New Roman" w:hAnsi="Times New Roman" w:cs="Times New Roman"/>
          <w:sz w:val="24"/>
          <w:szCs w:val="24"/>
        </w:rPr>
        <w:t>países</w:t>
      </w:r>
      <w:r w:rsidRPr="00B73FE0">
        <w:rPr>
          <w:rFonts w:ascii="Times New Roman" w:hAnsi="Times New Roman" w:cs="Times New Roman"/>
          <w:sz w:val="24"/>
          <w:szCs w:val="24"/>
        </w:rPr>
        <w:t xml:space="preserve">. </w:t>
      </w:r>
      <w:r w:rsidR="00E00978" w:rsidRPr="00B73FE0">
        <w:rPr>
          <w:rFonts w:ascii="Times New Roman" w:hAnsi="Times New Roman" w:cs="Times New Roman"/>
          <w:sz w:val="24"/>
          <w:szCs w:val="24"/>
        </w:rPr>
        <w:t>“En los países de la UE, el cultivo de colza genéticamente modificad</w:t>
      </w:r>
      <w:r w:rsidR="009C1E7A">
        <w:rPr>
          <w:rFonts w:ascii="Times New Roman" w:hAnsi="Times New Roman" w:cs="Times New Roman"/>
          <w:sz w:val="24"/>
          <w:szCs w:val="24"/>
        </w:rPr>
        <w:t xml:space="preserve">a, </w:t>
      </w:r>
      <w:r w:rsidR="00E00978" w:rsidRPr="00B73FE0">
        <w:rPr>
          <w:rFonts w:ascii="Times New Roman" w:hAnsi="Times New Roman" w:cs="Times New Roman"/>
          <w:sz w:val="24"/>
          <w:szCs w:val="24"/>
        </w:rPr>
        <w:t xml:space="preserve">está prohibido. </w:t>
      </w:r>
      <w:r w:rsidR="009C1E7A">
        <w:rPr>
          <w:rFonts w:ascii="Times New Roman" w:hAnsi="Times New Roman" w:cs="Times New Roman"/>
          <w:sz w:val="24"/>
          <w:szCs w:val="24"/>
        </w:rPr>
        <w:t>Sin embargo, e</w:t>
      </w:r>
      <w:r w:rsidR="00E00978" w:rsidRPr="00B73FE0">
        <w:rPr>
          <w:rFonts w:ascii="Times New Roman" w:hAnsi="Times New Roman" w:cs="Times New Roman"/>
          <w:sz w:val="24"/>
          <w:szCs w:val="24"/>
        </w:rPr>
        <w:t xml:space="preserve">n Chile, el cultivo </w:t>
      </w:r>
      <w:r w:rsidR="00363381" w:rsidRPr="00B73FE0">
        <w:rPr>
          <w:rFonts w:ascii="Times New Roman" w:hAnsi="Times New Roman" w:cs="Times New Roman"/>
          <w:sz w:val="24"/>
          <w:szCs w:val="24"/>
        </w:rPr>
        <w:t>está</w:t>
      </w:r>
      <w:r w:rsidR="00E00978" w:rsidRPr="00B73FE0">
        <w:rPr>
          <w:rFonts w:ascii="Times New Roman" w:hAnsi="Times New Roman" w:cs="Times New Roman"/>
          <w:sz w:val="24"/>
          <w:szCs w:val="24"/>
        </w:rPr>
        <w:t xml:space="preserve"> permitido con fines de investigación y exportación (</w:t>
      </w:r>
      <w:proofErr w:type="spellStart"/>
      <w:r w:rsidR="00E00978" w:rsidRPr="00B73FE0">
        <w:rPr>
          <w:rFonts w:ascii="Times New Roman" w:hAnsi="Times New Roman" w:cs="Times New Roman"/>
          <w:sz w:val="24"/>
          <w:szCs w:val="24"/>
        </w:rPr>
        <w:t>Deu</w:t>
      </w:r>
      <w:r w:rsidR="009C1E7A">
        <w:rPr>
          <w:rFonts w:ascii="Times New Roman" w:hAnsi="Times New Roman" w:cs="Times New Roman"/>
          <w:sz w:val="24"/>
          <w:szCs w:val="24"/>
        </w:rPr>
        <w:t>tsch</w:t>
      </w:r>
      <w:proofErr w:type="spellEnd"/>
      <w:r w:rsidR="009C1E7A">
        <w:rPr>
          <w:rFonts w:ascii="Times New Roman" w:hAnsi="Times New Roman" w:cs="Times New Roman"/>
          <w:sz w:val="24"/>
          <w:szCs w:val="24"/>
        </w:rPr>
        <w:t xml:space="preserve"> </w:t>
      </w:r>
      <w:proofErr w:type="spellStart"/>
      <w:r w:rsidR="009C1E7A">
        <w:rPr>
          <w:rFonts w:ascii="Times New Roman" w:hAnsi="Times New Roman" w:cs="Times New Roman"/>
          <w:sz w:val="24"/>
          <w:szCs w:val="24"/>
        </w:rPr>
        <w:t>Welle</w:t>
      </w:r>
      <w:proofErr w:type="spellEnd"/>
      <w:r w:rsidR="009C1E7A">
        <w:rPr>
          <w:rFonts w:ascii="Times New Roman" w:hAnsi="Times New Roman" w:cs="Times New Roman"/>
          <w:sz w:val="24"/>
          <w:szCs w:val="24"/>
        </w:rPr>
        <w:t xml:space="preserve">, 2019). </w:t>
      </w:r>
      <w:r w:rsidR="00C37A53" w:rsidRPr="00B73FE0">
        <w:rPr>
          <w:rFonts w:ascii="Times New Roman" w:hAnsi="Times New Roman" w:cs="Times New Roman"/>
          <w:sz w:val="24"/>
          <w:szCs w:val="24"/>
        </w:rPr>
        <w:t>E</w:t>
      </w:r>
      <w:r w:rsidRPr="00B73FE0">
        <w:rPr>
          <w:rFonts w:ascii="Times New Roman" w:hAnsi="Times New Roman" w:cs="Times New Roman"/>
          <w:sz w:val="24"/>
          <w:szCs w:val="24"/>
        </w:rPr>
        <w:t xml:space="preserve">stas divergencias de criterios gubernamentales </w:t>
      </w:r>
      <w:r w:rsidR="00F011A0">
        <w:rPr>
          <w:rFonts w:ascii="Times New Roman" w:hAnsi="Times New Roman" w:cs="Times New Roman"/>
          <w:sz w:val="24"/>
          <w:szCs w:val="24"/>
        </w:rPr>
        <w:t xml:space="preserve">provenientes de </w:t>
      </w:r>
      <w:r w:rsidR="00F011A0" w:rsidRPr="00B73FE0">
        <w:rPr>
          <w:rFonts w:ascii="Times New Roman" w:hAnsi="Times New Roman" w:cs="Times New Roman"/>
          <w:sz w:val="24"/>
          <w:szCs w:val="24"/>
        </w:rPr>
        <w:t xml:space="preserve">apreciaciones </w:t>
      </w:r>
      <w:r w:rsidR="00F011A0">
        <w:rPr>
          <w:rFonts w:ascii="Times New Roman" w:hAnsi="Times New Roman" w:cs="Times New Roman"/>
          <w:sz w:val="24"/>
          <w:szCs w:val="24"/>
        </w:rPr>
        <w:t xml:space="preserve">de </w:t>
      </w:r>
      <w:r w:rsidR="00F011A0" w:rsidRPr="00B73FE0">
        <w:rPr>
          <w:rFonts w:ascii="Times New Roman" w:hAnsi="Times New Roman" w:cs="Times New Roman"/>
          <w:sz w:val="24"/>
          <w:szCs w:val="24"/>
        </w:rPr>
        <w:t>profesionales, productores y líderes políticos</w:t>
      </w:r>
      <w:r w:rsidR="00F011A0">
        <w:rPr>
          <w:rFonts w:ascii="Times New Roman" w:hAnsi="Times New Roman" w:cs="Times New Roman"/>
          <w:sz w:val="24"/>
          <w:szCs w:val="24"/>
        </w:rPr>
        <w:t>,</w:t>
      </w:r>
      <w:r w:rsidR="00F011A0" w:rsidRPr="00B73FE0">
        <w:rPr>
          <w:rFonts w:ascii="Times New Roman" w:hAnsi="Times New Roman" w:cs="Times New Roman"/>
          <w:sz w:val="24"/>
          <w:szCs w:val="24"/>
        </w:rPr>
        <w:t xml:space="preserve"> </w:t>
      </w:r>
      <w:r w:rsidRPr="00B73FE0">
        <w:rPr>
          <w:rFonts w:ascii="Times New Roman" w:hAnsi="Times New Roman" w:cs="Times New Roman"/>
          <w:sz w:val="24"/>
          <w:szCs w:val="24"/>
        </w:rPr>
        <w:t xml:space="preserve">plantean interrogantes sobre la seguridad e inocuidad de los OGM destinados </w:t>
      </w:r>
      <w:r w:rsidR="009C1E7A">
        <w:rPr>
          <w:rFonts w:ascii="Times New Roman" w:hAnsi="Times New Roman" w:cs="Times New Roman"/>
          <w:sz w:val="24"/>
          <w:szCs w:val="24"/>
        </w:rPr>
        <w:t>a</w:t>
      </w:r>
      <w:r w:rsidRPr="00B73FE0">
        <w:rPr>
          <w:rFonts w:ascii="Times New Roman" w:hAnsi="Times New Roman" w:cs="Times New Roman"/>
          <w:sz w:val="24"/>
          <w:szCs w:val="24"/>
        </w:rPr>
        <w:t xml:space="preserve"> la alimentación</w:t>
      </w:r>
      <w:r w:rsidR="009C1E7A">
        <w:rPr>
          <w:rFonts w:ascii="Times New Roman" w:hAnsi="Times New Roman" w:cs="Times New Roman"/>
          <w:sz w:val="24"/>
          <w:szCs w:val="24"/>
        </w:rPr>
        <w:t xml:space="preserve"> porque </w:t>
      </w:r>
      <w:r w:rsidR="00F011A0">
        <w:rPr>
          <w:rFonts w:ascii="Times New Roman" w:hAnsi="Times New Roman" w:cs="Times New Roman"/>
          <w:sz w:val="24"/>
          <w:szCs w:val="24"/>
        </w:rPr>
        <w:t>tienen fundamentos científicos.</w:t>
      </w:r>
    </w:p>
    <w:p w14:paraId="73E95514" w14:textId="5971E5C9" w:rsidR="00086748" w:rsidRDefault="00F011A0" w:rsidP="00FD7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Precisamente, d</w:t>
      </w:r>
      <w:r w:rsidR="00A77F0A" w:rsidRPr="00B73FE0">
        <w:rPr>
          <w:rFonts w:ascii="Times New Roman" w:hAnsi="Times New Roman" w:cs="Times New Roman"/>
          <w:sz w:val="24"/>
          <w:szCs w:val="24"/>
        </w:rPr>
        <w:t xml:space="preserve">el sector científico tenemos </w:t>
      </w:r>
      <w:r>
        <w:rPr>
          <w:rFonts w:ascii="Times New Roman" w:hAnsi="Times New Roman" w:cs="Times New Roman"/>
          <w:sz w:val="24"/>
          <w:szCs w:val="24"/>
        </w:rPr>
        <w:t xml:space="preserve">la postura del </w:t>
      </w:r>
      <w:r w:rsidR="00A77F0A" w:rsidRPr="00B73FE0">
        <w:rPr>
          <w:rFonts w:ascii="Times New Roman" w:hAnsi="Times New Roman" w:cs="Times New Roman"/>
          <w:sz w:val="24"/>
          <w:szCs w:val="24"/>
        </w:rPr>
        <w:t xml:space="preserve">Dr. </w:t>
      </w:r>
      <w:r w:rsidR="00A77F0A" w:rsidRPr="00B73FE0">
        <w:rPr>
          <w:rFonts w:ascii="Times New Roman" w:hAnsi="Times New Roman" w:cs="Times New Roman"/>
          <w:sz w:val="24"/>
          <w:szCs w:val="24"/>
          <w:shd w:val="clear" w:color="auto" w:fill="FFFFFF"/>
        </w:rPr>
        <w:t xml:space="preserve">Sergio </w:t>
      </w:r>
      <w:proofErr w:type="spellStart"/>
      <w:r w:rsidR="00A77F0A" w:rsidRPr="00B73FE0">
        <w:rPr>
          <w:rFonts w:ascii="Times New Roman" w:hAnsi="Times New Roman" w:cs="Times New Roman"/>
          <w:sz w:val="24"/>
          <w:szCs w:val="24"/>
          <w:shd w:val="clear" w:color="auto" w:fill="FFFFFF"/>
        </w:rPr>
        <w:t>Ghio</w:t>
      </w:r>
      <w:proofErr w:type="spellEnd"/>
      <w:r w:rsidR="00A77F0A" w:rsidRPr="00B73FE0">
        <w:rPr>
          <w:rStyle w:val="Refdenotaalpie"/>
          <w:rFonts w:ascii="Times New Roman" w:hAnsi="Times New Roman" w:cs="Times New Roman"/>
          <w:sz w:val="24"/>
          <w:szCs w:val="24"/>
          <w:shd w:val="clear" w:color="auto" w:fill="FFFFFF"/>
        </w:rPr>
        <w:footnoteReference w:id="16"/>
      </w:r>
      <w:r w:rsidR="00A77F0A" w:rsidRPr="00B73FE0">
        <w:rPr>
          <w:rFonts w:ascii="Times New Roman" w:hAnsi="Times New Roman" w:cs="Times New Roman"/>
          <w:sz w:val="24"/>
          <w:szCs w:val="24"/>
        </w:rPr>
        <w:t xml:space="preserve"> </w:t>
      </w:r>
      <w:r w:rsidR="0057088B" w:rsidRPr="00B73FE0">
        <w:rPr>
          <w:rFonts w:ascii="Times New Roman" w:hAnsi="Times New Roman" w:cs="Times New Roman"/>
          <w:sz w:val="24"/>
          <w:szCs w:val="24"/>
        </w:rPr>
        <w:t xml:space="preserve">que </w:t>
      </w:r>
      <w:r w:rsidR="0099222E">
        <w:rPr>
          <w:rFonts w:ascii="Times New Roman" w:hAnsi="Times New Roman" w:cs="Times New Roman"/>
          <w:sz w:val="24"/>
          <w:szCs w:val="24"/>
        </w:rPr>
        <w:t>afirma</w:t>
      </w:r>
      <w:r>
        <w:rPr>
          <w:rFonts w:ascii="Times New Roman" w:hAnsi="Times New Roman" w:cs="Times New Roman"/>
          <w:sz w:val="24"/>
          <w:szCs w:val="24"/>
        </w:rPr>
        <w:t xml:space="preserve"> que</w:t>
      </w:r>
      <w:r w:rsidR="00C37A53" w:rsidRPr="00B73FE0">
        <w:rPr>
          <w:rFonts w:ascii="Times New Roman" w:hAnsi="Times New Roman" w:cs="Times New Roman"/>
          <w:sz w:val="24"/>
          <w:szCs w:val="24"/>
        </w:rPr>
        <w:t>:</w:t>
      </w:r>
      <w:r w:rsidR="00A77F0A" w:rsidRPr="00B73FE0">
        <w:rPr>
          <w:rFonts w:ascii="Times New Roman" w:hAnsi="Times New Roman" w:cs="Times New Roman"/>
          <w:sz w:val="24"/>
          <w:szCs w:val="24"/>
        </w:rPr>
        <w:t xml:space="preserve"> “</w:t>
      </w:r>
      <w:r w:rsidR="00C37A53" w:rsidRPr="00B73FE0">
        <w:rPr>
          <w:rFonts w:ascii="Times New Roman" w:hAnsi="Times New Roman" w:cs="Times New Roman"/>
          <w:sz w:val="24"/>
          <w:szCs w:val="24"/>
        </w:rPr>
        <w:t>…e</w:t>
      </w:r>
      <w:r w:rsidR="00A77F0A" w:rsidRPr="00B73FE0">
        <w:rPr>
          <w:rFonts w:ascii="Times New Roman" w:hAnsi="Times New Roman" w:cs="Times New Roman"/>
          <w:sz w:val="24"/>
          <w:szCs w:val="24"/>
        </w:rPr>
        <w:t>n Argentina se cultivan transgénicos con el objetivo de obtener más variedades y alimentos mejorados más ricos, por ejemplo, en aminoácidos</w:t>
      </w:r>
      <w:r w:rsidR="00C37A53" w:rsidRPr="00B73FE0">
        <w:rPr>
          <w:rFonts w:ascii="Times New Roman" w:hAnsi="Times New Roman" w:cs="Times New Roman"/>
          <w:sz w:val="24"/>
          <w:szCs w:val="24"/>
        </w:rPr>
        <w:t>…</w:t>
      </w:r>
      <w:r w:rsidR="00A77F0A" w:rsidRPr="00B73FE0">
        <w:rPr>
          <w:rFonts w:ascii="Times New Roman" w:hAnsi="Times New Roman" w:cs="Times New Roman"/>
          <w:sz w:val="24"/>
          <w:szCs w:val="24"/>
        </w:rPr>
        <w:t>”</w:t>
      </w:r>
    </w:p>
    <w:p w14:paraId="66C4656E" w14:textId="5C2B4BAB" w:rsidR="0057088B" w:rsidRPr="00B73FE0" w:rsidRDefault="00C37A53" w:rsidP="00FD737A">
      <w:pPr>
        <w:spacing w:after="0" w:line="360" w:lineRule="auto"/>
        <w:jc w:val="both"/>
        <w:rPr>
          <w:rFonts w:ascii="Times New Roman" w:hAnsi="Times New Roman" w:cs="Times New Roman"/>
          <w:sz w:val="24"/>
          <w:szCs w:val="24"/>
        </w:rPr>
      </w:pPr>
      <w:r w:rsidRPr="00B73FE0">
        <w:rPr>
          <w:rFonts w:ascii="Times New Roman" w:hAnsi="Times New Roman" w:cs="Times New Roman"/>
          <w:sz w:val="24"/>
          <w:szCs w:val="24"/>
        </w:rPr>
        <w:t xml:space="preserve">Y del sector privado </w:t>
      </w:r>
      <w:r w:rsidR="00A77F0A" w:rsidRPr="00B73FE0">
        <w:rPr>
          <w:rFonts w:ascii="Times New Roman" w:hAnsi="Times New Roman" w:cs="Times New Roman"/>
          <w:sz w:val="24"/>
          <w:szCs w:val="24"/>
        </w:rPr>
        <w:t xml:space="preserve">la </w:t>
      </w:r>
      <w:r w:rsidR="0099222E">
        <w:rPr>
          <w:rFonts w:ascii="Times New Roman" w:hAnsi="Times New Roman" w:cs="Times New Roman"/>
          <w:sz w:val="24"/>
          <w:szCs w:val="24"/>
        </w:rPr>
        <w:t>posición de la</w:t>
      </w:r>
      <w:r w:rsidR="00A77F0A" w:rsidRPr="00B73FE0">
        <w:rPr>
          <w:rFonts w:ascii="Times New Roman" w:hAnsi="Times New Roman" w:cs="Times New Roman"/>
          <w:sz w:val="24"/>
          <w:szCs w:val="24"/>
        </w:rPr>
        <w:t xml:space="preserve"> Dra. Gabriela </w:t>
      </w:r>
      <w:proofErr w:type="spellStart"/>
      <w:r w:rsidR="00A77F0A" w:rsidRPr="00B73FE0">
        <w:rPr>
          <w:rFonts w:ascii="Times New Roman" w:hAnsi="Times New Roman" w:cs="Times New Roman"/>
          <w:sz w:val="24"/>
          <w:szCs w:val="24"/>
        </w:rPr>
        <w:t>Levitus</w:t>
      </w:r>
      <w:proofErr w:type="spellEnd"/>
      <w:r w:rsidR="00A77F0A" w:rsidRPr="00B73FE0">
        <w:rPr>
          <w:rStyle w:val="Refdenotaalpie"/>
          <w:rFonts w:ascii="Times New Roman" w:hAnsi="Times New Roman" w:cs="Times New Roman"/>
          <w:sz w:val="24"/>
          <w:szCs w:val="24"/>
        </w:rPr>
        <w:footnoteReference w:id="17"/>
      </w:r>
      <w:r w:rsidR="0062419B">
        <w:rPr>
          <w:rFonts w:ascii="Times New Roman" w:hAnsi="Times New Roman" w:cs="Times New Roman"/>
          <w:sz w:val="24"/>
          <w:szCs w:val="24"/>
        </w:rPr>
        <w:t xml:space="preserve"> </w:t>
      </w:r>
      <w:r w:rsidR="00A77F0A" w:rsidRPr="00B73FE0">
        <w:rPr>
          <w:rFonts w:ascii="Times New Roman" w:hAnsi="Times New Roman" w:cs="Times New Roman"/>
          <w:sz w:val="24"/>
          <w:szCs w:val="24"/>
        </w:rPr>
        <w:t>“</w:t>
      </w:r>
      <w:r w:rsidRPr="00B73FE0">
        <w:rPr>
          <w:rFonts w:ascii="Times New Roman" w:hAnsi="Times New Roman" w:cs="Times New Roman"/>
          <w:sz w:val="24"/>
          <w:szCs w:val="24"/>
        </w:rPr>
        <w:t>…</w:t>
      </w:r>
      <w:r w:rsidR="00A77F0A" w:rsidRPr="00B73FE0">
        <w:rPr>
          <w:rFonts w:ascii="Times New Roman" w:hAnsi="Times New Roman" w:cs="Times New Roman"/>
          <w:sz w:val="24"/>
          <w:szCs w:val="24"/>
        </w:rPr>
        <w:t>los transgénicos aportan beneficios ambientales a través de la reducción en el uso de insecticidas, el reemplazo de herbicidas por otros más amigables, la conservación del suelo, el menor uso de combustible y la reducción de las emisiones de gases de efecto invernadero</w:t>
      </w:r>
      <w:r w:rsidRPr="00B73FE0">
        <w:rPr>
          <w:rFonts w:ascii="Times New Roman" w:hAnsi="Times New Roman" w:cs="Times New Roman"/>
          <w:sz w:val="24"/>
          <w:szCs w:val="24"/>
        </w:rPr>
        <w:t>…</w:t>
      </w:r>
      <w:r w:rsidR="00A77F0A" w:rsidRPr="00B73FE0">
        <w:rPr>
          <w:rFonts w:ascii="Times New Roman" w:hAnsi="Times New Roman" w:cs="Times New Roman"/>
          <w:sz w:val="24"/>
          <w:szCs w:val="24"/>
        </w:rPr>
        <w:t>”  es aquí donde el primero hace referencia a los beneficios de los cambios genéticos de las semillas</w:t>
      </w:r>
      <w:r w:rsidRPr="00B73FE0">
        <w:rPr>
          <w:rFonts w:ascii="Times New Roman" w:hAnsi="Times New Roman" w:cs="Times New Roman"/>
          <w:sz w:val="24"/>
          <w:szCs w:val="24"/>
        </w:rPr>
        <w:t xml:space="preserve"> y la segunda en relación a</w:t>
      </w:r>
      <w:r w:rsidR="0099222E">
        <w:rPr>
          <w:rFonts w:ascii="Times New Roman" w:hAnsi="Times New Roman" w:cs="Times New Roman"/>
          <w:sz w:val="24"/>
          <w:szCs w:val="24"/>
        </w:rPr>
        <w:t>l impacto positivo de su producción en e</w:t>
      </w:r>
      <w:r w:rsidRPr="00B73FE0">
        <w:rPr>
          <w:rFonts w:ascii="Times New Roman" w:hAnsi="Times New Roman" w:cs="Times New Roman"/>
          <w:sz w:val="24"/>
          <w:szCs w:val="24"/>
        </w:rPr>
        <w:t xml:space="preserve">l </w:t>
      </w:r>
      <w:r w:rsidR="0099222E">
        <w:rPr>
          <w:rFonts w:ascii="Times New Roman" w:hAnsi="Times New Roman" w:cs="Times New Roman"/>
          <w:sz w:val="24"/>
          <w:szCs w:val="24"/>
        </w:rPr>
        <w:t>medio</w:t>
      </w:r>
      <w:r w:rsidRPr="00B73FE0">
        <w:rPr>
          <w:rFonts w:ascii="Times New Roman" w:hAnsi="Times New Roman" w:cs="Times New Roman"/>
          <w:sz w:val="24"/>
          <w:szCs w:val="24"/>
        </w:rPr>
        <w:t>ambiente</w:t>
      </w:r>
      <w:r w:rsidR="0057088B" w:rsidRPr="00B73FE0">
        <w:rPr>
          <w:rFonts w:ascii="Times New Roman" w:hAnsi="Times New Roman" w:cs="Times New Roman"/>
          <w:sz w:val="24"/>
          <w:szCs w:val="24"/>
        </w:rPr>
        <w:t>.</w:t>
      </w:r>
      <w:r w:rsidRPr="00B73FE0">
        <w:rPr>
          <w:rFonts w:ascii="Times New Roman" w:hAnsi="Times New Roman" w:cs="Times New Roman"/>
          <w:sz w:val="24"/>
          <w:szCs w:val="24"/>
        </w:rPr>
        <w:t xml:space="preserve"> También </w:t>
      </w:r>
      <w:r w:rsidR="0057088B" w:rsidRPr="00B73FE0">
        <w:rPr>
          <w:rFonts w:ascii="Times New Roman" w:hAnsi="Times New Roman" w:cs="Times New Roman"/>
          <w:sz w:val="24"/>
          <w:szCs w:val="24"/>
        </w:rPr>
        <w:t>el Dr.</w:t>
      </w:r>
      <w:r w:rsidR="0057088B" w:rsidRPr="00B73FE0">
        <w:rPr>
          <w:rFonts w:ascii="Times New Roman" w:eastAsia="Times New Roman" w:hAnsi="Times New Roman" w:cs="Times New Roman"/>
          <w:sz w:val="24"/>
          <w:szCs w:val="24"/>
          <w:lang w:eastAsia="es-AR"/>
        </w:rPr>
        <w:t xml:space="preserve"> Francisco Bolívar Zapata</w:t>
      </w:r>
      <w:r w:rsidR="0057088B" w:rsidRPr="00B73FE0">
        <w:rPr>
          <w:rStyle w:val="Refdenotaalpie"/>
          <w:rFonts w:ascii="Times New Roman" w:eastAsia="Times New Roman" w:hAnsi="Times New Roman" w:cs="Times New Roman"/>
          <w:sz w:val="24"/>
          <w:szCs w:val="24"/>
          <w:lang w:eastAsia="es-AR"/>
        </w:rPr>
        <w:footnoteReference w:id="18"/>
      </w:r>
      <w:r w:rsidR="0057088B" w:rsidRPr="00B73FE0">
        <w:rPr>
          <w:rFonts w:ascii="Times New Roman" w:eastAsia="Times New Roman" w:hAnsi="Times New Roman" w:cs="Times New Roman"/>
          <w:sz w:val="24"/>
          <w:szCs w:val="24"/>
          <w:lang w:eastAsia="es-AR"/>
        </w:rPr>
        <w:t xml:space="preserve"> afirm</w:t>
      </w:r>
      <w:r w:rsidRPr="00B73FE0">
        <w:rPr>
          <w:rFonts w:ascii="Times New Roman" w:eastAsia="Times New Roman" w:hAnsi="Times New Roman" w:cs="Times New Roman"/>
          <w:sz w:val="24"/>
          <w:szCs w:val="24"/>
          <w:lang w:eastAsia="es-AR"/>
        </w:rPr>
        <w:t>a</w:t>
      </w:r>
      <w:r w:rsidR="0057088B" w:rsidRPr="00B73FE0">
        <w:rPr>
          <w:rFonts w:ascii="Times New Roman" w:eastAsia="Times New Roman" w:hAnsi="Times New Roman" w:cs="Times New Roman"/>
          <w:sz w:val="24"/>
          <w:szCs w:val="24"/>
          <w:lang w:eastAsia="es-AR"/>
        </w:rPr>
        <w:t xml:space="preserve"> dos premisas: “</w:t>
      </w:r>
      <w:r w:rsidRPr="00B73FE0">
        <w:rPr>
          <w:rFonts w:ascii="Times New Roman" w:eastAsia="Times New Roman" w:hAnsi="Times New Roman" w:cs="Times New Roman"/>
          <w:sz w:val="24"/>
          <w:szCs w:val="24"/>
          <w:lang w:eastAsia="es-AR"/>
        </w:rPr>
        <w:t>…</w:t>
      </w:r>
      <w:r w:rsidR="0057088B" w:rsidRPr="00B73FE0">
        <w:rPr>
          <w:rFonts w:ascii="Times New Roman" w:eastAsia="Times New Roman" w:hAnsi="Times New Roman" w:cs="Times New Roman"/>
          <w:sz w:val="24"/>
          <w:szCs w:val="24"/>
          <w:lang w:eastAsia="es-AR"/>
        </w:rPr>
        <w:t>que los organismos genéticamente modificados no representan un daño para la salud ni para el medioambiente</w:t>
      </w:r>
      <w:r w:rsidRPr="00B73FE0">
        <w:rPr>
          <w:rFonts w:ascii="Times New Roman" w:eastAsia="Times New Roman" w:hAnsi="Times New Roman" w:cs="Times New Roman"/>
          <w:sz w:val="24"/>
          <w:szCs w:val="24"/>
          <w:lang w:eastAsia="es-AR"/>
        </w:rPr>
        <w:t>…</w:t>
      </w:r>
      <w:r w:rsidR="0057088B" w:rsidRPr="00B73FE0">
        <w:rPr>
          <w:rFonts w:ascii="Times New Roman" w:eastAsia="Times New Roman" w:hAnsi="Times New Roman" w:cs="Times New Roman"/>
          <w:sz w:val="24"/>
          <w:szCs w:val="24"/>
          <w:lang w:eastAsia="es-AR"/>
        </w:rPr>
        <w:t>” y “</w:t>
      </w:r>
      <w:r w:rsidRPr="00B73FE0">
        <w:rPr>
          <w:rFonts w:ascii="Times New Roman" w:eastAsia="Times New Roman" w:hAnsi="Times New Roman" w:cs="Times New Roman"/>
          <w:sz w:val="24"/>
          <w:szCs w:val="24"/>
          <w:lang w:eastAsia="es-AR"/>
        </w:rPr>
        <w:t>…</w:t>
      </w:r>
      <w:r w:rsidR="0057088B" w:rsidRPr="00B73FE0">
        <w:rPr>
          <w:rFonts w:ascii="Times New Roman" w:eastAsia="Times New Roman" w:hAnsi="Times New Roman" w:cs="Times New Roman"/>
          <w:sz w:val="24"/>
          <w:szCs w:val="24"/>
          <w:lang w:eastAsia="es-AR"/>
        </w:rPr>
        <w:t>que ayudan a disminuir el uso de insecticidas y herbicidas químicos dañinos para el humano y su entorno</w:t>
      </w:r>
      <w:r w:rsidRPr="00B73FE0">
        <w:rPr>
          <w:rFonts w:ascii="Times New Roman" w:eastAsia="Times New Roman" w:hAnsi="Times New Roman" w:cs="Times New Roman"/>
          <w:sz w:val="24"/>
          <w:szCs w:val="24"/>
          <w:lang w:eastAsia="es-AR"/>
        </w:rPr>
        <w:t>…</w:t>
      </w:r>
      <w:r w:rsidR="0057088B" w:rsidRPr="00B73FE0">
        <w:rPr>
          <w:rFonts w:ascii="Times New Roman" w:eastAsia="Times New Roman" w:hAnsi="Times New Roman" w:cs="Times New Roman"/>
          <w:sz w:val="24"/>
          <w:szCs w:val="24"/>
          <w:lang w:eastAsia="es-AR"/>
        </w:rPr>
        <w:t>”.</w:t>
      </w:r>
      <w:r w:rsidR="0057088B" w:rsidRPr="00B73FE0">
        <w:rPr>
          <w:rFonts w:ascii="Times New Roman" w:hAnsi="Times New Roman" w:cs="Times New Roman"/>
          <w:sz w:val="24"/>
          <w:szCs w:val="24"/>
        </w:rPr>
        <w:t xml:space="preserve"> Aquí encontramos afirmaciones positiva</w:t>
      </w:r>
      <w:r w:rsidR="0099222E">
        <w:rPr>
          <w:rFonts w:ascii="Times New Roman" w:hAnsi="Times New Roman" w:cs="Times New Roman"/>
          <w:sz w:val="24"/>
          <w:szCs w:val="24"/>
        </w:rPr>
        <w:t xml:space="preserve">s, relacionadas con la salud </w:t>
      </w:r>
      <w:r w:rsidR="0057088B" w:rsidRPr="00B73FE0">
        <w:rPr>
          <w:rFonts w:ascii="Times New Roman" w:hAnsi="Times New Roman" w:cs="Times New Roman"/>
          <w:sz w:val="24"/>
          <w:szCs w:val="24"/>
        </w:rPr>
        <w:t>y mejora del medioambiente.</w:t>
      </w:r>
    </w:p>
    <w:p w14:paraId="177424B3" w14:textId="722DFC18" w:rsidR="0057088B" w:rsidRPr="004B4426" w:rsidRDefault="001D148B" w:rsidP="00FD737A">
      <w:pPr>
        <w:spacing w:after="0" w:line="360" w:lineRule="auto"/>
        <w:jc w:val="both"/>
        <w:rPr>
          <w:rFonts w:ascii="Times New Roman" w:hAnsi="Times New Roman" w:cs="Times New Roman"/>
          <w:sz w:val="24"/>
          <w:szCs w:val="24"/>
        </w:rPr>
      </w:pPr>
      <w:r w:rsidRPr="004B4426">
        <w:rPr>
          <w:rFonts w:ascii="Times New Roman" w:hAnsi="Times New Roman" w:cs="Times New Roman"/>
          <w:sz w:val="24"/>
          <w:szCs w:val="24"/>
        </w:rPr>
        <w:lastRenderedPageBreak/>
        <w:t xml:space="preserve">Pero en cambio </w:t>
      </w:r>
      <w:r w:rsidR="0057088B" w:rsidRPr="004B4426">
        <w:rPr>
          <w:rFonts w:ascii="Times New Roman" w:hAnsi="Times New Roman" w:cs="Times New Roman"/>
          <w:sz w:val="24"/>
          <w:szCs w:val="24"/>
        </w:rPr>
        <w:t>María Claudia Sánchez-Cuevas</w:t>
      </w:r>
      <w:r w:rsidR="004B4426" w:rsidRPr="004B4426">
        <w:rPr>
          <w:rFonts w:ascii="Times New Roman" w:hAnsi="Times New Roman" w:cs="Times New Roman"/>
          <w:sz w:val="24"/>
          <w:szCs w:val="24"/>
        </w:rPr>
        <w:t xml:space="preserve"> (</w:t>
      </w:r>
      <w:r w:rsidR="0057088B" w:rsidRPr="004B4426">
        <w:rPr>
          <w:rFonts w:ascii="Times New Roman" w:hAnsi="Times New Roman" w:cs="Times New Roman"/>
          <w:sz w:val="24"/>
          <w:szCs w:val="24"/>
        </w:rPr>
        <w:t>2003</w:t>
      </w:r>
      <w:r w:rsidR="004B4426" w:rsidRPr="004B4426">
        <w:rPr>
          <w:rFonts w:ascii="Times New Roman" w:hAnsi="Times New Roman" w:cs="Times New Roman"/>
          <w:sz w:val="24"/>
          <w:szCs w:val="24"/>
        </w:rPr>
        <w:t>),</w:t>
      </w:r>
      <w:r w:rsidR="0057088B" w:rsidRPr="004B4426">
        <w:rPr>
          <w:rFonts w:ascii="Times New Roman" w:hAnsi="Times New Roman" w:cs="Times New Roman"/>
          <w:sz w:val="24"/>
          <w:szCs w:val="24"/>
        </w:rPr>
        <w:t xml:space="preserve"> señala que “</w:t>
      </w:r>
      <w:r w:rsidRPr="004B4426">
        <w:rPr>
          <w:rFonts w:ascii="Times New Roman" w:hAnsi="Times New Roman" w:cs="Times New Roman"/>
          <w:sz w:val="24"/>
          <w:szCs w:val="24"/>
        </w:rPr>
        <w:t>…</w:t>
      </w:r>
      <w:r w:rsidR="0057088B" w:rsidRPr="004B4426">
        <w:rPr>
          <w:rFonts w:ascii="Times New Roman" w:hAnsi="Times New Roman" w:cs="Times New Roman"/>
          <w:sz w:val="24"/>
          <w:szCs w:val="24"/>
        </w:rPr>
        <w:t xml:space="preserve">los cultivos transformados con el gen </w:t>
      </w:r>
      <w:proofErr w:type="spellStart"/>
      <w:r w:rsidR="0057088B" w:rsidRPr="004B4426">
        <w:rPr>
          <w:rFonts w:ascii="Times New Roman" w:hAnsi="Times New Roman" w:cs="Times New Roman"/>
          <w:sz w:val="24"/>
          <w:szCs w:val="24"/>
        </w:rPr>
        <w:t>Bt</w:t>
      </w:r>
      <w:proofErr w:type="spellEnd"/>
      <w:r w:rsidR="0057088B" w:rsidRPr="00A153C5">
        <w:rPr>
          <w:rFonts w:ascii="Times New Roman" w:hAnsi="Times New Roman" w:cs="Times New Roman"/>
          <w:sz w:val="24"/>
          <w:szCs w:val="24"/>
          <w:vertAlign w:val="superscript"/>
        </w:rPr>
        <w:footnoteReference w:id="19"/>
      </w:r>
      <w:r w:rsidR="0057088B" w:rsidRPr="00A153C5">
        <w:rPr>
          <w:rFonts w:ascii="Times New Roman" w:hAnsi="Times New Roman" w:cs="Times New Roman"/>
          <w:sz w:val="24"/>
          <w:szCs w:val="24"/>
          <w:vertAlign w:val="superscript"/>
        </w:rPr>
        <w:t xml:space="preserve"> </w:t>
      </w:r>
      <w:r w:rsidR="0057088B" w:rsidRPr="004B4426">
        <w:rPr>
          <w:rFonts w:ascii="Times New Roman" w:hAnsi="Times New Roman" w:cs="Times New Roman"/>
          <w:sz w:val="24"/>
          <w:szCs w:val="24"/>
        </w:rPr>
        <w:t>pueden matar insectos benéficos</w:t>
      </w:r>
      <w:r w:rsidRPr="004B4426">
        <w:rPr>
          <w:rFonts w:ascii="Times New Roman" w:hAnsi="Times New Roman" w:cs="Times New Roman"/>
          <w:sz w:val="24"/>
          <w:szCs w:val="24"/>
        </w:rPr>
        <w:t>…</w:t>
      </w:r>
      <w:r w:rsidR="0057088B" w:rsidRPr="004B4426">
        <w:rPr>
          <w:rFonts w:ascii="Times New Roman" w:hAnsi="Times New Roman" w:cs="Times New Roman"/>
          <w:sz w:val="24"/>
          <w:szCs w:val="24"/>
        </w:rPr>
        <w:t xml:space="preserve">” señalando </w:t>
      </w:r>
      <w:r w:rsidR="004B4426" w:rsidRPr="004B4426">
        <w:rPr>
          <w:rFonts w:ascii="Times New Roman" w:hAnsi="Times New Roman" w:cs="Times New Roman"/>
          <w:sz w:val="24"/>
          <w:szCs w:val="24"/>
        </w:rPr>
        <w:t xml:space="preserve">que </w:t>
      </w:r>
      <w:r w:rsidRPr="004B4426">
        <w:rPr>
          <w:rFonts w:ascii="Times New Roman" w:hAnsi="Times New Roman" w:cs="Times New Roman"/>
          <w:sz w:val="24"/>
          <w:szCs w:val="24"/>
        </w:rPr>
        <w:t xml:space="preserve">por </w:t>
      </w:r>
      <w:r w:rsidR="00911A5A">
        <w:rPr>
          <w:rFonts w:ascii="Times New Roman" w:hAnsi="Times New Roman" w:cs="Times New Roman"/>
          <w:sz w:val="24"/>
          <w:szCs w:val="24"/>
        </w:rPr>
        <w:t xml:space="preserve">el empleo de determinados </w:t>
      </w:r>
      <w:r w:rsidRPr="004B4426">
        <w:rPr>
          <w:rFonts w:ascii="Times New Roman" w:hAnsi="Times New Roman" w:cs="Times New Roman"/>
          <w:sz w:val="24"/>
          <w:szCs w:val="24"/>
        </w:rPr>
        <w:t>OGM</w:t>
      </w:r>
      <w:r w:rsidR="00911A5A">
        <w:rPr>
          <w:rFonts w:ascii="Times New Roman" w:hAnsi="Times New Roman" w:cs="Times New Roman"/>
          <w:sz w:val="24"/>
          <w:szCs w:val="24"/>
        </w:rPr>
        <w:t>,</w:t>
      </w:r>
      <w:r w:rsidRPr="004B4426">
        <w:rPr>
          <w:rFonts w:ascii="Times New Roman" w:hAnsi="Times New Roman" w:cs="Times New Roman"/>
          <w:sz w:val="24"/>
          <w:szCs w:val="24"/>
        </w:rPr>
        <w:t xml:space="preserve"> </w:t>
      </w:r>
      <w:r w:rsidR="0057088B" w:rsidRPr="004B4426">
        <w:rPr>
          <w:rFonts w:ascii="Times New Roman" w:hAnsi="Times New Roman" w:cs="Times New Roman"/>
          <w:sz w:val="24"/>
          <w:szCs w:val="24"/>
        </w:rPr>
        <w:t>apar</w:t>
      </w:r>
      <w:r w:rsidR="004B4426" w:rsidRPr="004B4426">
        <w:rPr>
          <w:rFonts w:ascii="Times New Roman" w:hAnsi="Times New Roman" w:cs="Times New Roman"/>
          <w:sz w:val="24"/>
          <w:szCs w:val="24"/>
        </w:rPr>
        <w:t xml:space="preserve">ece </w:t>
      </w:r>
      <w:r w:rsidR="0057088B" w:rsidRPr="004B4426">
        <w:rPr>
          <w:rFonts w:ascii="Times New Roman" w:hAnsi="Times New Roman" w:cs="Times New Roman"/>
          <w:sz w:val="24"/>
          <w:szCs w:val="24"/>
        </w:rPr>
        <w:t xml:space="preserve">una nueva diversidad biológica </w:t>
      </w:r>
      <w:r w:rsidR="004B4426" w:rsidRPr="004B4426">
        <w:rPr>
          <w:rFonts w:ascii="Times New Roman" w:hAnsi="Times New Roman" w:cs="Times New Roman"/>
          <w:sz w:val="24"/>
          <w:szCs w:val="24"/>
        </w:rPr>
        <w:t xml:space="preserve">producto de </w:t>
      </w:r>
      <w:r w:rsidR="00911A5A">
        <w:rPr>
          <w:rFonts w:ascii="Times New Roman" w:hAnsi="Times New Roman" w:cs="Times New Roman"/>
          <w:sz w:val="24"/>
          <w:szCs w:val="24"/>
        </w:rPr>
        <w:t>l</w:t>
      </w:r>
      <w:r w:rsidR="004B4426" w:rsidRPr="004B4426">
        <w:rPr>
          <w:rFonts w:ascii="Times New Roman" w:hAnsi="Times New Roman" w:cs="Times New Roman"/>
          <w:sz w:val="24"/>
          <w:szCs w:val="24"/>
        </w:rPr>
        <w:t>a</w:t>
      </w:r>
      <w:r w:rsidR="0057088B" w:rsidRPr="004B4426">
        <w:rPr>
          <w:rFonts w:ascii="Times New Roman" w:hAnsi="Times New Roman" w:cs="Times New Roman"/>
          <w:sz w:val="24"/>
          <w:szCs w:val="24"/>
        </w:rPr>
        <w:t xml:space="preserve"> intervención </w:t>
      </w:r>
      <w:r w:rsidR="004B4426" w:rsidRPr="004B4426">
        <w:rPr>
          <w:rFonts w:ascii="Times New Roman" w:hAnsi="Times New Roman" w:cs="Times New Roman"/>
          <w:sz w:val="24"/>
          <w:szCs w:val="24"/>
        </w:rPr>
        <w:t>antrópica</w:t>
      </w:r>
      <w:r w:rsidR="0057088B" w:rsidRPr="004B4426">
        <w:rPr>
          <w:rFonts w:ascii="Times New Roman" w:hAnsi="Times New Roman" w:cs="Times New Roman"/>
          <w:sz w:val="24"/>
          <w:szCs w:val="24"/>
        </w:rPr>
        <w:t>.</w:t>
      </w:r>
    </w:p>
    <w:p w14:paraId="5DB0A48B" w14:textId="69773B3C" w:rsidR="0057088B" w:rsidRPr="00B73FE0" w:rsidRDefault="0057088B" w:rsidP="00FD737A">
      <w:pPr>
        <w:spacing w:after="0" w:line="360" w:lineRule="auto"/>
        <w:jc w:val="both"/>
        <w:rPr>
          <w:rFonts w:ascii="Times New Roman" w:hAnsi="Times New Roman" w:cs="Times New Roman"/>
          <w:sz w:val="24"/>
          <w:szCs w:val="24"/>
          <w:shd w:val="clear" w:color="auto" w:fill="FFFFFF"/>
        </w:rPr>
      </w:pPr>
      <w:r w:rsidRPr="00B73FE0">
        <w:rPr>
          <w:rFonts w:ascii="Times New Roman" w:hAnsi="Times New Roman" w:cs="Times New Roman"/>
          <w:sz w:val="24"/>
          <w:szCs w:val="24"/>
        </w:rPr>
        <w:t xml:space="preserve">A su vez </w:t>
      </w:r>
      <w:proofErr w:type="spellStart"/>
      <w:r w:rsidR="00061E0D" w:rsidRPr="00B73FE0">
        <w:rPr>
          <w:rFonts w:ascii="Times New Roman" w:hAnsi="Times New Roman" w:cs="Times New Roman"/>
          <w:color w:val="000000"/>
          <w:sz w:val="24"/>
          <w:szCs w:val="24"/>
          <w:shd w:val="clear" w:color="auto" w:fill="FFFFFF"/>
        </w:rPr>
        <w:t>Gurian</w:t>
      </w:r>
      <w:proofErr w:type="spellEnd"/>
      <w:r w:rsidR="00061E0D" w:rsidRPr="00B73FE0">
        <w:rPr>
          <w:rFonts w:ascii="Times New Roman" w:hAnsi="Times New Roman" w:cs="Times New Roman"/>
          <w:color w:val="000000"/>
          <w:sz w:val="24"/>
          <w:szCs w:val="24"/>
          <w:shd w:val="clear" w:color="auto" w:fill="FFFFFF"/>
        </w:rPr>
        <w:t xml:space="preserve">-Sherman, </w:t>
      </w:r>
      <w:r w:rsidRPr="00B73FE0">
        <w:rPr>
          <w:rFonts w:ascii="Times New Roman" w:hAnsi="Times New Roman" w:cs="Times New Roman"/>
          <w:color w:val="000000"/>
          <w:sz w:val="24"/>
          <w:szCs w:val="24"/>
          <w:shd w:val="clear" w:color="auto" w:fill="FFFFFF"/>
        </w:rPr>
        <w:t>2009,</w:t>
      </w:r>
      <w:r w:rsidR="00061E0D" w:rsidRPr="00B73FE0">
        <w:rPr>
          <w:rFonts w:ascii="Times New Roman" w:hAnsi="Times New Roman" w:cs="Times New Roman"/>
          <w:color w:val="000000"/>
          <w:sz w:val="24"/>
          <w:szCs w:val="24"/>
          <w:shd w:val="clear" w:color="auto" w:fill="FFFFFF"/>
        </w:rPr>
        <w:t xml:space="preserve"> </w:t>
      </w:r>
      <w:r w:rsidRPr="00B73FE0">
        <w:rPr>
          <w:rFonts w:ascii="Times New Roman" w:hAnsi="Times New Roman" w:cs="Times New Roman"/>
          <w:sz w:val="24"/>
          <w:szCs w:val="24"/>
        </w:rPr>
        <w:t>en su informe</w:t>
      </w:r>
      <w:r w:rsidRPr="00B73FE0">
        <w:rPr>
          <w:rStyle w:val="Refdenotaalpie"/>
          <w:rFonts w:ascii="Times New Roman" w:hAnsi="Times New Roman" w:cs="Times New Roman"/>
          <w:sz w:val="24"/>
          <w:szCs w:val="24"/>
        </w:rPr>
        <w:footnoteReference w:id="20"/>
      </w:r>
      <w:r w:rsidRPr="00B73FE0">
        <w:rPr>
          <w:rFonts w:ascii="Times New Roman" w:hAnsi="Times New Roman" w:cs="Times New Roman"/>
          <w:sz w:val="24"/>
          <w:szCs w:val="24"/>
        </w:rPr>
        <w:t xml:space="preserve"> </w:t>
      </w:r>
      <w:r w:rsidRPr="00B73FE0">
        <w:rPr>
          <w:rFonts w:ascii="Times New Roman" w:hAnsi="Times New Roman" w:cs="Times New Roman"/>
          <w:sz w:val="24"/>
          <w:szCs w:val="24"/>
          <w:shd w:val="clear" w:color="auto" w:fill="FFFFFF"/>
        </w:rPr>
        <w:t xml:space="preserve">opinó que </w:t>
      </w:r>
      <w:r w:rsidRPr="00B73FE0">
        <w:rPr>
          <w:rFonts w:ascii="Times New Roman" w:hAnsi="Times New Roman" w:cs="Times New Roman"/>
          <w:sz w:val="24"/>
          <w:szCs w:val="24"/>
        </w:rPr>
        <w:t>“</w:t>
      </w:r>
      <w:r w:rsidR="001D148B" w:rsidRPr="00B73FE0">
        <w:rPr>
          <w:rFonts w:ascii="Times New Roman" w:hAnsi="Times New Roman" w:cs="Times New Roman"/>
          <w:sz w:val="24"/>
          <w:szCs w:val="24"/>
        </w:rPr>
        <w:t>…</w:t>
      </w:r>
      <w:r w:rsidRPr="00B73FE0">
        <w:rPr>
          <w:rFonts w:ascii="Times New Roman" w:eastAsia="Times New Roman" w:hAnsi="Times New Roman" w:cs="Times New Roman"/>
          <w:sz w:val="24"/>
          <w:szCs w:val="24"/>
          <w:lang w:val="es-ES" w:eastAsia="es-AR"/>
        </w:rPr>
        <w:t>los cultivos transgénicos no han aportado rasgos que aumentarían rendimiento intrínseco</w:t>
      </w:r>
      <w:r w:rsidR="001D148B" w:rsidRPr="00B73FE0">
        <w:rPr>
          <w:rFonts w:ascii="Times New Roman" w:eastAsia="Times New Roman" w:hAnsi="Times New Roman" w:cs="Times New Roman"/>
          <w:sz w:val="24"/>
          <w:szCs w:val="24"/>
          <w:lang w:val="es-ES" w:eastAsia="es-AR"/>
        </w:rPr>
        <w:t>…</w:t>
      </w:r>
      <w:r w:rsidRPr="00B73FE0">
        <w:rPr>
          <w:rFonts w:ascii="Times New Roman" w:eastAsia="Times New Roman" w:hAnsi="Times New Roman" w:cs="Times New Roman"/>
          <w:sz w:val="24"/>
          <w:szCs w:val="24"/>
          <w:lang w:val="es-ES" w:eastAsia="es-AR"/>
        </w:rPr>
        <w:t>”. Acotando “</w:t>
      </w:r>
      <w:r w:rsidR="001D148B" w:rsidRPr="00B73FE0">
        <w:rPr>
          <w:rFonts w:ascii="Times New Roman" w:eastAsia="Times New Roman" w:hAnsi="Times New Roman" w:cs="Times New Roman"/>
          <w:sz w:val="24"/>
          <w:szCs w:val="24"/>
          <w:lang w:val="es-ES" w:eastAsia="es-AR"/>
        </w:rPr>
        <w:t>…</w:t>
      </w:r>
      <w:r w:rsidRPr="00B73FE0">
        <w:rPr>
          <w:rFonts w:ascii="Times New Roman" w:eastAsia="Times New Roman" w:hAnsi="Times New Roman" w:cs="Times New Roman"/>
          <w:sz w:val="24"/>
          <w:szCs w:val="24"/>
          <w:lang w:val="es-ES" w:eastAsia="es-AR"/>
        </w:rPr>
        <w:t>que el discurso público sobre OGM debería distinguir cuidadosamente entre rendimiento operacional y rendimiento intrínseco</w:t>
      </w:r>
      <w:r w:rsidR="001D148B" w:rsidRPr="00B73FE0">
        <w:rPr>
          <w:rFonts w:ascii="Times New Roman" w:eastAsia="Times New Roman" w:hAnsi="Times New Roman" w:cs="Times New Roman"/>
          <w:sz w:val="24"/>
          <w:szCs w:val="24"/>
          <w:lang w:val="es-ES" w:eastAsia="es-AR"/>
        </w:rPr>
        <w:t>…</w:t>
      </w:r>
      <w:r w:rsidRPr="00B73FE0">
        <w:rPr>
          <w:rFonts w:ascii="Times New Roman" w:eastAsia="Times New Roman" w:hAnsi="Times New Roman" w:cs="Times New Roman"/>
          <w:sz w:val="24"/>
          <w:szCs w:val="24"/>
          <w:lang w:val="es-ES" w:eastAsia="es-AR"/>
        </w:rPr>
        <w:t xml:space="preserve">”. Aclarando que los OGM </w:t>
      </w:r>
      <w:r w:rsidR="00060A85">
        <w:rPr>
          <w:rFonts w:ascii="Times New Roman" w:eastAsia="Times New Roman" w:hAnsi="Times New Roman" w:cs="Times New Roman"/>
          <w:sz w:val="24"/>
          <w:szCs w:val="24"/>
          <w:lang w:val="es-ES" w:eastAsia="es-AR"/>
        </w:rPr>
        <w:t xml:space="preserve">cultivados sin el empleo del resto de insumos del paquete tecnológico, </w:t>
      </w:r>
      <w:r w:rsidRPr="00B73FE0">
        <w:rPr>
          <w:rFonts w:ascii="Times New Roman" w:hAnsi="Times New Roman" w:cs="Times New Roman"/>
          <w:sz w:val="24"/>
          <w:szCs w:val="24"/>
          <w:shd w:val="clear" w:color="auto" w:fill="FFFFFF"/>
        </w:rPr>
        <w:t>han tenido menor productividad por hectárea que las semillas que ya estaban en el mercado</w:t>
      </w:r>
      <w:r w:rsidR="00060A85">
        <w:rPr>
          <w:rFonts w:ascii="Times New Roman" w:hAnsi="Times New Roman" w:cs="Times New Roman"/>
          <w:sz w:val="24"/>
          <w:szCs w:val="24"/>
          <w:shd w:val="clear" w:color="auto" w:fill="FFFFFF"/>
        </w:rPr>
        <w:t xml:space="preserve">, concluyendo que </w:t>
      </w:r>
      <w:r w:rsidRPr="00B73FE0">
        <w:rPr>
          <w:rFonts w:ascii="Times New Roman" w:eastAsia="Times New Roman" w:hAnsi="Times New Roman" w:cs="Times New Roman"/>
          <w:sz w:val="24"/>
          <w:szCs w:val="24"/>
          <w:lang w:val="es-ES" w:eastAsia="es-AR"/>
        </w:rPr>
        <w:t>la ingeniería genética no ha logrado aumentar significativamente los rendimientos (</w:t>
      </w:r>
      <w:r w:rsidR="00060A85">
        <w:rPr>
          <w:rFonts w:ascii="Times New Roman" w:eastAsia="Times New Roman" w:hAnsi="Times New Roman" w:cs="Times New Roman"/>
          <w:sz w:val="24"/>
          <w:szCs w:val="24"/>
          <w:lang w:val="es-ES" w:eastAsia="es-AR"/>
        </w:rPr>
        <w:t xml:space="preserve">de </w:t>
      </w:r>
      <w:r w:rsidRPr="00B73FE0">
        <w:rPr>
          <w:rFonts w:ascii="Times New Roman" w:eastAsia="Times New Roman" w:hAnsi="Times New Roman" w:cs="Times New Roman"/>
          <w:sz w:val="24"/>
          <w:szCs w:val="24"/>
          <w:lang w:val="es-ES" w:eastAsia="es-AR"/>
        </w:rPr>
        <w:t xml:space="preserve">cultivos en EE.UU.) </w:t>
      </w:r>
      <w:r w:rsidR="00060A85">
        <w:rPr>
          <w:rFonts w:ascii="Times New Roman" w:eastAsia="Times New Roman" w:hAnsi="Times New Roman" w:cs="Times New Roman"/>
          <w:sz w:val="24"/>
          <w:szCs w:val="24"/>
          <w:lang w:val="es-ES" w:eastAsia="es-AR"/>
        </w:rPr>
        <w:t xml:space="preserve">haciendo </w:t>
      </w:r>
      <w:r w:rsidRPr="00B73FE0">
        <w:rPr>
          <w:rFonts w:ascii="Times New Roman" w:hAnsi="Times New Roman" w:cs="Times New Roman"/>
          <w:sz w:val="24"/>
          <w:szCs w:val="24"/>
          <w:shd w:val="clear" w:color="auto" w:fill="FFFFFF"/>
        </w:rPr>
        <w:t>hincapié en el paquete tecnológico en relación al rendimiento.</w:t>
      </w:r>
    </w:p>
    <w:p w14:paraId="5CA54734" w14:textId="0D926622" w:rsidR="0057088B" w:rsidRPr="00B73FE0" w:rsidRDefault="0057088B" w:rsidP="00FD737A">
      <w:pPr>
        <w:shd w:val="clear" w:color="auto" w:fill="FFFFFF"/>
        <w:spacing w:after="0" w:line="360" w:lineRule="auto"/>
        <w:jc w:val="both"/>
        <w:rPr>
          <w:rFonts w:ascii="Times New Roman" w:eastAsia="Times New Roman" w:hAnsi="Times New Roman" w:cs="Times New Roman"/>
          <w:sz w:val="24"/>
          <w:szCs w:val="24"/>
          <w:lang w:eastAsia="es-AR"/>
        </w:rPr>
      </w:pPr>
      <w:r w:rsidRPr="00B73FE0">
        <w:rPr>
          <w:rFonts w:ascii="Times New Roman" w:eastAsia="Times New Roman" w:hAnsi="Times New Roman" w:cs="Times New Roman"/>
          <w:sz w:val="24"/>
          <w:szCs w:val="24"/>
          <w:lang w:eastAsia="es-AR"/>
        </w:rPr>
        <w:t>Otras voces científicas expresaron más aseveraciones sobre consecuencias</w:t>
      </w:r>
      <w:r w:rsidRPr="00B73FE0">
        <w:rPr>
          <w:rFonts w:ascii="Times New Roman" w:hAnsi="Times New Roman" w:cs="Times New Roman"/>
          <w:sz w:val="24"/>
          <w:szCs w:val="24"/>
        </w:rPr>
        <w:t xml:space="preserve"> </w:t>
      </w:r>
      <w:r w:rsidR="00796893" w:rsidRPr="00B73FE0">
        <w:rPr>
          <w:rFonts w:ascii="Times New Roman" w:hAnsi="Times New Roman" w:cs="Times New Roman"/>
          <w:sz w:val="24"/>
          <w:szCs w:val="24"/>
        </w:rPr>
        <w:t xml:space="preserve">en la </w:t>
      </w:r>
      <w:r w:rsidR="00796893" w:rsidRPr="00B73FE0">
        <w:rPr>
          <w:rFonts w:ascii="Times New Roman" w:eastAsia="Times New Roman" w:hAnsi="Times New Roman" w:cs="Times New Roman"/>
          <w:sz w:val="24"/>
          <w:szCs w:val="24"/>
          <w:lang w:eastAsia="es-AR"/>
        </w:rPr>
        <w:t>salud humana</w:t>
      </w:r>
      <w:r w:rsidR="00796893" w:rsidRPr="00B73FE0">
        <w:rPr>
          <w:rFonts w:ascii="Times New Roman" w:hAnsi="Times New Roman" w:cs="Times New Roman"/>
          <w:sz w:val="24"/>
          <w:szCs w:val="24"/>
        </w:rPr>
        <w:t xml:space="preserve"> </w:t>
      </w:r>
      <w:r w:rsidRPr="00B73FE0">
        <w:rPr>
          <w:rFonts w:ascii="Times New Roman" w:hAnsi="Times New Roman" w:cs="Times New Roman"/>
          <w:sz w:val="24"/>
          <w:szCs w:val="24"/>
        </w:rPr>
        <w:t>por efecto de los OGM</w:t>
      </w:r>
      <w:r w:rsidRPr="00B73FE0">
        <w:rPr>
          <w:rFonts w:ascii="Times New Roman" w:eastAsia="Times New Roman" w:hAnsi="Times New Roman" w:cs="Times New Roman"/>
          <w:sz w:val="24"/>
          <w:szCs w:val="24"/>
          <w:lang w:eastAsia="es-AR"/>
        </w:rPr>
        <w:t xml:space="preserve">, </w:t>
      </w:r>
      <w:r w:rsidR="001D148B" w:rsidRPr="00B73FE0">
        <w:rPr>
          <w:rFonts w:ascii="Times New Roman" w:eastAsia="Times New Roman" w:hAnsi="Times New Roman" w:cs="Times New Roman"/>
          <w:sz w:val="24"/>
          <w:szCs w:val="24"/>
          <w:lang w:eastAsia="es-AR"/>
        </w:rPr>
        <w:t xml:space="preserve">señalando </w:t>
      </w:r>
      <w:r w:rsidRPr="00B73FE0">
        <w:rPr>
          <w:rFonts w:ascii="Times New Roman" w:hAnsi="Times New Roman" w:cs="Times New Roman"/>
          <w:sz w:val="24"/>
          <w:szCs w:val="24"/>
          <w:shd w:val="clear" w:color="auto" w:fill="FFFFFF"/>
        </w:rPr>
        <w:t xml:space="preserve">estudios y casos documentados de alergias </w:t>
      </w:r>
      <w:r w:rsidR="00796893" w:rsidRPr="00B73FE0">
        <w:rPr>
          <w:rFonts w:ascii="Times New Roman" w:hAnsi="Times New Roman" w:cs="Times New Roman"/>
          <w:sz w:val="24"/>
          <w:szCs w:val="24"/>
          <w:shd w:val="clear" w:color="auto" w:fill="FFFFFF"/>
        </w:rPr>
        <w:t xml:space="preserve">a la toxina </w:t>
      </w:r>
      <w:proofErr w:type="spellStart"/>
      <w:r w:rsidR="00796893" w:rsidRPr="00B73FE0">
        <w:rPr>
          <w:rFonts w:ascii="Times New Roman" w:hAnsi="Times New Roman" w:cs="Times New Roman"/>
          <w:sz w:val="24"/>
          <w:szCs w:val="24"/>
          <w:shd w:val="clear" w:color="auto" w:fill="FFFFFF"/>
        </w:rPr>
        <w:t>Bt</w:t>
      </w:r>
      <w:proofErr w:type="spellEnd"/>
      <w:r w:rsidR="00796893" w:rsidRPr="00B73FE0">
        <w:rPr>
          <w:rFonts w:ascii="Times New Roman" w:hAnsi="Times New Roman" w:cs="Times New Roman"/>
          <w:sz w:val="24"/>
          <w:szCs w:val="24"/>
          <w:shd w:val="clear" w:color="auto" w:fill="FFFFFF"/>
        </w:rPr>
        <w:t xml:space="preserve"> del </w:t>
      </w:r>
      <w:r w:rsidR="00796893">
        <w:rPr>
          <w:rFonts w:ascii="Times New Roman" w:hAnsi="Times New Roman" w:cs="Times New Roman"/>
          <w:sz w:val="24"/>
          <w:szCs w:val="24"/>
          <w:shd w:val="clear" w:color="auto" w:fill="FFFFFF"/>
        </w:rPr>
        <w:t>m</w:t>
      </w:r>
      <w:r w:rsidR="00796893" w:rsidRPr="00B73FE0">
        <w:rPr>
          <w:rFonts w:ascii="Times New Roman" w:hAnsi="Times New Roman" w:cs="Times New Roman"/>
          <w:sz w:val="24"/>
          <w:szCs w:val="24"/>
          <w:shd w:val="clear" w:color="auto" w:fill="FFFFFF"/>
        </w:rPr>
        <w:t xml:space="preserve">aíz </w:t>
      </w:r>
      <w:r w:rsidR="00796893">
        <w:rPr>
          <w:rFonts w:ascii="Times New Roman" w:hAnsi="Times New Roman" w:cs="Times New Roman"/>
          <w:sz w:val="24"/>
          <w:szCs w:val="24"/>
          <w:shd w:val="clear" w:color="auto" w:fill="FFFFFF"/>
        </w:rPr>
        <w:t>t</w:t>
      </w:r>
      <w:r w:rsidR="00796893" w:rsidRPr="00B73FE0">
        <w:rPr>
          <w:rFonts w:ascii="Times New Roman" w:hAnsi="Times New Roman" w:cs="Times New Roman"/>
          <w:sz w:val="24"/>
          <w:szCs w:val="24"/>
          <w:shd w:val="clear" w:color="auto" w:fill="FFFFFF"/>
        </w:rPr>
        <w:t xml:space="preserve">ransgénico </w:t>
      </w:r>
      <w:r w:rsidRPr="00B73FE0">
        <w:rPr>
          <w:rFonts w:ascii="Times New Roman" w:hAnsi="Times New Roman" w:cs="Times New Roman"/>
          <w:sz w:val="24"/>
          <w:szCs w:val="24"/>
          <w:shd w:val="clear" w:color="auto" w:fill="FFFFFF"/>
        </w:rPr>
        <w:t xml:space="preserve">(en humanos y </w:t>
      </w:r>
      <w:r w:rsidR="001D148B" w:rsidRPr="00B73FE0">
        <w:rPr>
          <w:rFonts w:ascii="Times New Roman" w:hAnsi="Times New Roman" w:cs="Times New Roman"/>
          <w:sz w:val="24"/>
          <w:szCs w:val="24"/>
          <w:shd w:val="clear" w:color="auto" w:fill="FFFFFF"/>
        </w:rPr>
        <w:t xml:space="preserve">en animales </w:t>
      </w:r>
      <w:r w:rsidR="00796893">
        <w:rPr>
          <w:rFonts w:ascii="Times New Roman" w:hAnsi="Times New Roman" w:cs="Times New Roman"/>
          <w:sz w:val="24"/>
          <w:szCs w:val="24"/>
          <w:shd w:val="clear" w:color="auto" w:fill="FFFFFF"/>
        </w:rPr>
        <w:t>-</w:t>
      </w:r>
      <w:r w:rsidR="001D148B" w:rsidRPr="00B73FE0">
        <w:rPr>
          <w:rFonts w:ascii="Times New Roman" w:hAnsi="Times New Roman" w:cs="Times New Roman"/>
          <w:sz w:val="24"/>
          <w:szCs w:val="24"/>
          <w:shd w:val="clear" w:color="auto" w:fill="FFFFFF"/>
        </w:rPr>
        <w:t>r</w:t>
      </w:r>
      <w:r w:rsidRPr="00B73FE0">
        <w:rPr>
          <w:rFonts w:ascii="Times New Roman" w:hAnsi="Times New Roman" w:cs="Times New Roman"/>
          <w:sz w:val="24"/>
          <w:szCs w:val="24"/>
          <w:shd w:val="clear" w:color="auto" w:fill="FFFFFF"/>
        </w:rPr>
        <w:t>atas y cerdos</w:t>
      </w:r>
      <w:r w:rsidR="00796893">
        <w:rPr>
          <w:rFonts w:ascii="Times New Roman" w:hAnsi="Times New Roman" w:cs="Times New Roman"/>
          <w:sz w:val="24"/>
          <w:szCs w:val="24"/>
          <w:shd w:val="clear" w:color="auto" w:fill="FFFFFF"/>
        </w:rPr>
        <w:t>-</w:t>
      </w:r>
      <w:r w:rsidR="001D148B" w:rsidRPr="00B73FE0">
        <w:rPr>
          <w:rFonts w:ascii="Times New Roman" w:hAnsi="Times New Roman" w:cs="Times New Roman"/>
          <w:sz w:val="24"/>
          <w:szCs w:val="24"/>
          <w:shd w:val="clear" w:color="auto" w:fill="FFFFFF"/>
        </w:rPr>
        <w:t xml:space="preserve">), </w:t>
      </w:r>
      <w:r w:rsidR="00796893">
        <w:rPr>
          <w:rFonts w:ascii="Times New Roman" w:hAnsi="Times New Roman" w:cs="Times New Roman"/>
          <w:sz w:val="24"/>
          <w:szCs w:val="24"/>
          <w:shd w:val="clear" w:color="auto" w:fill="FFFFFF"/>
        </w:rPr>
        <w:t xml:space="preserve">al emplearse como </w:t>
      </w:r>
      <w:r w:rsidR="001D148B" w:rsidRPr="00B73FE0">
        <w:rPr>
          <w:rFonts w:ascii="Times New Roman" w:hAnsi="Times New Roman" w:cs="Times New Roman"/>
          <w:sz w:val="24"/>
          <w:szCs w:val="24"/>
          <w:shd w:val="clear" w:color="auto" w:fill="FFFFFF"/>
        </w:rPr>
        <w:t>aliment</w:t>
      </w:r>
      <w:r w:rsidR="00796893">
        <w:rPr>
          <w:rFonts w:ascii="Times New Roman" w:hAnsi="Times New Roman" w:cs="Times New Roman"/>
          <w:sz w:val="24"/>
          <w:szCs w:val="24"/>
          <w:shd w:val="clear" w:color="auto" w:fill="FFFFFF"/>
        </w:rPr>
        <w:t>o</w:t>
      </w:r>
      <w:r w:rsidR="001D148B" w:rsidRPr="00B73FE0">
        <w:rPr>
          <w:rFonts w:ascii="Times New Roman" w:hAnsi="Times New Roman" w:cs="Times New Roman"/>
          <w:sz w:val="24"/>
          <w:szCs w:val="24"/>
          <w:shd w:val="clear" w:color="auto" w:fill="FFFFFF"/>
        </w:rPr>
        <w:t>,</w:t>
      </w:r>
      <w:r w:rsidRPr="00B73FE0">
        <w:rPr>
          <w:rFonts w:ascii="Times New Roman" w:hAnsi="Times New Roman" w:cs="Times New Roman"/>
          <w:sz w:val="24"/>
          <w:szCs w:val="24"/>
          <w:shd w:val="clear" w:color="auto" w:fill="FFFFFF"/>
        </w:rPr>
        <w:t xml:space="preserve"> </w:t>
      </w:r>
      <w:r w:rsidR="00796893">
        <w:rPr>
          <w:rFonts w:ascii="Times New Roman" w:hAnsi="Times New Roman" w:cs="Times New Roman"/>
          <w:sz w:val="24"/>
          <w:szCs w:val="24"/>
          <w:shd w:val="clear" w:color="auto" w:fill="FFFFFF"/>
        </w:rPr>
        <w:t xml:space="preserve">se registraban reacciones tales como </w:t>
      </w:r>
      <w:r w:rsidRPr="00B73FE0">
        <w:rPr>
          <w:rFonts w:ascii="Times New Roman" w:hAnsi="Times New Roman" w:cs="Times New Roman"/>
          <w:sz w:val="24"/>
          <w:szCs w:val="24"/>
          <w:shd w:val="clear" w:color="auto" w:fill="FFFFFF"/>
        </w:rPr>
        <w:t xml:space="preserve">inflamación de estómago e intestino, así como daño a tejidos, sangre, hígado y riñones (Schubert, 2013). Otro ejemplo </w:t>
      </w:r>
      <w:r w:rsidR="001D148B" w:rsidRPr="00B73FE0">
        <w:rPr>
          <w:rFonts w:ascii="Times New Roman" w:hAnsi="Times New Roman" w:cs="Times New Roman"/>
          <w:sz w:val="24"/>
          <w:szCs w:val="24"/>
          <w:shd w:val="clear" w:color="auto" w:fill="FFFFFF"/>
        </w:rPr>
        <w:t xml:space="preserve">de </w:t>
      </w:r>
      <w:r w:rsidR="00431690" w:rsidRPr="00B73FE0">
        <w:rPr>
          <w:rFonts w:ascii="Times New Roman" w:eastAsia="Times New Roman" w:hAnsi="Times New Roman" w:cs="Times New Roman"/>
          <w:sz w:val="24"/>
          <w:szCs w:val="24"/>
          <w:lang w:eastAsia="es-AR"/>
        </w:rPr>
        <w:t>expresiones</w:t>
      </w:r>
      <w:r w:rsidR="00431690">
        <w:rPr>
          <w:rFonts w:ascii="Times New Roman" w:hAnsi="Times New Roman" w:cs="Times New Roman"/>
          <w:sz w:val="24"/>
          <w:szCs w:val="24"/>
          <w:shd w:val="clear" w:color="auto" w:fill="FFFFFF"/>
        </w:rPr>
        <w:t xml:space="preserve"> de alertas por posibles </w:t>
      </w:r>
      <w:r w:rsidR="001D148B" w:rsidRPr="00B73FE0">
        <w:rPr>
          <w:rFonts w:ascii="Times New Roman" w:hAnsi="Times New Roman" w:cs="Times New Roman"/>
          <w:sz w:val="24"/>
          <w:szCs w:val="24"/>
          <w:shd w:val="clear" w:color="auto" w:fill="FFFFFF"/>
        </w:rPr>
        <w:t xml:space="preserve">efectos negativos, </w:t>
      </w:r>
      <w:r w:rsidRPr="00B73FE0">
        <w:rPr>
          <w:rFonts w:ascii="Times New Roman" w:hAnsi="Times New Roman" w:cs="Times New Roman"/>
          <w:sz w:val="24"/>
          <w:szCs w:val="24"/>
          <w:shd w:val="clear" w:color="auto" w:fill="FFFFFF"/>
        </w:rPr>
        <w:t xml:space="preserve">es </w:t>
      </w:r>
      <w:r w:rsidR="00431690">
        <w:rPr>
          <w:rFonts w:ascii="Times New Roman" w:hAnsi="Times New Roman" w:cs="Times New Roman"/>
          <w:sz w:val="24"/>
          <w:szCs w:val="24"/>
          <w:shd w:val="clear" w:color="auto" w:fill="FFFFFF"/>
        </w:rPr>
        <w:t xml:space="preserve">cuando se </w:t>
      </w:r>
      <w:r w:rsidR="00796893">
        <w:rPr>
          <w:rFonts w:ascii="Times New Roman" w:hAnsi="Times New Roman" w:cs="Times New Roman"/>
          <w:sz w:val="24"/>
          <w:szCs w:val="24"/>
          <w:shd w:val="clear" w:color="auto" w:fill="FFFFFF"/>
        </w:rPr>
        <w:t>emple</w:t>
      </w:r>
      <w:r w:rsidR="00431690">
        <w:rPr>
          <w:rFonts w:ascii="Times New Roman" w:hAnsi="Times New Roman" w:cs="Times New Roman"/>
          <w:sz w:val="24"/>
          <w:szCs w:val="24"/>
          <w:shd w:val="clear" w:color="auto" w:fill="FFFFFF"/>
        </w:rPr>
        <w:t>a</w:t>
      </w:r>
      <w:r w:rsidR="00796893">
        <w:rPr>
          <w:rFonts w:ascii="Times New Roman" w:hAnsi="Times New Roman" w:cs="Times New Roman"/>
          <w:sz w:val="24"/>
          <w:szCs w:val="24"/>
          <w:shd w:val="clear" w:color="auto" w:fill="FFFFFF"/>
        </w:rPr>
        <w:t xml:space="preserve"> </w:t>
      </w:r>
      <w:r w:rsidRPr="00B73FE0">
        <w:rPr>
          <w:rFonts w:ascii="Times New Roman" w:hAnsi="Times New Roman" w:cs="Times New Roman"/>
          <w:sz w:val="24"/>
          <w:szCs w:val="24"/>
          <w:shd w:val="clear" w:color="auto" w:fill="FFFFFF"/>
        </w:rPr>
        <w:t>e</w:t>
      </w:r>
      <w:r w:rsidRPr="00B73FE0">
        <w:rPr>
          <w:rFonts w:ascii="Times New Roman" w:eastAsia="Times New Roman" w:hAnsi="Times New Roman" w:cs="Times New Roman"/>
          <w:sz w:val="24"/>
          <w:szCs w:val="24"/>
          <w:lang w:eastAsia="es-AR"/>
        </w:rPr>
        <w:t xml:space="preserve">l </w:t>
      </w:r>
      <w:r w:rsidR="00796893">
        <w:rPr>
          <w:rFonts w:ascii="Times New Roman" w:eastAsia="Times New Roman" w:hAnsi="Times New Roman" w:cs="Times New Roman"/>
          <w:sz w:val="24"/>
          <w:szCs w:val="24"/>
          <w:lang w:eastAsia="es-AR"/>
        </w:rPr>
        <w:t>v</w:t>
      </w:r>
      <w:r w:rsidRPr="00B73FE0">
        <w:rPr>
          <w:rFonts w:ascii="Times New Roman" w:eastAsia="Times New Roman" w:hAnsi="Times New Roman" w:cs="Times New Roman"/>
          <w:sz w:val="24"/>
          <w:szCs w:val="24"/>
          <w:lang w:eastAsia="es-AR"/>
        </w:rPr>
        <w:t xml:space="preserve">irus del mosaico de la Coliflor </w:t>
      </w:r>
      <w:proofErr w:type="spellStart"/>
      <w:r w:rsidRPr="00B73FE0">
        <w:rPr>
          <w:rFonts w:ascii="Times New Roman" w:eastAsia="Times New Roman" w:hAnsi="Times New Roman" w:cs="Times New Roman"/>
          <w:sz w:val="24"/>
          <w:szCs w:val="24"/>
          <w:lang w:eastAsia="es-AR"/>
        </w:rPr>
        <w:t>CaMoV</w:t>
      </w:r>
      <w:proofErr w:type="spellEnd"/>
      <w:r w:rsidRPr="00B73FE0">
        <w:rPr>
          <w:rStyle w:val="Refdenotaalpie"/>
          <w:rFonts w:ascii="Times New Roman" w:eastAsia="Times New Roman" w:hAnsi="Times New Roman" w:cs="Times New Roman"/>
          <w:sz w:val="24"/>
          <w:szCs w:val="24"/>
          <w:lang w:eastAsia="es-AR"/>
        </w:rPr>
        <w:footnoteReference w:id="21"/>
      </w:r>
      <w:r w:rsidRPr="00B73FE0">
        <w:rPr>
          <w:rFonts w:ascii="Times New Roman" w:eastAsia="Times New Roman" w:hAnsi="Times New Roman" w:cs="Times New Roman"/>
          <w:sz w:val="24"/>
          <w:szCs w:val="24"/>
          <w:lang w:eastAsia="es-AR"/>
        </w:rPr>
        <w:t xml:space="preserve"> </w:t>
      </w:r>
      <w:r w:rsidR="00796893">
        <w:rPr>
          <w:rFonts w:ascii="Times New Roman" w:eastAsia="Times New Roman" w:hAnsi="Times New Roman" w:cs="Times New Roman"/>
          <w:sz w:val="24"/>
          <w:szCs w:val="24"/>
          <w:lang w:eastAsia="es-AR"/>
        </w:rPr>
        <w:t xml:space="preserve">como </w:t>
      </w:r>
      <w:r w:rsidRPr="00B73FE0">
        <w:rPr>
          <w:rFonts w:ascii="Times New Roman" w:eastAsia="Times New Roman" w:hAnsi="Times New Roman" w:cs="Times New Roman"/>
          <w:sz w:val="24"/>
          <w:szCs w:val="24"/>
          <w:lang w:eastAsia="es-AR"/>
        </w:rPr>
        <w:t xml:space="preserve">promotor </w:t>
      </w:r>
      <w:r w:rsidR="00796893">
        <w:rPr>
          <w:rFonts w:ascii="Times New Roman" w:eastAsia="Times New Roman" w:hAnsi="Times New Roman" w:cs="Times New Roman"/>
          <w:sz w:val="24"/>
          <w:szCs w:val="24"/>
          <w:lang w:eastAsia="es-AR"/>
        </w:rPr>
        <w:t>de</w:t>
      </w:r>
      <w:r w:rsidRPr="00B73FE0">
        <w:rPr>
          <w:rFonts w:ascii="Times New Roman" w:eastAsia="Times New Roman" w:hAnsi="Times New Roman" w:cs="Times New Roman"/>
          <w:sz w:val="24"/>
          <w:szCs w:val="24"/>
          <w:lang w:eastAsia="es-AR"/>
        </w:rPr>
        <w:t xml:space="preserve"> transferencia de genes </w:t>
      </w:r>
      <w:r w:rsidR="00431690">
        <w:rPr>
          <w:rFonts w:ascii="Times New Roman" w:eastAsia="Times New Roman" w:hAnsi="Times New Roman" w:cs="Times New Roman"/>
          <w:sz w:val="24"/>
          <w:szCs w:val="24"/>
          <w:lang w:eastAsia="es-AR"/>
        </w:rPr>
        <w:t xml:space="preserve">en el caso de la </w:t>
      </w:r>
      <w:r w:rsidRPr="00B73FE0">
        <w:rPr>
          <w:rFonts w:ascii="Times New Roman" w:eastAsia="Times New Roman" w:hAnsi="Times New Roman" w:cs="Times New Roman"/>
          <w:sz w:val="24"/>
          <w:szCs w:val="24"/>
          <w:lang w:eastAsia="es-AR"/>
        </w:rPr>
        <w:t>so</w:t>
      </w:r>
      <w:r w:rsidR="00431690">
        <w:rPr>
          <w:rFonts w:ascii="Times New Roman" w:eastAsia="Times New Roman" w:hAnsi="Times New Roman" w:cs="Times New Roman"/>
          <w:sz w:val="24"/>
          <w:szCs w:val="24"/>
          <w:lang w:eastAsia="es-AR"/>
        </w:rPr>
        <w:t>j</w:t>
      </w:r>
      <w:r w:rsidRPr="00B73FE0">
        <w:rPr>
          <w:rFonts w:ascii="Times New Roman" w:eastAsia="Times New Roman" w:hAnsi="Times New Roman" w:cs="Times New Roman"/>
          <w:sz w:val="24"/>
          <w:szCs w:val="24"/>
          <w:lang w:eastAsia="es-AR"/>
        </w:rPr>
        <w:t>a RR</w:t>
      </w:r>
      <w:r w:rsidR="00431690">
        <w:rPr>
          <w:rFonts w:ascii="Times New Roman" w:eastAsia="Times New Roman" w:hAnsi="Times New Roman" w:cs="Times New Roman"/>
          <w:sz w:val="24"/>
          <w:szCs w:val="24"/>
          <w:lang w:eastAsia="es-AR"/>
        </w:rPr>
        <w:t xml:space="preserve"> y </w:t>
      </w:r>
      <w:r w:rsidRPr="00B73FE0">
        <w:rPr>
          <w:rFonts w:ascii="Times New Roman" w:eastAsia="Times New Roman" w:hAnsi="Times New Roman" w:cs="Times New Roman"/>
          <w:sz w:val="24"/>
          <w:szCs w:val="24"/>
          <w:lang w:eastAsia="es-AR"/>
        </w:rPr>
        <w:t xml:space="preserve">maíz </w:t>
      </w:r>
      <w:proofErr w:type="spellStart"/>
      <w:r w:rsidRPr="00B73FE0">
        <w:rPr>
          <w:rFonts w:ascii="Times New Roman" w:eastAsia="Times New Roman" w:hAnsi="Times New Roman" w:cs="Times New Roman"/>
          <w:sz w:val="24"/>
          <w:szCs w:val="24"/>
          <w:lang w:eastAsia="es-AR"/>
        </w:rPr>
        <w:t>Bt</w:t>
      </w:r>
      <w:proofErr w:type="spellEnd"/>
      <w:r w:rsidR="00431690">
        <w:rPr>
          <w:rFonts w:ascii="Times New Roman" w:eastAsia="Times New Roman" w:hAnsi="Times New Roman" w:cs="Times New Roman"/>
          <w:sz w:val="24"/>
          <w:szCs w:val="24"/>
          <w:lang w:eastAsia="es-AR"/>
        </w:rPr>
        <w:t xml:space="preserve">, entre </w:t>
      </w:r>
      <w:r w:rsidRPr="00B73FE0">
        <w:rPr>
          <w:rFonts w:ascii="Times New Roman" w:eastAsia="Times New Roman" w:hAnsi="Times New Roman" w:cs="Times New Roman"/>
          <w:sz w:val="24"/>
          <w:szCs w:val="24"/>
          <w:lang w:eastAsia="es-AR"/>
        </w:rPr>
        <w:t>otros</w:t>
      </w:r>
      <w:r w:rsidR="00431690">
        <w:rPr>
          <w:rFonts w:ascii="Times New Roman" w:eastAsia="Times New Roman" w:hAnsi="Times New Roman" w:cs="Times New Roman"/>
          <w:sz w:val="24"/>
          <w:szCs w:val="24"/>
          <w:lang w:eastAsia="es-AR"/>
        </w:rPr>
        <w:t>, porque s</w:t>
      </w:r>
      <w:r w:rsidRPr="00B73FE0">
        <w:rPr>
          <w:rFonts w:ascii="Times New Roman" w:eastAsia="Times New Roman" w:hAnsi="Times New Roman" w:cs="Times New Roman"/>
          <w:sz w:val="24"/>
          <w:szCs w:val="24"/>
          <w:lang w:eastAsia="es-AR"/>
        </w:rPr>
        <w:t xml:space="preserve">egún Ho et al </w:t>
      </w:r>
      <w:r w:rsidR="00431690">
        <w:rPr>
          <w:rFonts w:ascii="Times New Roman" w:eastAsia="Times New Roman" w:hAnsi="Times New Roman" w:cs="Times New Roman"/>
          <w:sz w:val="24"/>
          <w:szCs w:val="24"/>
          <w:lang w:eastAsia="es-AR"/>
        </w:rPr>
        <w:t>(</w:t>
      </w:r>
      <w:r w:rsidRPr="00B73FE0">
        <w:rPr>
          <w:rFonts w:ascii="Times New Roman" w:eastAsia="Times New Roman" w:hAnsi="Times New Roman" w:cs="Times New Roman"/>
          <w:sz w:val="24"/>
          <w:szCs w:val="24"/>
          <w:lang w:eastAsia="es-AR"/>
        </w:rPr>
        <w:t>1999)</w:t>
      </w:r>
      <w:r w:rsidR="00431690">
        <w:rPr>
          <w:rFonts w:ascii="Times New Roman" w:eastAsia="Times New Roman" w:hAnsi="Times New Roman" w:cs="Times New Roman"/>
          <w:sz w:val="24"/>
          <w:szCs w:val="24"/>
          <w:lang w:eastAsia="es-AR"/>
        </w:rPr>
        <w:t>,</w:t>
      </w:r>
      <w:r w:rsidRPr="00B73FE0">
        <w:rPr>
          <w:rFonts w:ascii="Times New Roman" w:eastAsia="Times New Roman" w:hAnsi="Times New Roman" w:cs="Times New Roman"/>
          <w:sz w:val="24"/>
          <w:szCs w:val="24"/>
          <w:lang w:eastAsia="es-AR"/>
        </w:rPr>
        <w:t xml:space="preserve"> </w:t>
      </w:r>
      <w:r w:rsidR="00431690">
        <w:rPr>
          <w:rFonts w:ascii="Times New Roman" w:eastAsia="Times New Roman" w:hAnsi="Times New Roman" w:cs="Times New Roman"/>
          <w:sz w:val="24"/>
          <w:szCs w:val="24"/>
          <w:lang w:eastAsia="es-AR"/>
        </w:rPr>
        <w:t xml:space="preserve">este virus </w:t>
      </w:r>
      <w:r w:rsidRPr="00B73FE0">
        <w:rPr>
          <w:rFonts w:ascii="Times New Roman" w:eastAsia="Times New Roman" w:hAnsi="Times New Roman" w:cs="Times New Roman"/>
          <w:sz w:val="24"/>
          <w:szCs w:val="24"/>
          <w:lang w:eastAsia="es-AR"/>
        </w:rPr>
        <w:t xml:space="preserve">es un </w:t>
      </w:r>
      <w:proofErr w:type="spellStart"/>
      <w:r w:rsidR="00431690">
        <w:rPr>
          <w:rFonts w:ascii="Times New Roman" w:eastAsia="Times New Roman" w:hAnsi="Times New Roman" w:cs="Times New Roman"/>
          <w:sz w:val="24"/>
          <w:szCs w:val="24"/>
          <w:lang w:eastAsia="es-AR"/>
        </w:rPr>
        <w:t>p</w:t>
      </w:r>
      <w:r w:rsidRPr="00B73FE0">
        <w:rPr>
          <w:rFonts w:ascii="Times New Roman" w:eastAsia="Times New Roman" w:hAnsi="Times New Roman" w:cs="Times New Roman"/>
          <w:sz w:val="24"/>
          <w:szCs w:val="24"/>
          <w:lang w:eastAsia="es-AR"/>
        </w:rPr>
        <w:t>araretrovirus</w:t>
      </w:r>
      <w:proofErr w:type="spellEnd"/>
      <w:r w:rsidRPr="00B73FE0">
        <w:rPr>
          <w:rFonts w:ascii="Times New Roman" w:eastAsia="Times New Roman" w:hAnsi="Times New Roman" w:cs="Times New Roman"/>
          <w:sz w:val="24"/>
          <w:szCs w:val="24"/>
          <w:lang w:eastAsia="es-AR"/>
        </w:rPr>
        <w:t xml:space="preserve"> parecido al </w:t>
      </w:r>
      <w:r w:rsidR="00431690">
        <w:rPr>
          <w:rFonts w:ascii="Times New Roman" w:eastAsia="Times New Roman" w:hAnsi="Times New Roman" w:cs="Times New Roman"/>
          <w:sz w:val="24"/>
          <w:szCs w:val="24"/>
          <w:lang w:eastAsia="es-AR"/>
        </w:rPr>
        <w:t>v</w:t>
      </w:r>
      <w:r w:rsidRPr="00B73FE0">
        <w:rPr>
          <w:rFonts w:ascii="Times New Roman" w:eastAsia="Times New Roman" w:hAnsi="Times New Roman" w:cs="Times New Roman"/>
          <w:sz w:val="24"/>
          <w:szCs w:val="24"/>
          <w:lang w:eastAsia="es-AR"/>
        </w:rPr>
        <w:t xml:space="preserve">irus de la </w:t>
      </w:r>
      <w:r w:rsidR="00431690">
        <w:rPr>
          <w:rFonts w:ascii="Times New Roman" w:eastAsia="Times New Roman" w:hAnsi="Times New Roman" w:cs="Times New Roman"/>
          <w:sz w:val="24"/>
          <w:szCs w:val="24"/>
          <w:lang w:eastAsia="es-AR"/>
        </w:rPr>
        <w:t>h</w:t>
      </w:r>
      <w:r w:rsidRPr="00B73FE0">
        <w:rPr>
          <w:rFonts w:ascii="Times New Roman" w:eastAsia="Times New Roman" w:hAnsi="Times New Roman" w:cs="Times New Roman"/>
          <w:sz w:val="24"/>
          <w:szCs w:val="24"/>
          <w:lang w:eastAsia="es-AR"/>
        </w:rPr>
        <w:t xml:space="preserve">epatitis B y </w:t>
      </w:r>
      <w:r w:rsidR="00431690">
        <w:rPr>
          <w:rFonts w:ascii="Times New Roman" w:eastAsia="Times New Roman" w:hAnsi="Times New Roman" w:cs="Times New Roman"/>
          <w:sz w:val="24"/>
          <w:szCs w:val="24"/>
          <w:lang w:eastAsia="es-AR"/>
        </w:rPr>
        <w:t xml:space="preserve">está </w:t>
      </w:r>
      <w:r w:rsidRPr="00B73FE0">
        <w:rPr>
          <w:rFonts w:ascii="Times New Roman" w:eastAsia="Times New Roman" w:hAnsi="Times New Roman" w:cs="Times New Roman"/>
          <w:sz w:val="24"/>
          <w:szCs w:val="24"/>
          <w:lang w:eastAsia="es-AR"/>
        </w:rPr>
        <w:t xml:space="preserve">relacionado con el VIH (virus del SIDA). Aquí </w:t>
      </w:r>
      <w:r w:rsidR="00431690">
        <w:rPr>
          <w:rFonts w:ascii="Times New Roman" w:eastAsia="Times New Roman" w:hAnsi="Times New Roman" w:cs="Times New Roman"/>
          <w:sz w:val="24"/>
          <w:szCs w:val="24"/>
          <w:lang w:eastAsia="es-AR"/>
        </w:rPr>
        <w:t xml:space="preserve">las </w:t>
      </w:r>
      <w:r w:rsidR="001D148B" w:rsidRPr="00B73FE0">
        <w:rPr>
          <w:rFonts w:ascii="Times New Roman" w:eastAsia="Times New Roman" w:hAnsi="Times New Roman" w:cs="Times New Roman"/>
          <w:sz w:val="24"/>
          <w:szCs w:val="24"/>
          <w:lang w:eastAsia="es-AR"/>
        </w:rPr>
        <w:t xml:space="preserve">consecuencias </w:t>
      </w:r>
      <w:r w:rsidR="00431690">
        <w:rPr>
          <w:rFonts w:ascii="Times New Roman" w:eastAsia="Times New Roman" w:hAnsi="Times New Roman" w:cs="Times New Roman"/>
          <w:sz w:val="24"/>
          <w:szCs w:val="24"/>
          <w:lang w:eastAsia="es-AR"/>
        </w:rPr>
        <w:t xml:space="preserve">serían sobre la </w:t>
      </w:r>
      <w:r w:rsidR="001D148B" w:rsidRPr="00B73FE0">
        <w:rPr>
          <w:rFonts w:ascii="Times New Roman" w:eastAsia="Times New Roman" w:hAnsi="Times New Roman" w:cs="Times New Roman"/>
          <w:sz w:val="24"/>
          <w:szCs w:val="24"/>
          <w:lang w:eastAsia="es-AR"/>
        </w:rPr>
        <w:t>salud</w:t>
      </w:r>
      <w:r w:rsidR="00431690">
        <w:rPr>
          <w:rFonts w:ascii="Times New Roman" w:eastAsia="Times New Roman" w:hAnsi="Times New Roman" w:cs="Times New Roman"/>
          <w:sz w:val="24"/>
          <w:szCs w:val="24"/>
          <w:lang w:eastAsia="es-AR"/>
        </w:rPr>
        <w:t>,</w:t>
      </w:r>
      <w:r w:rsidR="001D148B" w:rsidRPr="00B73FE0">
        <w:rPr>
          <w:rFonts w:ascii="Times New Roman" w:eastAsia="Times New Roman" w:hAnsi="Times New Roman" w:cs="Times New Roman"/>
          <w:sz w:val="24"/>
          <w:szCs w:val="24"/>
          <w:lang w:eastAsia="es-AR"/>
        </w:rPr>
        <w:t xml:space="preserve"> </w:t>
      </w:r>
      <w:r w:rsidR="00431690">
        <w:rPr>
          <w:rFonts w:ascii="Times New Roman" w:eastAsia="Times New Roman" w:hAnsi="Times New Roman" w:cs="Times New Roman"/>
          <w:sz w:val="24"/>
          <w:szCs w:val="24"/>
          <w:lang w:eastAsia="es-AR"/>
        </w:rPr>
        <w:t>derivadas del uso de los OGM.</w:t>
      </w:r>
    </w:p>
    <w:p w14:paraId="4BA98682" w14:textId="2401507C" w:rsidR="00A62746" w:rsidRPr="00B73FE0" w:rsidRDefault="001D148B" w:rsidP="00FD737A">
      <w:pPr>
        <w:shd w:val="clear" w:color="auto" w:fill="FFFFFF"/>
        <w:spacing w:after="0" w:line="360" w:lineRule="auto"/>
        <w:jc w:val="both"/>
        <w:rPr>
          <w:rFonts w:ascii="Times New Roman" w:eastAsia="Times New Roman" w:hAnsi="Times New Roman" w:cs="Times New Roman"/>
          <w:sz w:val="24"/>
          <w:szCs w:val="24"/>
          <w:lang w:eastAsia="es-AR"/>
        </w:rPr>
      </w:pPr>
      <w:r w:rsidRPr="00B73FE0">
        <w:rPr>
          <w:rFonts w:ascii="Times New Roman" w:hAnsi="Times New Roman" w:cs="Times New Roman"/>
          <w:sz w:val="24"/>
          <w:szCs w:val="24"/>
          <w:lang w:val="es-ES"/>
        </w:rPr>
        <w:t xml:space="preserve">Del área productiva, </w:t>
      </w:r>
      <w:r w:rsidR="005F5B84">
        <w:rPr>
          <w:rFonts w:ascii="Times New Roman" w:hAnsi="Times New Roman" w:cs="Times New Roman"/>
          <w:sz w:val="24"/>
          <w:szCs w:val="24"/>
          <w:lang w:val="es-ES"/>
        </w:rPr>
        <w:t xml:space="preserve">está la posición de </w:t>
      </w:r>
      <w:r w:rsidR="00A62746" w:rsidRPr="00B73FE0">
        <w:rPr>
          <w:rFonts w:ascii="Times New Roman" w:hAnsi="Times New Roman" w:cs="Times New Roman"/>
          <w:sz w:val="24"/>
          <w:szCs w:val="24"/>
          <w:lang w:val="es-ES"/>
        </w:rPr>
        <w:t xml:space="preserve">Mario </w:t>
      </w:r>
      <w:proofErr w:type="spellStart"/>
      <w:r w:rsidR="00A62746" w:rsidRPr="00B73FE0">
        <w:rPr>
          <w:rFonts w:ascii="Times New Roman" w:hAnsi="Times New Roman" w:cs="Times New Roman"/>
          <w:sz w:val="24"/>
          <w:szCs w:val="24"/>
          <w:lang w:val="es-ES"/>
        </w:rPr>
        <w:t>Raiteri</w:t>
      </w:r>
      <w:proofErr w:type="spellEnd"/>
      <w:r w:rsidR="00A62746" w:rsidRPr="00B73FE0">
        <w:rPr>
          <w:rFonts w:ascii="Times New Roman" w:hAnsi="Times New Roman" w:cs="Times New Roman"/>
          <w:sz w:val="24"/>
          <w:szCs w:val="24"/>
          <w:lang w:val="es-ES"/>
        </w:rPr>
        <w:t xml:space="preserve"> de la Federación Nacional de Productores de Papa (FENAPP)</w:t>
      </w:r>
      <w:r w:rsidR="00A62746" w:rsidRPr="00B73FE0">
        <w:rPr>
          <w:rStyle w:val="Refdenotaalpie"/>
          <w:rFonts w:ascii="Times New Roman" w:hAnsi="Times New Roman" w:cs="Times New Roman"/>
          <w:sz w:val="24"/>
          <w:szCs w:val="24"/>
          <w:lang w:val="es-ES"/>
        </w:rPr>
        <w:footnoteReference w:id="22"/>
      </w:r>
      <w:r w:rsidR="00A62746" w:rsidRPr="00B73FE0">
        <w:rPr>
          <w:rFonts w:ascii="Times New Roman" w:hAnsi="Times New Roman" w:cs="Times New Roman"/>
          <w:sz w:val="24"/>
          <w:szCs w:val="24"/>
          <w:lang w:val="es-ES"/>
        </w:rPr>
        <w:t xml:space="preserve">, </w:t>
      </w:r>
      <w:r w:rsidR="005F5B84">
        <w:rPr>
          <w:rFonts w:ascii="Times New Roman" w:hAnsi="Times New Roman" w:cs="Times New Roman"/>
          <w:sz w:val="24"/>
          <w:szCs w:val="24"/>
          <w:lang w:val="es-ES"/>
        </w:rPr>
        <w:t xml:space="preserve">quién </w:t>
      </w:r>
      <w:r w:rsidR="00A62746" w:rsidRPr="00B73FE0">
        <w:rPr>
          <w:rFonts w:ascii="Times New Roman" w:hAnsi="Times New Roman" w:cs="Times New Roman"/>
          <w:sz w:val="24"/>
          <w:szCs w:val="24"/>
          <w:lang w:val="es-ES"/>
        </w:rPr>
        <w:t>manifestó “</w:t>
      </w:r>
      <w:r w:rsidRPr="00B73FE0">
        <w:rPr>
          <w:rFonts w:ascii="Times New Roman" w:hAnsi="Times New Roman" w:cs="Times New Roman"/>
          <w:sz w:val="24"/>
          <w:szCs w:val="24"/>
          <w:lang w:val="es-ES"/>
        </w:rPr>
        <w:t>…h</w:t>
      </w:r>
      <w:r w:rsidR="00A62746" w:rsidRPr="00B73FE0">
        <w:rPr>
          <w:rFonts w:ascii="Times New Roman" w:hAnsi="Times New Roman" w:cs="Times New Roman"/>
          <w:sz w:val="24"/>
          <w:szCs w:val="24"/>
          <w:lang w:val="es-ES"/>
        </w:rPr>
        <w:t xml:space="preserve">ay un dilema ético en torno a la papa transgénica. Sabemos que hay más población en el mundo y que debemos recurrir a la tecnología para generar más comida. La mayoría de las industrias no quieren </w:t>
      </w:r>
      <w:r w:rsidR="00A62746" w:rsidRPr="00B73FE0">
        <w:rPr>
          <w:rFonts w:ascii="Times New Roman" w:hAnsi="Times New Roman" w:cs="Times New Roman"/>
          <w:sz w:val="24"/>
          <w:szCs w:val="24"/>
          <w:lang w:val="es-ES"/>
        </w:rPr>
        <w:lastRenderedPageBreak/>
        <w:t>comercializar una papa con modificación genética, lo que nos traería un perjuicio económico</w:t>
      </w:r>
      <w:r w:rsidRPr="00B73FE0">
        <w:rPr>
          <w:rFonts w:ascii="Times New Roman" w:hAnsi="Times New Roman" w:cs="Times New Roman"/>
          <w:sz w:val="24"/>
          <w:szCs w:val="24"/>
          <w:lang w:val="es-ES"/>
        </w:rPr>
        <w:t>…</w:t>
      </w:r>
      <w:r w:rsidR="00A62746" w:rsidRPr="00B73FE0">
        <w:rPr>
          <w:rFonts w:ascii="Times New Roman" w:hAnsi="Times New Roman" w:cs="Times New Roman"/>
          <w:sz w:val="24"/>
          <w:szCs w:val="24"/>
          <w:lang w:val="es-ES"/>
        </w:rPr>
        <w:t xml:space="preserve">”. </w:t>
      </w:r>
      <w:r w:rsidR="00CE460C">
        <w:rPr>
          <w:rFonts w:ascii="Times New Roman" w:hAnsi="Times New Roman" w:cs="Times New Roman"/>
          <w:sz w:val="24"/>
          <w:szCs w:val="24"/>
          <w:lang w:val="es-ES"/>
        </w:rPr>
        <w:t xml:space="preserve">Señalándose que </w:t>
      </w:r>
      <w:r w:rsidR="00A62746" w:rsidRPr="00B73FE0">
        <w:rPr>
          <w:rFonts w:ascii="Times New Roman" w:hAnsi="Times New Roman" w:cs="Times New Roman"/>
          <w:sz w:val="24"/>
          <w:szCs w:val="24"/>
          <w:shd w:val="clear" w:color="auto" w:fill="FFFFFF"/>
        </w:rPr>
        <w:t xml:space="preserve">la producción de papa para consumo </w:t>
      </w:r>
      <w:r w:rsidRPr="00B73FE0">
        <w:rPr>
          <w:rFonts w:ascii="Times New Roman" w:hAnsi="Times New Roman" w:cs="Times New Roman"/>
          <w:sz w:val="24"/>
          <w:szCs w:val="24"/>
          <w:shd w:val="clear" w:color="auto" w:fill="FFFFFF"/>
        </w:rPr>
        <w:t>humano</w:t>
      </w:r>
      <w:r w:rsidR="00CE460C">
        <w:rPr>
          <w:rFonts w:ascii="Times New Roman" w:hAnsi="Times New Roman" w:cs="Times New Roman"/>
          <w:sz w:val="24"/>
          <w:szCs w:val="24"/>
          <w:shd w:val="clear" w:color="auto" w:fill="FFFFFF"/>
        </w:rPr>
        <w:t xml:space="preserve"> con tecnología transgénica</w:t>
      </w:r>
      <w:r w:rsidRPr="00B73FE0">
        <w:rPr>
          <w:rFonts w:ascii="Times New Roman" w:hAnsi="Times New Roman" w:cs="Times New Roman"/>
          <w:sz w:val="24"/>
          <w:szCs w:val="24"/>
          <w:shd w:val="clear" w:color="auto" w:fill="FFFFFF"/>
        </w:rPr>
        <w:t xml:space="preserve">, </w:t>
      </w:r>
      <w:r w:rsidR="00CE460C">
        <w:rPr>
          <w:rFonts w:ascii="Times New Roman" w:hAnsi="Times New Roman" w:cs="Times New Roman"/>
          <w:sz w:val="24"/>
          <w:szCs w:val="24"/>
          <w:shd w:val="clear" w:color="auto" w:fill="FFFFFF"/>
        </w:rPr>
        <w:t xml:space="preserve">tendría involucradas cuestiones de </w:t>
      </w:r>
      <w:r w:rsidR="00A62746" w:rsidRPr="00B73FE0">
        <w:rPr>
          <w:rFonts w:ascii="Times New Roman" w:hAnsi="Times New Roman" w:cs="Times New Roman"/>
          <w:sz w:val="24"/>
          <w:szCs w:val="24"/>
          <w:shd w:val="clear" w:color="auto" w:fill="FFFFFF"/>
        </w:rPr>
        <w:t xml:space="preserve">aspectos </w:t>
      </w:r>
      <w:r w:rsidR="00CE460C">
        <w:rPr>
          <w:rFonts w:ascii="Times New Roman" w:hAnsi="Times New Roman" w:cs="Times New Roman"/>
          <w:sz w:val="24"/>
          <w:szCs w:val="24"/>
          <w:shd w:val="clear" w:color="auto" w:fill="FFFFFF"/>
        </w:rPr>
        <w:t xml:space="preserve">tanto </w:t>
      </w:r>
      <w:r w:rsidR="00A62746" w:rsidRPr="00B73FE0">
        <w:rPr>
          <w:rFonts w:ascii="Times New Roman" w:hAnsi="Times New Roman" w:cs="Times New Roman"/>
          <w:sz w:val="24"/>
          <w:szCs w:val="24"/>
          <w:shd w:val="clear" w:color="auto" w:fill="FFFFFF"/>
        </w:rPr>
        <w:t>étic</w:t>
      </w:r>
      <w:r w:rsidR="00CE460C">
        <w:rPr>
          <w:rFonts w:ascii="Times New Roman" w:hAnsi="Times New Roman" w:cs="Times New Roman"/>
          <w:sz w:val="24"/>
          <w:szCs w:val="24"/>
          <w:shd w:val="clear" w:color="auto" w:fill="FFFFFF"/>
        </w:rPr>
        <w:t>os como co</w:t>
      </w:r>
      <w:r w:rsidRPr="00B73FE0">
        <w:rPr>
          <w:rFonts w:ascii="Times New Roman" w:hAnsi="Times New Roman" w:cs="Times New Roman"/>
          <w:sz w:val="24"/>
          <w:szCs w:val="24"/>
          <w:shd w:val="clear" w:color="auto" w:fill="FFFFFF"/>
        </w:rPr>
        <w:t>mercial</w:t>
      </w:r>
      <w:r w:rsidR="00D35032">
        <w:rPr>
          <w:rFonts w:ascii="Times New Roman" w:hAnsi="Times New Roman" w:cs="Times New Roman"/>
          <w:sz w:val="24"/>
          <w:szCs w:val="24"/>
          <w:shd w:val="clear" w:color="auto" w:fill="FFFFFF"/>
        </w:rPr>
        <w:t>es</w:t>
      </w:r>
      <w:r w:rsidR="00CE460C">
        <w:rPr>
          <w:rFonts w:ascii="Times New Roman" w:hAnsi="Times New Roman" w:cs="Times New Roman"/>
          <w:sz w:val="24"/>
          <w:szCs w:val="24"/>
          <w:shd w:val="clear" w:color="auto" w:fill="FFFFFF"/>
        </w:rPr>
        <w:t>.</w:t>
      </w:r>
    </w:p>
    <w:p w14:paraId="4C7D1476" w14:textId="4E0DF0E3" w:rsidR="005E1004" w:rsidRPr="00B73FE0" w:rsidRDefault="001D148B" w:rsidP="00FD737A">
      <w:pPr>
        <w:spacing w:after="0" w:line="360" w:lineRule="auto"/>
        <w:jc w:val="both"/>
        <w:rPr>
          <w:rFonts w:ascii="Times New Roman" w:eastAsia="Times New Roman" w:hAnsi="Times New Roman" w:cs="Times New Roman"/>
          <w:sz w:val="24"/>
          <w:szCs w:val="24"/>
          <w:lang w:val="es-ES" w:eastAsia="es-ES"/>
        </w:rPr>
      </w:pPr>
      <w:r w:rsidRPr="00B73FE0">
        <w:rPr>
          <w:rFonts w:ascii="Times New Roman" w:eastAsia="Times New Roman" w:hAnsi="Times New Roman" w:cs="Times New Roman"/>
          <w:sz w:val="24"/>
          <w:szCs w:val="24"/>
          <w:lang w:val="es-ES" w:eastAsia="es-ES"/>
        </w:rPr>
        <w:t xml:space="preserve">Otro </w:t>
      </w:r>
      <w:r w:rsidR="00137871">
        <w:rPr>
          <w:rFonts w:ascii="Times New Roman" w:eastAsia="Times New Roman" w:hAnsi="Times New Roman" w:cs="Times New Roman"/>
          <w:sz w:val="24"/>
          <w:szCs w:val="24"/>
          <w:lang w:val="es-ES" w:eastAsia="es-ES"/>
        </w:rPr>
        <w:t>sector</w:t>
      </w:r>
      <w:r w:rsidR="000A7D2C" w:rsidRPr="00B73FE0">
        <w:rPr>
          <w:rFonts w:ascii="Times New Roman" w:eastAsia="Times New Roman" w:hAnsi="Times New Roman" w:cs="Times New Roman"/>
          <w:sz w:val="24"/>
          <w:szCs w:val="24"/>
          <w:lang w:val="es-ES" w:eastAsia="es-ES"/>
        </w:rPr>
        <w:t>,</w:t>
      </w:r>
      <w:r w:rsidRPr="00B73FE0">
        <w:rPr>
          <w:rFonts w:ascii="Times New Roman" w:eastAsia="Times New Roman" w:hAnsi="Times New Roman" w:cs="Times New Roman"/>
          <w:sz w:val="24"/>
          <w:szCs w:val="24"/>
          <w:lang w:val="es-ES" w:eastAsia="es-ES"/>
        </w:rPr>
        <w:t xml:space="preserve"> como </w:t>
      </w:r>
      <w:r w:rsidR="003D5959">
        <w:rPr>
          <w:rFonts w:ascii="Times New Roman" w:eastAsia="Times New Roman" w:hAnsi="Times New Roman" w:cs="Times New Roman"/>
          <w:sz w:val="24"/>
          <w:szCs w:val="24"/>
          <w:lang w:val="es-ES" w:eastAsia="es-ES"/>
        </w:rPr>
        <w:t xml:space="preserve">lo es el de </w:t>
      </w:r>
      <w:r w:rsidRPr="00B73FE0">
        <w:rPr>
          <w:rFonts w:ascii="Times New Roman" w:eastAsia="Times New Roman" w:hAnsi="Times New Roman" w:cs="Times New Roman"/>
          <w:sz w:val="24"/>
          <w:szCs w:val="24"/>
          <w:lang w:val="es-ES" w:eastAsia="es-ES"/>
        </w:rPr>
        <w:t>l</w:t>
      </w:r>
      <w:r w:rsidR="005E1004" w:rsidRPr="00B73FE0">
        <w:rPr>
          <w:rFonts w:ascii="Times New Roman" w:eastAsia="Times New Roman" w:hAnsi="Times New Roman" w:cs="Times New Roman"/>
          <w:sz w:val="24"/>
          <w:szCs w:val="24"/>
          <w:lang w:val="es-ES" w:eastAsia="es-ES"/>
        </w:rPr>
        <w:t>os consumidores de alimentos</w:t>
      </w:r>
      <w:r w:rsidR="005E1004" w:rsidRPr="00B73FE0">
        <w:rPr>
          <w:rStyle w:val="Refdenotaalpie"/>
          <w:rFonts w:ascii="Times New Roman" w:eastAsia="Times New Roman" w:hAnsi="Times New Roman" w:cs="Times New Roman"/>
          <w:sz w:val="24"/>
          <w:szCs w:val="24"/>
          <w:lang w:val="es-ES" w:eastAsia="es-ES"/>
        </w:rPr>
        <w:footnoteReference w:id="23"/>
      </w:r>
      <w:r w:rsidR="003D5959">
        <w:rPr>
          <w:rFonts w:ascii="Times New Roman" w:eastAsia="Times New Roman" w:hAnsi="Times New Roman" w:cs="Times New Roman"/>
          <w:sz w:val="24"/>
          <w:szCs w:val="24"/>
          <w:lang w:val="es-ES" w:eastAsia="es-ES"/>
        </w:rPr>
        <w:t xml:space="preserve">, </w:t>
      </w:r>
      <w:r w:rsidR="005E1004" w:rsidRPr="00B73FE0">
        <w:rPr>
          <w:rFonts w:ascii="Times New Roman" w:eastAsia="Times New Roman" w:hAnsi="Times New Roman" w:cs="Times New Roman"/>
          <w:sz w:val="24"/>
          <w:szCs w:val="24"/>
          <w:lang w:val="es-ES" w:eastAsia="es-ES"/>
        </w:rPr>
        <w:t>impuls</w:t>
      </w:r>
      <w:r w:rsidR="003D5959">
        <w:rPr>
          <w:rFonts w:ascii="Times New Roman" w:eastAsia="Times New Roman" w:hAnsi="Times New Roman" w:cs="Times New Roman"/>
          <w:sz w:val="24"/>
          <w:szCs w:val="24"/>
          <w:lang w:val="es-ES" w:eastAsia="es-ES"/>
        </w:rPr>
        <w:t>ó</w:t>
      </w:r>
      <w:r w:rsidR="005E1004" w:rsidRPr="00B73FE0">
        <w:rPr>
          <w:rFonts w:ascii="Times New Roman" w:eastAsia="Times New Roman" w:hAnsi="Times New Roman" w:cs="Times New Roman"/>
          <w:sz w:val="24"/>
          <w:szCs w:val="24"/>
          <w:lang w:val="es-ES" w:eastAsia="es-ES"/>
        </w:rPr>
        <w:t xml:space="preserve"> foros internacionales exigi</w:t>
      </w:r>
      <w:r w:rsidR="003D5959">
        <w:rPr>
          <w:rFonts w:ascii="Times New Roman" w:eastAsia="Times New Roman" w:hAnsi="Times New Roman" w:cs="Times New Roman"/>
          <w:sz w:val="24"/>
          <w:szCs w:val="24"/>
          <w:lang w:val="es-ES" w:eastAsia="es-ES"/>
        </w:rPr>
        <w:t xml:space="preserve">endo </w:t>
      </w:r>
      <w:r w:rsidR="005E1004" w:rsidRPr="00B73FE0">
        <w:rPr>
          <w:rFonts w:ascii="Times New Roman" w:eastAsia="Times New Roman" w:hAnsi="Times New Roman" w:cs="Times New Roman"/>
          <w:sz w:val="24"/>
          <w:szCs w:val="24"/>
          <w:lang w:val="es-ES" w:eastAsia="es-ES"/>
        </w:rPr>
        <w:t>que los alimentos modificados genéticamente se vendan con una declaración en el etiquetado</w:t>
      </w:r>
      <w:r w:rsidR="005E1004" w:rsidRPr="00B73FE0">
        <w:rPr>
          <w:rStyle w:val="Refdenotaalpie"/>
          <w:rFonts w:ascii="Times New Roman" w:eastAsia="Times New Roman" w:hAnsi="Times New Roman" w:cs="Times New Roman"/>
          <w:sz w:val="24"/>
          <w:szCs w:val="24"/>
          <w:lang w:val="es-ES" w:eastAsia="es-ES"/>
        </w:rPr>
        <w:footnoteReference w:id="24"/>
      </w:r>
      <w:r w:rsidR="005E1004" w:rsidRPr="00B73FE0">
        <w:rPr>
          <w:rFonts w:ascii="Times New Roman" w:eastAsia="Times New Roman" w:hAnsi="Times New Roman" w:cs="Times New Roman"/>
          <w:sz w:val="24"/>
          <w:szCs w:val="24"/>
          <w:lang w:val="es-ES" w:eastAsia="es-ES"/>
        </w:rPr>
        <w:t>, es decir, que se indicara que habían sido producidos mediante la utilización de tecnologías de ingeniería genética. S</w:t>
      </w:r>
      <w:r w:rsidR="00B60374" w:rsidRPr="00B73FE0">
        <w:rPr>
          <w:rFonts w:ascii="Times New Roman" w:eastAsia="Times New Roman" w:hAnsi="Times New Roman" w:cs="Times New Roman"/>
          <w:sz w:val="24"/>
          <w:szCs w:val="24"/>
          <w:lang w:val="es-ES" w:eastAsia="es-ES"/>
        </w:rPr>
        <w:t>ó</w:t>
      </w:r>
      <w:r w:rsidR="005E1004" w:rsidRPr="00B73FE0">
        <w:rPr>
          <w:rFonts w:ascii="Times New Roman" w:eastAsia="Times New Roman" w:hAnsi="Times New Roman" w:cs="Times New Roman"/>
          <w:sz w:val="24"/>
          <w:szCs w:val="24"/>
          <w:lang w:val="es-ES" w:eastAsia="es-ES"/>
        </w:rPr>
        <w:t xml:space="preserve">lo algunos países </w:t>
      </w:r>
      <w:r w:rsidR="00187859" w:rsidRPr="00B73FE0">
        <w:rPr>
          <w:rFonts w:ascii="Times New Roman" w:eastAsia="Times New Roman" w:hAnsi="Times New Roman" w:cs="Times New Roman"/>
          <w:sz w:val="24"/>
          <w:szCs w:val="24"/>
          <w:lang w:val="es-ES" w:eastAsia="es-ES"/>
        </w:rPr>
        <w:t>incorporaron esta</w:t>
      </w:r>
      <w:r w:rsidR="00E40D1A" w:rsidRPr="00B73FE0">
        <w:rPr>
          <w:rFonts w:ascii="Times New Roman" w:eastAsia="Times New Roman" w:hAnsi="Times New Roman" w:cs="Times New Roman"/>
          <w:sz w:val="24"/>
          <w:szCs w:val="24"/>
          <w:lang w:val="es-ES" w:eastAsia="es-ES"/>
        </w:rPr>
        <w:t>s</w:t>
      </w:r>
      <w:r w:rsidR="00187859" w:rsidRPr="00B73FE0">
        <w:rPr>
          <w:rFonts w:ascii="Times New Roman" w:eastAsia="Times New Roman" w:hAnsi="Times New Roman" w:cs="Times New Roman"/>
          <w:sz w:val="24"/>
          <w:szCs w:val="24"/>
          <w:lang w:val="es-ES" w:eastAsia="es-ES"/>
        </w:rPr>
        <w:t xml:space="preserve"> medidas </w:t>
      </w:r>
      <w:r w:rsidR="005E1004" w:rsidRPr="00B73FE0">
        <w:rPr>
          <w:rFonts w:ascii="Times New Roman" w:eastAsia="Times New Roman" w:hAnsi="Times New Roman" w:cs="Times New Roman"/>
          <w:sz w:val="24"/>
          <w:szCs w:val="24"/>
          <w:lang w:val="es-ES" w:eastAsia="es-ES"/>
        </w:rPr>
        <w:t>logran</w:t>
      </w:r>
      <w:r w:rsidR="00187859" w:rsidRPr="00B73FE0">
        <w:rPr>
          <w:rFonts w:ascii="Times New Roman" w:eastAsia="Times New Roman" w:hAnsi="Times New Roman" w:cs="Times New Roman"/>
          <w:sz w:val="24"/>
          <w:szCs w:val="24"/>
          <w:lang w:val="es-ES" w:eastAsia="es-ES"/>
        </w:rPr>
        <w:t>do</w:t>
      </w:r>
      <w:r w:rsidR="005E1004" w:rsidRPr="00B73FE0">
        <w:rPr>
          <w:rFonts w:ascii="Times New Roman" w:eastAsia="Times New Roman" w:hAnsi="Times New Roman" w:cs="Times New Roman"/>
          <w:sz w:val="24"/>
          <w:szCs w:val="24"/>
          <w:lang w:val="es-ES" w:eastAsia="es-ES"/>
        </w:rPr>
        <w:t xml:space="preserve"> legislaciones</w:t>
      </w:r>
      <w:r w:rsidR="00984E25">
        <w:rPr>
          <w:rFonts w:ascii="Times New Roman" w:eastAsia="Times New Roman" w:hAnsi="Times New Roman" w:cs="Times New Roman"/>
          <w:sz w:val="24"/>
          <w:szCs w:val="24"/>
          <w:lang w:val="es-ES" w:eastAsia="es-ES"/>
        </w:rPr>
        <w:t xml:space="preserve"> al respecto</w:t>
      </w:r>
      <w:r w:rsidR="005E1004" w:rsidRPr="00B73FE0">
        <w:rPr>
          <w:rFonts w:ascii="Times New Roman" w:eastAsia="Times New Roman" w:hAnsi="Times New Roman" w:cs="Times New Roman"/>
          <w:sz w:val="24"/>
          <w:szCs w:val="24"/>
          <w:lang w:val="es-ES" w:eastAsia="es-ES"/>
        </w:rPr>
        <w:t xml:space="preserve">. La Unión Europea </w:t>
      </w:r>
      <w:r w:rsidR="00187859" w:rsidRPr="00B73FE0">
        <w:rPr>
          <w:rFonts w:ascii="Times New Roman" w:eastAsia="Times New Roman" w:hAnsi="Times New Roman" w:cs="Times New Roman"/>
          <w:sz w:val="24"/>
          <w:szCs w:val="24"/>
          <w:lang w:val="es-ES" w:eastAsia="es-ES"/>
        </w:rPr>
        <w:t xml:space="preserve">lo hizo en </w:t>
      </w:r>
      <w:r w:rsidR="005E1004" w:rsidRPr="00B73FE0">
        <w:rPr>
          <w:rFonts w:ascii="Times New Roman" w:eastAsia="Times New Roman" w:hAnsi="Times New Roman" w:cs="Times New Roman"/>
          <w:sz w:val="24"/>
          <w:szCs w:val="24"/>
          <w:lang w:val="es-ES" w:eastAsia="es-ES"/>
        </w:rPr>
        <w:t xml:space="preserve">1997, lo mismo que Australia y Nueva Zelanda </w:t>
      </w:r>
      <w:r w:rsidR="00984E25">
        <w:rPr>
          <w:rFonts w:ascii="Times New Roman" w:eastAsia="Times New Roman" w:hAnsi="Times New Roman" w:cs="Times New Roman"/>
          <w:sz w:val="24"/>
          <w:szCs w:val="24"/>
          <w:lang w:val="es-ES" w:eastAsia="es-ES"/>
        </w:rPr>
        <w:t xml:space="preserve">lo logró </w:t>
      </w:r>
      <w:r w:rsidR="005E1004" w:rsidRPr="00B73FE0">
        <w:rPr>
          <w:rFonts w:ascii="Times New Roman" w:eastAsia="Times New Roman" w:hAnsi="Times New Roman" w:cs="Times New Roman"/>
          <w:sz w:val="24"/>
          <w:szCs w:val="24"/>
          <w:lang w:val="es-ES" w:eastAsia="es-ES"/>
        </w:rPr>
        <w:t xml:space="preserve">en 1999. Pero </w:t>
      </w:r>
      <w:r w:rsidR="00984E25">
        <w:rPr>
          <w:rFonts w:ascii="Times New Roman" w:eastAsia="Times New Roman" w:hAnsi="Times New Roman" w:cs="Times New Roman"/>
          <w:sz w:val="24"/>
          <w:szCs w:val="24"/>
          <w:lang w:val="es-ES" w:eastAsia="es-ES"/>
        </w:rPr>
        <w:t xml:space="preserve">tanto </w:t>
      </w:r>
      <w:r w:rsidR="00187859" w:rsidRPr="00B73FE0">
        <w:rPr>
          <w:rFonts w:ascii="Times New Roman" w:eastAsia="Times New Roman" w:hAnsi="Times New Roman" w:cs="Times New Roman"/>
          <w:sz w:val="24"/>
          <w:szCs w:val="24"/>
          <w:lang w:val="es-ES" w:eastAsia="es-ES"/>
        </w:rPr>
        <w:t xml:space="preserve">los gobiernos de </w:t>
      </w:r>
      <w:r w:rsidR="00187859" w:rsidRPr="00B73FE0">
        <w:rPr>
          <w:rFonts w:ascii="Times New Roman" w:eastAsia="Times New Roman" w:hAnsi="Times New Roman" w:cs="Times New Roman"/>
          <w:color w:val="000000"/>
          <w:sz w:val="24"/>
          <w:szCs w:val="24"/>
          <w:lang w:val="es-ES_tradnl" w:eastAsia="es-ES"/>
        </w:rPr>
        <w:t xml:space="preserve">EEUU, Canadá </w:t>
      </w:r>
      <w:r w:rsidR="00984E25">
        <w:rPr>
          <w:rFonts w:ascii="Times New Roman" w:eastAsia="Times New Roman" w:hAnsi="Times New Roman" w:cs="Times New Roman"/>
          <w:color w:val="000000"/>
          <w:sz w:val="24"/>
          <w:szCs w:val="24"/>
          <w:lang w:val="es-ES_tradnl" w:eastAsia="es-ES"/>
        </w:rPr>
        <w:t xml:space="preserve">como </w:t>
      </w:r>
      <w:r w:rsidR="00187859" w:rsidRPr="00B73FE0">
        <w:rPr>
          <w:rFonts w:ascii="Times New Roman" w:eastAsia="Times New Roman" w:hAnsi="Times New Roman" w:cs="Times New Roman"/>
          <w:color w:val="000000"/>
          <w:sz w:val="24"/>
          <w:szCs w:val="24"/>
          <w:lang w:val="es-ES_tradnl" w:eastAsia="es-ES"/>
        </w:rPr>
        <w:t>Argentina</w:t>
      </w:r>
      <w:r w:rsidR="00187859" w:rsidRPr="00B73FE0">
        <w:rPr>
          <w:rStyle w:val="Refdenotaalpie"/>
          <w:rFonts w:ascii="Times New Roman" w:eastAsia="Times New Roman" w:hAnsi="Times New Roman" w:cs="Times New Roman"/>
          <w:color w:val="000000"/>
          <w:sz w:val="24"/>
          <w:szCs w:val="24"/>
          <w:lang w:val="es-ES_tradnl" w:eastAsia="es-ES"/>
        </w:rPr>
        <w:footnoteReference w:id="25"/>
      </w:r>
      <w:r w:rsidR="00187859" w:rsidRPr="00B73FE0">
        <w:rPr>
          <w:rFonts w:ascii="Times New Roman" w:eastAsia="Times New Roman" w:hAnsi="Times New Roman" w:cs="Times New Roman"/>
          <w:color w:val="000000"/>
          <w:sz w:val="24"/>
          <w:szCs w:val="24"/>
          <w:lang w:val="es-ES_tradnl" w:eastAsia="es-ES"/>
        </w:rPr>
        <w:t xml:space="preserve"> plantearon </w:t>
      </w:r>
      <w:r w:rsidR="005E1004" w:rsidRPr="00B73FE0">
        <w:rPr>
          <w:rFonts w:ascii="Times New Roman" w:eastAsia="Times New Roman" w:hAnsi="Times New Roman" w:cs="Times New Roman"/>
          <w:sz w:val="24"/>
          <w:szCs w:val="24"/>
          <w:lang w:val="es-ES" w:eastAsia="es-ES"/>
        </w:rPr>
        <w:t>en los foros internacionales</w:t>
      </w:r>
      <w:r w:rsidR="00984E25">
        <w:rPr>
          <w:rFonts w:ascii="Times New Roman" w:eastAsia="Times New Roman" w:hAnsi="Times New Roman" w:cs="Times New Roman"/>
          <w:sz w:val="24"/>
          <w:szCs w:val="24"/>
          <w:lang w:val="es-ES" w:eastAsia="es-ES"/>
        </w:rPr>
        <w:t>,</w:t>
      </w:r>
      <w:r w:rsidR="005E1004" w:rsidRPr="00B73FE0">
        <w:rPr>
          <w:rFonts w:ascii="Times New Roman" w:eastAsia="Times New Roman" w:hAnsi="Times New Roman" w:cs="Times New Roman"/>
          <w:sz w:val="24"/>
          <w:szCs w:val="24"/>
          <w:lang w:val="es-ES" w:eastAsia="es-ES"/>
        </w:rPr>
        <w:t xml:space="preserve"> resistencia </w:t>
      </w:r>
      <w:r w:rsidR="00187859" w:rsidRPr="00B73FE0">
        <w:rPr>
          <w:rFonts w:ascii="Times New Roman" w:eastAsia="Times New Roman" w:hAnsi="Times New Roman" w:cs="Times New Roman"/>
          <w:sz w:val="24"/>
          <w:szCs w:val="24"/>
          <w:lang w:val="es-ES" w:eastAsia="es-ES"/>
        </w:rPr>
        <w:t>al</w:t>
      </w:r>
      <w:r w:rsidR="005E1004" w:rsidRPr="00B73FE0">
        <w:rPr>
          <w:rFonts w:ascii="Times New Roman" w:eastAsia="Times New Roman" w:hAnsi="Times New Roman" w:cs="Times New Roman"/>
          <w:color w:val="000000"/>
          <w:sz w:val="24"/>
          <w:szCs w:val="24"/>
          <w:lang w:val="es-ES_tradnl" w:eastAsia="es-ES"/>
        </w:rPr>
        <w:t xml:space="preserve"> etiquetado</w:t>
      </w:r>
      <w:r w:rsidR="00187859" w:rsidRPr="00B73FE0">
        <w:rPr>
          <w:rFonts w:ascii="Times New Roman" w:eastAsia="Times New Roman" w:hAnsi="Times New Roman" w:cs="Times New Roman"/>
          <w:color w:val="000000"/>
          <w:sz w:val="24"/>
          <w:szCs w:val="24"/>
          <w:lang w:val="es-ES_tradnl" w:eastAsia="es-ES"/>
        </w:rPr>
        <w:t xml:space="preserve"> </w:t>
      </w:r>
      <w:r w:rsidR="00984E25">
        <w:rPr>
          <w:rFonts w:ascii="Times New Roman" w:eastAsia="Times New Roman" w:hAnsi="Times New Roman" w:cs="Times New Roman"/>
          <w:color w:val="000000"/>
          <w:sz w:val="24"/>
          <w:szCs w:val="24"/>
          <w:lang w:val="es-ES_tradnl" w:eastAsia="es-ES"/>
        </w:rPr>
        <w:t xml:space="preserve">al </w:t>
      </w:r>
      <w:r w:rsidR="00187859" w:rsidRPr="00B73FE0">
        <w:rPr>
          <w:rFonts w:ascii="Times New Roman" w:eastAsia="Times New Roman" w:hAnsi="Times New Roman" w:cs="Times New Roman"/>
          <w:color w:val="000000"/>
          <w:sz w:val="24"/>
          <w:szCs w:val="24"/>
          <w:lang w:val="es-ES_tradnl" w:eastAsia="es-ES"/>
        </w:rPr>
        <w:t>considera</w:t>
      </w:r>
      <w:r w:rsidR="00984E25">
        <w:rPr>
          <w:rFonts w:ascii="Times New Roman" w:eastAsia="Times New Roman" w:hAnsi="Times New Roman" w:cs="Times New Roman"/>
          <w:color w:val="000000"/>
          <w:sz w:val="24"/>
          <w:szCs w:val="24"/>
          <w:lang w:val="es-ES_tradnl" w:eastAsia="es-ES"/>
        </w:rPr>
        <w:t xml:space="preserve">r </w:t>
      </w:r>
      <w:r w:rsidR="00187859" w:rsidRPr="00B73FE0">
        <w:rPr>
          <w:rFonts w:ascii="Times New Roman" w:eastAsia="Times New Roman" w:hAnsi="Times New Roman" w:cs="Times New Roman"/>
          <w:color w:val="000000"/>
          <w:sz w:val="24"/>
          <w:szCs w:val="24"/>
          <w:lang w:val="es-ES_tradnl" w:eastAsia="es-ES"/>
        </w:rPr>
        <w:t xml:space="preserve">que </w:t>
      </w:r>
      <w:r w:rsidR="005E1004" w:rsidRPr="00B73FE0">
        <w:rPr>
          <w:rFonts w:ascii="Times New Roman" w:eastAsia="Times New Roman" w:hAnsi="Times New Roman" w:cs="Times New Roman"/>
          <w:color w:val="000000"/>
          <w:sz w:val="24"/>
          <w:szCs w:val="24"/>
          <w:lang w:val="es-ES_tradnl" w:eastAsia="es-ES"/>
        </w:rPr>
        <w:t>no es necesario</w:t>
      </w:r>
      <w:r w:rsidR="003E12C4">
        <w:rPr>
          <w:rFonts w:ascii="Times New Roman" w:eastAsia="Times New Roman" w:hAnsi="Times New Roman" w:cs="Times New Roman"/>
          <w:color w:val="000000"/>
          <w:sz w:val="24"/>
          <w:szCs w:val="24"/>
          <w:lang w:val="es-ES_tradnl" w:eastAsia="es-ES"/>
        </w:rPr>
        <w:t>,</w:t>
      </w:r>
      <w:r w:rsidR="00187859" w:rsidRPr="00B73FE0">
        <w:rPr>
          <w:rFonts w:ascii="Times New Roman" w:eastAsia="Times New Roman" w:hAnsi="Times New Roman" w:cs="Times New Roman"/>
          <w:color w:val="000000"/>
          <w:sz w:val="24"/>
          <w:szCs w:val="24"/>
          <w:lang w:val="es-ES_tradnl" w:eastAsia="es-ES"/>
        </w:rPr>
        <w:t xml:space="preserve"> q</w:t>
      </w:r>
      <w:r w:rsidR="005E1004" w:rsidRPr="00B73FE0">
        <w:rPr>
          <w:rFonts w:ascii="Times New Roman" w:eastAsia="Times New Roman" w:hAnsi="Times New Roman" w:cs="Times New Roman"/>
          <w:color w:val="000000"/>
          <w:sz w:val="24"/>
          <w:szCs w:val="24"/>
          <w:lang w:val="es-ES_tradnl" w:eastAsia="es-ES"/>
        </w:rPr>
        <w:t xml:space="preserve">ue no agrega información importante para los consumidores y </w:t>
      </w:r>
      <w:r w:rsidR="00187859" w:rsidRPr="00B73FE0">
        <w:rPr>
          <w:rFonts w:ascii="Times New Roman" w:eastAsia="Times New Roman" w:hAnsi="Times New Roman" w:cs="Times New Roman"/>
          <w:color w:val="000000"/>
          <w:sz w:val="24"/>
          <w:szCs w:val="24"/>
          <w:lang w:val="es-ES_tradnl" w:eastAsia="es-ES"/>
        </w:rPr>
        <w:t xml:space="preserve">proponiendo </w:t>
      </w:r>
      <w:r w:rsidR="005E1004" w:rsidRPr="00B73FE0">
        <w:rPr>
          <w:rFonts w:ascii="Times New Roman" w:eastAsia="Times New Roman" w:hAnsi="Times New Roman" w:cs="Times New Roman"/>
          <w:color w:val="000000"/>
          <w:sz w:val="24"/>
          <w:szCs w:val="24"/>
          <w:lang w:val="es-ES_tradnl" w:eastAsia="es-ES"/>
        </w:rPr>
        <w:t>prescindir de regularlo</w:t>
      </w:r>
      <w:r w:rsidR="005E1004" w:rsidRPr="00B73FE0">
        <w:rPr>
          <w:rStyle w:val="Refdenotaalpie"/>
          <w:rFonts w:ascii="Times New Roman" w:eastAsia="Times New Roman" w:hAnsi="Times New Roman" w:cs="Times New Roman"/>
          <w:color w:val="000000"/>
          <w:sz w:val="24"/>
          <w:szCs w:val="24"/>
          <w:lang w:val="es-ES_tradnl" w:eastAsia="es-ES"/>
        </w:rPr>
        <w:footnoteReference w:id="26"/>
      </w:r>
      <w:r w:rsidR="00984E25">
        <w:rPr>
          <w:rFonts w:ascii="Times New Roman" w:eastAsia="Times New Roman" w:hAnsi="Times New Roman" w:cs="Times New Roman"/>
          <w:color w:val="000000"/>
          <w:sz w:val="24"/>
          <w:szCs w:val="24"/>
          <w:lang w:val="es-ES_tradnl" w:eastAsia="es-ES"/>
        </w:rPr>
        <w:t xml:space="preserve">. </w:t>
      </w:r>
      <w:r w:rsidR="00984E25">
        <w:rPr>
          <w:rFonts w:ascii="Times New Roman" w:eastAsia="Times New Roman" w:hAnsi="Times New Roman" w:cs="Times New Roman"/>
          <w:sz w:val="24"/>
          <w:szCs w:val="24"/>
          <w:lang w:val="es-ES" w:eastAsia="es-ES"/>
        </w:rPr>
        <w:t xml:space="preserve">En este aspecto, se destaca el caso particular de </w:t>
      </w:r>
      <w:r w:rsidR="005E1004" w:rsidRPr="00B73FE0">
        <w:rPr>
          <w:rFonts w:ascii="Times New Roman" w:eastAsia="Times New Roman" w:hAnsi="Times New Roman" w:cs="Times New Roman"/>
          <w:sz w:val="24"/>
          <w:szCs w:val="24"/>
          <w:lang w:val="es-ES" w:eastAsia="es-ES"/>
        </w:rPr>
        <w:t>Argentina</w:t>
      </w:r>
      <w:r w:rsidR="00984E25">
        <w:rPr>
          <w:rFonts w:ascii="Times New Roman" w:eastAsia="Times New Roman" w:hAnsi="Times New Roman" w:cs="Times New Roman"/>
          <w:sz w:val="24"/>
          <w:szCs w:val="24"/>
          <w:lang w:val="es-ES" w:eastAsia="es-ES"/>
        </w:rPr>
        <w:t>,</w:t>
      </w:r>
      <w:r w:rsidR="005E1004" w:rsidRPr="00B73FE0">
        <w:rPr>
          <w:rFonts w:ascii="Times New Roman" w:eastAsia="Times New Roman" w:hAnsi="Times New Roman" w:cs="Times New Roman"/>
          <w:sz w:val="24"/>
          <w:szCs w:val="24"/>
          <w:lang w:val="es-ES" w:eastAsia="es-ES"/>
        </w:rPr>
        <w:t xml:space="preserve"> </w:t>
      </w:r>
      <w:r w:rsidR="00464366" w:rsidRPr="00B73FE0">
        <w:rPr>
          <w:rFonts w:ascii="Times New Roman" w:eastAsia="Times New Roman" w:hAnsi="Times New Roman" w:cs="Times New Roman"/>
          <w:sz w:val="24"/>
          <w:szCs w:val="24"/>
          <w:lang w:val="es-ES" w:eastAsia="es-ES"/>
        </w:rPr>
        <w:t>quien</w:t>
      </w:r>
      <w:r w:rsidR="005E1004" w:rsidRPr="00B73FE0">
        <w:rPr>
          <w:rFonts w:ascii="Times New Roman" w:eastAsia="Times New Roman" w:hAnsi="Times New Roman" w:cs="Times New Roman"/>
          <w:sz w:val="24"/>
          <w:szCs w:val="24"/>
          <w:lang w:val="es-ES" w:eastAsia="es-ES"/>
        </w:rPr>
        <w:t xml:space="preserve"> ya lleva 18 años</w:t>
      </w:r>
      <w:r w:rsidR="00464366" w:rsidRPr="00B73FE0">
        <w:rPr>
          <w:rFonts w:ascii="Times New Roman" w:eastAsia="Times New Roman" w:hAnsi="Times New Roman" w:cs="Times New Roman"/>
          <w:sz w:val="24"/>
          <w:szCs w:val="24"/>
          <w:lang w:val="es-ES" w:eastAsia="es-ES"/>
        </w:rPr>
        <w:t xml:space="preserve"> desde</w:t>
      </w:r>
      <w:r w:rsidR="005E1004" w:rsidRPr="00B73FE0">
        <w:rPr>
          <w:rFonts w:ascii="Times New Roman" w:eastAsia="Times New Roman" w:hAnsi="Times New Roman" w:cs="Times New Roman"/>
          <w:sz w:val="24"/>
          <w:szCs w:val="24"/>
          <w:lang w:val="es-ES" w:eastAsia="es-ES"/>
        </w:rPr>
        <w:t xml:space="preserve"> la </w:t>
      </w:r>
      <w:proofErr w:type="gramStart"/>
      <w:r w:rsidR="005E1004" w:rsidRPr="00B73FE0">
        <w:rPr>
          <w:rFonts w:ascii="Times New Roman" w:eastAsia="Times New Roman" w:hAnsi="Times New Roman" w:cs="Times New Roman"/>
          <w:sz w:val="24"/>
          <w:szCs w:val="24"/>
          <w:lang w:val="es-ES" w:eastAsia="es-ES"/>
        </w:rPr>
        <w:t>primer</w:t>
      </w:r>
      <w:proofErr w:type="gramEnd"/>
      <w:r w:rsidR="005E1004" w:rsidRPr="00B73FE0">
        <w:rPr>
          <w:rFonts w:ascii="Times New Roman" w:eastAsia="Times New Roman" w:hAnsi="Times New Roman" w:cs="Times New Roman"/>
          <w:sz w:val="24"/>
          <w:szCs w:val="24"/>
          <w:lang w:val="es-ES" w:eastAsia="es-ES"/>
        </w:rPr>
        <w:t xml:space="preserve"> presentación de Ley de etiquetado para identificar productos y subproductos con OGM, sin éxito de promulgarla</w:t>
      </w:r>
      <w:r w:rsidR="005E1004" w:rsidRPr="00B73FE0">
        <w:rPr>
          <w:rStyle w:val="Refdenotaalpie"/>
          <w:rFonts w:ascii="Times New Roman" w:eastAsia="Times New Roman" w:hAnsi="Times New Roman" w:cs="Times New Roman"/>
          <w:sz w:val="24"/>
          <w:szCs w:val="24"/>
          <w:lang w:val="es-ES" w:eastAsia="es-ES"/>
        </w:rPr>
        <w:footnoteReference w:id="27"/>
      </w:r>
      <w:r w:rsidR="00187859" w:rsidRPr="00B73FE0">
        <w:rPr>
          <w:rFonts w:ascii="Times New Roman" w:eastAsia="Times New Roman" w:hAnsi="Times New Roman" w:cs="Times New Roman"/>
          <w:sz w:val="24"/>
          <w:szCs w:val="24"/>
          <w:lang w:val="es-ES" w:eastAsia="es-ES"/>
        </w:rPr>
        <w:t xml:space="preserve"> en la legislación nacional</w:t>
      </w:r>
      <w:r w:rsidR="00984E25">
        <w:rPr>
          <w:rFonts w:ascii="Times New Roman" w:eastAsia="Times New Roman" w:hAnsi="Times New Roman" w:cs="Times New Roman"/>
          <w:sz w:val="24"/>
          <w:szCs w:val="24"/>
          <w:lang w:val="es-ES" w:eastAsia="es-ES"/>
        </w:rPr>
        <w:t>.</w:t>
      </w:r>
    </w:p>
    <w:p w14:paraId="3FBE80D2" w14:textId="77777777" w:rsidR="00FD737A" w:rsidRDefault="00FD737A" w:rsidP="00FD737A">
      <w:pPr>
        <w:spacing w:after="0" w:line="360" w:lineRule="auto"/>
        <w:jc w:val="both"/>
        <w:rPr>
          <w:rFonts w:ascii="Times New Roman" w:hAnsi="Times New Roman" w:cs="Times New Roman"/>
          <w:color w:val="1E1E1E"/>
          <w:sz w:val="24"/>
          <w:szCs w:val="24"/>
          <w:u w:val="single"/>
          <w:shd w:val="clear" w:color="auto" w:fill="FFFFFF"/>
        </w:rPr>
      </w:pPr>
    </w:p>
    <w:p w14:paraId="4D7C838A" w14:textId="05483FA6" w:rsidR="00187859" w:rsidRPr="00BE4A54" w:rsidRDefault="00BE4A54" w:rsidP="00CD2E7C">
      <w:pPr>
        <w:spacing w:line="360" w:lineRule="auto"/>
        <w:jc w:val="both"/>
        <w:rPr>
          <w:rFonts w:ascii="Times New Roman" w:hAnsi="Times New Roman" w:cs="Times New Roman"/>
          <w:color w:val="1E1E1E"/>
          <w:sz w:val="24"/>
          <w:szCs w:val="24"/>
          <w:u w:val="single"/>
          <w:shd w:val="clear" w:color="auto" w:fill="FFFFFF"/>
        </w:rPr>
      </w:pPr>
      <w:r w:rsidRPr="00962E26">
        <w:rPr>
          <w:rFonts w:ascii="Times New Roman" w:hAnsi="Times New Roman" w:cs="Times New Roman"/>
          <w:color w:val="1E1E1E"/>
          <w:sz w:val="24"/>
          <w:szCs w:val="24"/>
          <w:u w:val="single"/>
          <w:shd w:val="clear" w:color="auto" w:fill="FFFFFF"/>
        </w:rPr>
        <w:t xml:space="preserve">- Los </w:t>
      </w:r>
      <w:r w:rsidR="00187859" w:rsidRPr="00962E26">
        <w:rPr>
          <w:rFonts w:ascii="Times New Roman" w:hAnsi="Times New Roman" w:cs="Times New Roman"/>
          <w:color w:val="1E1E1E"/>
          <w:sz w:val="24"/>
          <w:szCs w:val="24"/>
          <w:u w:val="single"/>
          <w:shd w:val="clear" w:color="auto" w:fill="FFFFFF"/>
        </w:rPr>
        <w:t>agroquímico</w:t>
      </w:r>
      <w:r w:rsidRPr="00962E26">
        <w:rPr>
          <w:rFonts w:ascii="Times New Roman" w:hAnsi="Times New Roman" w:cs="Times New Roman"/>
          <w:color w:val="1E1E1E"/>
          <w:sz w:val="24"/>
          <w:szCs w:val="24"/>
          <w:u w:val="single"/>
          <w:shd w:val="clear" w:color="auto" w:fill="FFFFFF"/>
        </w:rPr>
        <w:t>s</w:t>
      </w:r>
    </w:p>
    <w:p w14:paraId="49B171BF" w14:textId="3CE02BA3" w:rsidR="00140108" w:rsidRDefault="00187859" w:rsidP="00CD2E7C">
      <w:pPr>
        <w:autoSpaceDE w:val="0"/>
        <w:autoSpaceDN w:val="0"/>
        <w:adjustRightInd w:val="0"/>
        <w:spacing w:after="0" w:line="360" w:lineRule="auto"/>
        <w:jc w:val="both"/>
        <w:rPr>
          <w:rFonts w:ascii="Times New Roman" w:hAnsi="Times New Roman" w:cs="Times New Roman"/>
          <w:sz w:val="24"/>
          <w:szCs w:val="24"/>
        </w:rPr>
      </w:pPr>
      <w:r w:rsidRPr="00B73FE0">
        <w:rPr>
          <w:rFonts w:ascii="Times New Roman" w:hAnsi="Times New Roman" w:cs="Times New Roman"/>
          <w:color w:val="1E1E1E"/>
          <w:sz w:val="24"/>
          <w:szCs w:val="24"/>
          <w:shd w:val="clear" w:color="auto" w:fill="FFFFFF"/>
        </w:rPr>
        <w:t xml:space="preserve">Es una tecnología </w:t>
      </w:r>
      <w:r w:rsidRPr="00B73FE0">
        <w:rPr>
          <w:rFonts w:ascii="Times New Roman" w:hAnsi="Times New Roman" w:cs="Times New Roman"/>
          <w:sz w:val="24"/>
          <w:szCs w:val="24"/>
          <w:shd w:val="clear" w:color="auto" w:fill="FFFFFF"/>
        </w:rPr>
        <w:t xml:space="preserve">basada principalmente en el uso de </w:t>
      </w:r>
      <w:r w:rsidR="004F0F1D">
        <w:rPr>
          <w:rFonts w:ascii="Times New Roman" w:hAnsi="Times New Roman" w:cs="Times New Roman"/>
          <w:sz w:val="24"/>
          <w:szCs w:val="24"/>
          <w:shd w:val="clear" w:color="auto" w:fill="FFFFFF"/>
        </w:rPr>
        <w:t xml:space="preserve">sustancias que emplean </w:t>
      </w:r>
      <w:r w:rsidRPr="00B73FE0">
        <w:rPr>
          <w:rFonts w:ascii="Times New Roman" w:hAnsi="Times New Roman" w:cs="Times New Roman"/>
          <w:sz w:val="24"/>
          <w:szCs w:val="24"/>
          <w:shd w:val="clear" w:color="auto" w:fill="FFFFFF"/>
        </w:rPr>
        <w:t>moléculas sintéticas que permit</w:t>
      </w:r>
      <w:r w:rsidR="007C5B25" w:rsidRPr="00B73FE0">
        <w:rPr>
          <w:rFonts w:ascii="Times New Roman" w:hAnsi="Times New Roman" w:cs="Times New Roman"/>
          <w:sz w:val="24"/>
          <w:szCs w:val="24"/>
          <w:shd w:val="clear" w:color="auto" w:fill="FFFFFF"/>
        </w:rPr>
        <w:t>en</w:t>
      </w:r>
      <w:r w:rsidRPr="00B73FE0">
        <w:rPr>
          <w:rFonts w:ascii="Times New Roman" w:hAnsi="Times New Roman" w:cs="Times New Roman"/>
          <w:sz w:val="24"/>
          <w:szCs w:val="24"/>
          <w:shd w:val="clear" w:color="auto" w:fill="FFFFFF"/>
        </w:rPr>
        <w:t xml:space="preserve"> </w:t>
      </w:r>
      <w:r w:rsidR="007C5B25" w:rsidRPr="00B73FE0">
        <w:rPr>
          <w:rFonts w:ascii="Times New Roman" w:hAnsi="Times New Roman" w:cs="Times New Roman"/>
          <w:sz w:val="24"/>
          <w:szCs w:val="24"/>
          <w:shd w:val="clear" w:color="auto" w:fill="FFFFFF"/>
        </w:rPr>
        <w:t>controlar plagas</w:t>
      </w:r>
      <w:r w:rsidRPr="00B73FE0">
        <w:rPr>
          <w:rFonts w:ascii="Times New Roman" w:hAnsi="Times New Roman" w:cs="Times New Roman"/>
          <w:sz w:val="24"/>
          <w:szCs w:val="24"/>
          <w:shd w:val="clear" w:color="auto" w:fill="FFFFFF"/>
        </w:rPr>
        <w:t xml:space="preserve"> y malezas </w:t>
      </w:r>
      <w:r w:rsidR="007C5B25" w:rsidRPr="00B73FE0">
        <w:rPr>
          <w:rFonts w:ascii="Times New Roman" w:hAnsi="Times New Roman" w:cs="Times New Roman"/>
          <w:sz w:val="24"/>
          <w:szCs w:val="24"/>
          <w:shd w:val="clear" w:color="auto" w:fill="FFFFFF"/>
        </w:rPr>
        <w:t xml:space="preserve">en </w:t>
      </w:r>
      <w:r w:rsidRPr="00B73FE0">
        <w:rPr>
          <w:rFonts w:ascii="Times New Roman" w:hAnsi="Times New Roman" w:cs="Times New Roman"/>
          <w:sz w:val="24"/>
          <w:szCs w:val="24"/>
          <w:shd w:val="clear" w:color="auto" w:fill="FFFFFF"/>
        </w:rPr>
        <w:t xml:space="preserve">cultivares de altos rendimientos. </w:t>
      </w:r>
      <w:r w:rsidRPr="00B73FE0">
        <w:rPr>
          <w:rFonts w:ascii="Times New Roman" w:hAnsi="Times New Roman" w:cs="Times New Roman"/>
          <w:color w:val="1E1E1E"/>
          <w:sz w:val="24"/>
          <w:szCs w:val="24"/>
          <w:shd w:val="clear" w:color="auto" w:fill="FFFFFF"/>
        </w:rPr>
        <w:t>Es</w:t>
      </w:r>
      <w:r w:rsidR="004F0F1D">
        <w:rPr>
          <w:rFonts w:ascii="Times New Roman" w:hAnsi="Times New Roman" w:cs="Times New Roman"/>
          <w:color w:val="1E1E1E"/>
          <w:sz w:val="24"/>
          <w:szCs w:val="24"/>
          <w:shd w:val="clear" w:color="auto" w:fill="FFFFFF"/>
        </w:rPr>
        <w:t xml:space="preserve">te insumo lo constituyen los </w:t>
      </w:r>
      <w:r w:rsidRPr="00B73FE0">
        <w:rPr>
          <w:rFonts w:ascii="Times New Roman" w:hAnsi="Times New Roman" w:cs="Times New Roman"/>
          <w:color w:val="1E1E1E"/>
          <w:sz w:val="24"/>
          <w:szCs w:val="24"/>
          <w:shd w:val="clear" w:color="auto" w:fill="FFFFFF"/>
        </w:rPr>
        <w:t>fertilizantes, insecticidas y herbicidas. Es</w:t>
      </w:r>
      <w:r w:rsidR="004F0F1D">
        <w:rPr>
          <w:rFonts w:ascii="Times New Roman" w:hAnsi="Times New Roman" w:cs="Times New Roman"/>
          <w:color w:val="1E1E1E"/>
          <w:sz w:val="24"/>
          <w:szCs w:val="24"/>
          <w:shd w:val="clear" w:color="auto" w:fill="FFFFFF"/>
        </w:rPr>
        <w:t>tos productos son</w:t>
      </w:r>
      <w:r w:rsidRPr="00B73FE0">
        <w:rPr>
          <w:rFonts w:ascii="Times New Roman" w:hAnsi="Times New Roman" w:cs="Times New Roman"/>
          <w:color w:val="1E1E1E"/>
          <w:sz w:val="24"/>
          <w:szCs w:val="24"/>
          <w:shd w:val="clear" w:color="auto" w:fill="FFFFFF"/>
        </w:rPr>
        <w:t xml:space="preserve"> aceptado</w:t>
      </w:r>
      <w:r w:rsidR="004F0F1D">
        <w:rPr>
          <w:rFonts w:ascii="Times New Roman" w:hAnsi="Times New Roman" w:cs="Times New Roman"/>
          <w:color w:val="1E1E1E"/>
          <w:sz w:val="24"/>
          <w:szCs w:val="24"/>
          <w:shd w:val="clear" w:color="auto" w:fill="FFFFFF"/>
        </w:rPr>
        <w:t>s</w:t>
      </w:r>
      <w:r w:rsidRPr="00B73FE0">
        <w:rPr>
          <w:rFonts w:ascii="Times New Roman" w:hAnsi="Times New Roman" w:cs="Times New Roman"/>
          <w:color w:val="1E1E1E"/>
          <w:sz w:val="24"/>
          <w:szCs w:val="24"/>
          <w:shd w:val="clear" w:color="auto" w:fill="FFFFFF"/>
        </w:rPr>
        <w:t xml:space="preserve"> </w:t>
      </w:r>
      <w:r w:rsidR="007C5B25" w:rsidRPr="00B73FE0">
        <w:rPr>
          <w:rFonts w:ascii="Times New Roman" w:hAnsi="Times New Roman" w:cs="Times New Roman"/>
          <w:color w:val="1E1E1E"/>
          <w:sz w:val="24"/>
          <w:szCs w:val="24"/>
          <w:shd w:val="clear" w:color="auto" w:fill="FFFFFF"/>
        </w:rPr>
        <w:t xml:space="preserve">para su utilización y se incorpora al ambiente agropecuario en la revolución verde. Se </w:t>
      </w:r>
      <w:r w:rsidRPr="00B73FE0">
        <w:rPr>
          <w:rFonts w:ascii="Times New Roman" w:hAnsi="Times New Roman" w:cs="Times New Roman"/>
          <w:color w:val="1E1E1E"/>
          <w:sz w:val="24"/>
          <w:szCs w:val="24"/>
          <w:shd w:val="clear" w:color="auto" w:fill="FFFFFF"/>
        </w:rPr>
        <w:t>encuentra</w:t>
      </w:r>
      <w:r w:rsidR="004F0F1D">
        <w:rPr>
          <w:rFonts w:ascii="Times New Roman" w:hAnsi="Times New Roman" w:cs="Times New Roman"/>
          <w:color w:val="1E1E1E"/>
          <w:sz w:val="24"/>
          <w:szCs w:val="24"/>
          <w:shd w:val="clear" w:color="auto" w:fill="FFFFFF"/>
        </w:rPr>
        <w:t>n</w:t>
      </w:r>
      <w:r w:rsidRPr="00B73FE0">
        <w:rPr>
          <w:rFonts w:ascii="Times New Roman" w:hAnsi="Times New Roman" w:cs="Times New Roman"/>
          <w:color w:val="1E1E1E"/>
          <w:sz w:val="24"/>
          <w:szCs w:val="24"/>
          <w:shd w:val="clear" w:color="auto" w:fill="FFFFFF"/>
        </w:rPr>
        <w:t xml:space="preserve"> </w:t>
      </w:r>
      <w:r w:rsidR="007C5B25" w:rsidRPr="00B73FE0">
        <w:rPr>
          <w:rFonts w:ascii="Times New Roman" w:hAnsi="Times New Roman" w:cs="Times New Roman"/>
          <w:color w:val="1E1E1E"/>
          <w:sz w:val="24"/>
          <w:szCs w:val="24"/>
          <w:shd w:val="clear" w:color="auto" w:fill="FFFFFF"/>
        </w:rPr>
        <w:t xml:space="preserve">hoy </w:t>
      </w:r>
      <w:r w:rsidRPr="00B73FE0">
        <w:rPr>
          <w:rFonts w:ascii="Times New Roman" w:hAnsi="Times New Roman" w:cs="Times New Roman"/>
          <w:color w:val="1E1E1E"/>
          <w:sz w:val="24"/>
          <w:szCs w:val="24"/>
          <w:shd w:val="clear" w:color="auto" w:fill="FFFFFF"/>
        </w:rPr>
        <w:t>ligado</w:t>
      </w:r>
      <w:r w:rsidR="004F0F1D">
        <w:rPr>
          <w:rFonts w:ascii="Times New Roman" w:hAnsi="Times New Roman" w:cs="Times New Roman"/>
          <w:color w:val="1E1E1E"/>
          <w:sz w:val="24"/>
          <w:szCs w:val="24"/>
          <w:shd w:val="clear" w:color="auto" w:fill="FFFFFF"/>
        </w:rPr>
        <w:t>s</w:t>
      </w:r>
      <w:r w:rsidRPr="00B73FE0">
        <w:rPr>
          <w:rFonts w:ascii="Times New Roman" w:hAnsi="Times New Roman" w:cs="Times New Roman"/>
          <w:color w:val="1E1E1E"/>
          <w:sz w:val="24"/>
          <w:szCs w:val="24"/>
          <w:shd w:val="clear" w:color="auto" w:fill="FFFFFF"/>
        </w:rPr>
        <w:t xml:space="preserve"> </w:t>
      </w:r>
      <w:r w:rsidR="004F0F1D">
        <w:rPr>
          <w:rFonts w:ascii="Times New Roman" w:hAnsi="Times New Roman" w:cs="Times New Roman"/>
          <w:color w:val="1E1E1E"/>
          <w:sz w:val="24"/>
          <w:szCs w:val="24"/>
          <w:shd w:val="clear" w:color="auto" w:fill="FFFFFF"/>
        </w:rPr>
        <w:t xml:space="preserve">fuertemente </w:t>
      </w:r>
      <w:r w:rsidRPr="00B73FE0">
        <w:rPr>
          <w:rFonts w:ascii="Times New Roman" w:hAnsi="Times New Roman" w:cs="Times New Roman"/>
          <w:color w:val="1E1E1E"/>
          <w:sz w:val="24"/>
          <w:szCs w:val="24"/>
          <w:shd w:val="clear" w:color="auto" w:fill="FFFFFF"/>
        </w:rPr>
        <w:t xml:space="preserve">a los otros dos componentes del </w:t>
      </w:r>
      <w:r w:rsidR="00E94E81">
        <w:rPr>
          <w:rFonts w:ascii="Times New Roman" w:hAnsi="Times New Roman" w:cs="Times New Roman"/>
          <w:color w:val="1E1E1E"/>
          <w:sz w:val="24"/>
          <w:szCs w:val="24"/>
          <w:shd w:val="clear" w:color="auto" w:fill="FFFFFF"/>
        </w:rPr>
        <w:t>P</w:t>
      </w:r>
      <w:r w:rsidRPr="00B73FE0">
        <w:rPr>
          <w:rFonts w:ascii="Times New Roman" w:hAnsi="Times New Roman" w:cs="Times New Roman"/>
          <w:color w:val="1E1E1E"/>
          <w:sz w:val="24"/>
          <w:szCs w:val="24"/>
          <w:shd w:val="clear" w:color="auto" w:fill="FFFFFF"/>
        </w:rPr>
        <w:t>aquete Tecnológico</w:t>
      </w:r>
      <w:r w:rsidR="004F0F1D">
        <w:rPr>
          <w:rFonts w:ascii="Times New Roman" w:hAnsi="Times New Roman" w:cs="Times New Roman"/>
          <w:color w:val="1E1E1E"/>
          <w:sz w:val="24"/>
          <w:szCs w:val="24"/>
          <w:shd w:val="clear" w:color="auto" w:fill="FFFFFF"/>
        </w:rPr>
        <w:t xml:space="preserve">. Muchos de </w:t>
      </w:r>
      <w:r w:rsidR="007C5B25" w:rsidRPr="00B73FE0">
        <w:rPr>
          <w:rFonts w:ascii="Times New Roman" w:hAnsi="Times New Roman" w:cs="Times New Roman"/>
          <w:color w:val="1E1E1E"/>
          <w:sz w:val="24"/>
          <w:szCs w:val="24"/>
          <w:shd w:val="clear" w:color="auto" w:fill="FFFFFF"/>
        </w:rPr>
        <w:t xml:space="preserve">los </w:t>
      </w:r>
      <w:r w:rsidRPr="00B73FE0">
        <w:rPr>
          <w:rFonts w:ascii="Times New Roman" w:hAnsi="Times New Roman" w:cs="Times New Roman"/>
          <w:color w:val="1E1E1E"/>
          <w:sz w:val="24"/>
          <w:szCs w:val="24"/>
          <w:shd w:val="clear" w:color="auto" w:fill="FFFFFF"/>
        </w:rPr>
        <w:t xml:space="preserve">OGM fueron creados para resistir </w:t>
      </w:r>
      <w:r w:rsidR="004F0F1D">
        <w:rPr>
          <w:rFonts w:ascii="Times New Roman" w:hAnsi="Times New Roman" w:cs="Times New Roman"/>
          <w:color w:val="1E1E1E"/>
          <w:sz w:val="24"/>
          <w:szCs w:val="24"/>
          <w:shd w:val="clear" w:color="auto" w:fill="FFFFFF"/>
        </w:rPr>
        <w:t xml:space="preserve">la acción de </w:t>
      </w:r>
      <w:r w:rsidRPr="00B73FE0">
        <w:rPr>
          <w:rFonts w:ascii="Times New Roman" w:hAnsi="Times New Roman" w:cs="Times New Roman"/>
          <w:color w:val="1E1E1E"/>
          <w:sz w:val="24"/>
          <w:szCs w:val="24"/>
          <w:shd w:val="clear" w:color="auto" w:fill="FFFFFF"/>
        </w:rPr>
        <w:t>estos químicos</w:t>
      </w:r>
      <w:r w:rsidR="004F0F1D">
        <w:rPr>
          <w:rFonts w:ascii="Times New Roman" w:hAnsi="Times New Roman" w:cs="Times New Roman"/>
          <w:color w:val="1E1E1E"/>
          <w:sz w:val="24"/>
          <w:szCs w:val="24"/>
          <w:shd w:val="clear" w:color="auto" w:fill="FFFFFF"/>
        </w:rPr>
        <w:t>. El caso más</w:t>
      </w:r>
      <w:r w:rsidRPr="00B73FE0">
        <w:rPr>
          <w:rFonts w:ascii="Times New Roman" w:hAnsi="Times New Roman" w:cs="Times New Roman"/>
          <w:color w:val="1E1E1E"/>
          <w:sz w:val="24"/>
          <w:szCs w:val="24"/>
          <w:shd w:val="clear" w:color="auto" w:fill="FFFFFF"/>
        </w:rPr>
        <w:t xml:space="preserve"> conocido es </w:t>
      </w:r>
      <w:r w:rsidR="004F0F1D">
        <w:rPr>
          <w:rFonts w:ascii="Times New Roman" w:hAnsi="Times New Roman" w:cs="Times New Roman"/>
          <w:color w:val="1E1E1E"/>
          <w:sz w:val="24"/>
          <w:szCs w:val="24"/>
          <w:shd w:val="clear" w:color="auto" w:fill="FFFFFF"/>
        </w:rPr>
        <w:t xml:space="preserve">la soja modificada </w:t>
      </w:r>
      <w:r w:rsidR="004D6170">
        <w:rPr>
          <w:rFonts w:ascii="Times New Roman" w:hAnsi="Times New Roman" w:cs="Times New Roman"/>
          <w:color w:val="1E1E1E"/>
          <w:sz w:val="24"/>
          <w:szCs w:val="24"/>
          <w:shd w:val="clear" w:color="auto" w:fill="FFFFFF"/>
        </w:rPr>
        <w:t xml:space="preserve">genéticamente </w:t>
      </w:r>
      <w:r w:rsidR="004F0F1D">
        <w:rPr>
          <w:rFonts w:ascii="Times New Roman" w:hAnsi="Times New Roman" w:cs="Times New Roman"/>
          <w:color w:val="1E1E1E"/>
          <w:sz w:val="24"/>
          <w:szCs w:val="24"/>
          <w:shd w:val="clear" w:color="auto" w:fill="FFFFFF"/>
        </w:rPr>
        <w:t xml:space="preserve">y </w:t>
      </w:r>
      <w:r w:rsidRPr="00B73FE0">
        <w:rPr>
          <w:rFonts w:ascii="Times New Roman" w:hAnsi="Times New Roman" w:cs="Times New Roman"/>
          <w:color w:val="1E1E1E"/>
          <w:sz w:val="24"/>
          <w:szCs w:val="24"/>
          <w:shd w:val="clear" w:color="auto" w:fill="FFFFFF"/>
        </w:rPr>
        <w:t xml:space="preserve">el </w:t>
      </w:r>
      <w:r w:rsidRPr="00B73FE0">
        <w:rPr>
          <w:rFonts w:ascii="Times New Roman" w:hAnsi="Times New Roman" w:cs="Times New Roman"/>
          <w:sz w:val="24"/>
          <w:szCs w:val="24"/>
        </w:rPr>
        <w:t>glifosato</w:t>
      </w:r>
      <w:r w:rsidR="007C5B25" w:rsidRPr="00B73FE0">
        <w:rPr>
          <w:rFonts w:ascii="Times New Roman" w:hAnsi="Times New Roman" w:cs="Times New Roman"/>
          <w:sz w:val="24"/>
          <w:szCs w:val="24"/>
        </w:rPr>
        <w:t xml:space="preserve"> </w:t>
      </w:r>
      <w:r w:rsidR="004F0F1D" w:rsidRPr="00473FE9">
        <w:rPr>
          <w:rFonts w:ascii="Times New Roman" w:hAnsi="Times New Roman" w:cs="Times New Roman"/>
          <w:sz w:val="24"/>
          <w:szCs w:val="24"/>
        </w:rPr>
        <w:t>(</w:t>
      </w:r>
      <w:r w:rsidR="00D137B6" w:rsidRPr="00473FE9">
        <w:rPr>
          <w:rFonts w:ascii="Times New Roman" w:hAnsi="Times New Roman" w:cs="Times New Roman"/>
          <w:sz w:val="24"/>
          <w:szCs w:val="24"/>
        </w:rPr>
        <w:t xml:space="preserve">principio activo del </w:t>
      </w:r>
      <w:r w:rsidR="004D6170" w:rsidRPr="00473FE9">
        <w:rPr>
          <w:rFonts w:ascii="Times New Roman" w:hAnsi="Times New Roman" w:cs="Times New Roman"/>
          <w:sz w:val="24"/>
          <w:szCs w:val="24"/>
        </w:rPr>
        <w:t xml:space="preserve">herbicida </w:t>
      </w:r>
      <w:r w:rsidR="00D137B6" w:rsidRPr="00473FE9">
        <w:rPr>
          <w:rFonts w:ascii="Times New Roman" w:hAnsi="Times New Roman" w:cs="Times New Roman"/>
          <w:sz w:val="24"/>
          <w:szCs w:val="24"/>
        </w:rPr>
        <w:t>“</w:t>
      </w:r>
      <w:proofErr w:type="spellStart"/>
      <w:r w:rsidR="00D137B6" w:rsidRPr="00473FE9">
        <w:rPr>
          <w:rFonts w:ascii="Times New Roman" w:hAnsi="Times New Roman" w:cs="Times New Roman"/>
          <w:sz w:val="24"/>
          <w:szCs w:val="24"/>
        </w:rPr>
        <w:t>Roundup</w:t>
      </w:r>
      <w:proofErr w:type="spellEnd"/>
      <w:r w:rsidR="00D137B6" w:rsidRPr="00473FE9">
        <w:rPr>
          <w:rFonts w:ascii="Times New Roman" w:hAnsi="Times New Roman" w:cs="Times New Roman"/>
          <w:sz w:val="24"/>
          <w:szCs w:val="24"/>
        </w:rPr>
        <w:t>” -nombre comercial- creado por la compañía multinacional Monsanto)</w:t>
      </w:r>
      <w:r w:rsidR="00D137B6">
        <w:rPr>
          <w:rFonts w:ascii="Times New Roman" w:hAnsi="Times New Roman" w:cs="Times New Roman"/>
          <w:sz w:val="24"/>
          <w:szCs w:val="24"/>
        </w:rPr>
        <w:t xml:space="preserve"> </w:t>
      </w:r>
      <w:r w:rsidR="007C5B25" w:rsidRPr="00B73FE0">
        <w:rPr>
          <w:rFonts w:ascii="Times New Roman" w:hAnsi="Times New Roman" w:cs="Times New Roman"/>
          <w:sz w:val="24"/>
          <w:szCs w:val="24"/>
        </w:rPr>
        <w:t>“…</w:t>
      </w:r>
      <w:r w:rsidR="004D6170">
        <w:rPr>
          <w:rFonts w:ascii="Times New Roman" w:hAnsi="Times New Roman" w:cs="Times New Roman"/>
          <w:sz w:val="24"/>
          <w:szCs w:val="24"/>
        </w:rPr>
        <w:t>m</w:t>
      </w:r>
      <w:r w:rsidR="007C5B25" w:rsidRPr="00B73FE0">
        <w:rPr>
          <w:rFonts w:ascii="Times New Roman" w:hAnsi="Times New Roman" w:cs="Times New Roman"/>
          <w:sz w:val="24"/>
          <w:szCs w:val="24"/>
        </w:rPr>
        <w:t>ás del 95% de la soja transgénica lo resiste y la rápida expansión de los OGM ha provocado grandes incrementos en el uso del glifosato</w:t>
      </w:r>
      <w:r w:rsidR="00382596">
        <w:rPr>
          <w:rFonts w:ascii="Times New Roman" w:hAnsi="Times New Roman" w:cs="Times New Roman"/>
          <w:sz w:val="24"/>
          <w:szCs w:val="24"/>
        </w:rPr>
        <w:t>,</w:t>
      </w:r>
      <w:r w:rsidR="00FA107F">
        <w:rPr>
          <w:rFonts w:ascii="Times New Roman" w:hAnsi="Times New Roman" w:cs="Times New Roman"/>
          <w:sz w:val="24"/>
          <w:szCs w:val="24"/>
        </w:rPr>
        <w:t xml:space="preserve"> </w:t>
      </w:r>
      <w:r w:rsidR="00382596">
        <w:rPr>
          <w:rFonts w:ascii="Times New Roman" w:hAnsi="Times New Roman" w:cs="Times New Roman"/>
          <w:sz w:val="24"/>
          <w:szCs w:val="24"/>
        </w:rPr>
        <w:t>aun</w:t>
      </w:r>
      <w:r w:rsidR="00FA107F">
        <w:rPr>
          <w:rFonts w:ascii="Times New Roman" w:hAnsi="Times New Roman" w:cs="Times New Roman"/>
          <w:sz w:val="24"/>
          <w:szCs w:val="24"/>
        </w:rPr>
        <w:t xml:space="preserve"> </w:t>
      </w:r>
      <w:r w:rsidR="00FA107F">
        <w:rPr>
          <w:rFonts w:ascii="Times New Roman" w:hAnsi="Times New Roman" w:cs="Times New Roman"/>
          <w:sz w:val="24"/>
          <w:szCs w:val="24"/>
        </w:rPr>
        <w:lastRenderedPageBreak/>
        <w:t>cuando</w:t>
      </w:r>
      <w:r w:rsidR="007C5B25" w:rsidRPr="00B73FE0">
        <w:rPr>
          <w:rFonts w:ascii="Times New Roman" w:hAnsi="Times New Roman" w:cs="Times New Roman"/>
          <w:sz w:val="24"/>
          <w:szCs w:val="24"/>
        </w:rPr>
        <w:t xml:space="preserve"> ciertos estudios muestran que este agroquímico causa graves efectos tóxicos…” (</w:t>
      </w:r>
      <w:proofErr w:type="spellStart"/>
      <w:r w:rsidR="007C5B25" w:rsidRPr="00B73FE0">
        <w:rPr>
          <w:rFonts w:ascii="Times New Roman" w:hAnsi="Times New Roman" w:cs="Times New Roman"/>
          <w:sz w:val="24"/>
          <w:szCs w:val="24"/>
        </w:rPr>
        <w:t>Antonoiu</w:t>
      </w:r>
      <w:proofErr w:type="spellEnd"/>
      <w:r w:rsidR="007C5B25" w:rsidRPr="00B73FE0">
        <w:rPr>
          <w:rFonts w:ascii="Times New Roman" w:hAnsi="Times New Roman" w:cs="Times New Roman"/>
          <w:sz w:val="24"/>
          <w:szCs w:val="24"/>
        </w:rPr>
        <w:t xml:space="preserve"> et al, 2010).</w:t>
      </w:r>
      <w:r w:rsidRPr="00B73FE0">
        <w:rPr>
          <w:rFonts w:ascii="Times New Roman" w:hAnsi="Times New Roman" w:cs="Times New Roman"/>
          <w:sz w:val="24"/>
          <w:szCs w:val="24"/>
        </w:rPr>
        <w:t xml:space="preserve"> </w:t>
      </w:r>
      <w:r w:rsidR="00382596">
        <w:rPr>
          <w:rFonts w:ascii="Times New Roman" w:hAnsi="Times New Roman" w:cs="Times New Roman"/>
          <w:sz w:val="24"/>
          <w:szCs w:val="24"/>
        </w:rPr>
        <w:t xml:space="preserve">Herbicida </w:t>
      </w:r>
      <w:r w:rsidRPr="00B73FE0">
        <w:rPr>
          <w:rFonts w:ascii="Times New Roman" w:hAnsi="Times New Roman" w:cs="Times New Roman"/>
          <w:sz w:val="24"/>
          <w:szCs w:val="24"/>
        </w:rPr>
        <w:t>ampliamente rechazado por los efectos de contaminación</w:t>
      </w:r>
      <w:r w:rsidR="00382596">
        <w:rPr>
          <w:rFonts w:ascii="Times New Roman" w:hAnsi="Times New Roman" w:cs="Times New Roman"/>
          <w:sz w:val="24"/>
          <w:szCs w:val="24"/>
        </w:rPr>
        <w:t xml:space="preserve">, debido al </w:t>
      </w:r>
      <w:r w:rsidR="007C5B25" w:rsidRPr="00B73FE0">
        <w:rPr>
          <w:rFonts w:ascii="Times New Roman" w:hAnsi="Times New Roman" w:cs="Times New Roman"/>
          <w:sz w:val="24"/>
          <w:szCs w:val="24"/>
        </w:rPr>
        <w:t>exceso en el medioambiente</w:t>
      </w:r>
      <w:r w:rsidR="006435B3">
        <w:rPr>
          <w:rFonts w:ascii="Times New Roman" w:hAnsi="Times New Roman" w:cs="Times New Roman"/>
          <w:sz w:val="24"/>
          <w:szCs w:val="24"/>
        </w:rPr>
        <w:t>, s</w:t>
      </w:r>
      <w:r w:rsidRPr="00382596">
        <w:rPr>
          <w:rFonts w:ascii="Times New Roman" w:hAnsi="Times New Roman" w:cs="Times New Roman"/>
          <w:sz w:val="24"/>
          <w:szCs w:val="24"/>
        </w:rPr>
        <w:t>egún</w:t>
      </w:r>
      <w:r w:rsidR="0014062B" w:rsidRPr="00382596">
        <w:t xml:space="preserve"> </w:t>
      </w:r>
      <w:r w:rsidR="0014062B" w:rsidRPr="00382596">
        <w:rPr>
          <w:rFonts w:ascii="Times New Roman" w:hAnsi="Times New Roman" w:cs="Times New Roman"/>
          <w:sz w:val="24"/>
          <w:szCs w:val="24"/>
        </w:rPr>
        <w:t>Domínguez, D. y Sabatino, P. (2010)</w:t>
      </w:r>
      <w:r w:rsidR="00AD0735">
        <w:rPr>
          <w:rFonts w:ascii="Times New Roman" w:hAnsi="Times New Roman" w:cs="Times New Roman"/>
          <w:sz w:val="24"/>
          <w:szCs w:val="24"/>
        </w:rPr>
        <w:t xml:space="preserve"> y</w:t>
      </w:r>
      <w:r w:rsidR="0014062B" w:rsidRPr="00382596">
        <w:rPr>
          <w:rFonts w:ascii="Times New Roman" w:hAnsi="Times New Roman" w:cs="Times New Roman"/>
          <w:sz w:val="24"/>
          <w:szCs w:val="24"/>
        </w:rPr>
        <w:t xml:space="preserve"> Bravo</w:t>
      </w:r>
      <w:r w:rsidR="00AD0735">
        <w:rPr>
          <w:rFonts w:ascii="Times New Roman" w:hAnsi="Times New Roman" w:cs="Times New Roman"/>
          <w:sz w:val="24"/>
          <w:szCs w:val="24"/>
        </w:rPr>
        <w:t xml:space="preserve"> </w:t>
      </w:r>
      <w:r w:rsidR="0014062B" w:rsidRPr="00382596">
        <w:rPr>
          <w:rFonts w:ascii="Times New Roman" w:hAnsi="Times New Roman" w:cs="Times New Roman"/>
          <w:sz w:val="24"/>
          <w:szCs w:val="24"/>
        </w:rPr>
        <w:t>et</w:t>
      </w:r>
      <w:r w:rsidR="00665D50">
        <w:rPr>
          <w:rFonts w:ascii="Times New Roman" w:hAnsi="Times New Roman" w:cs="Times New Roman"/>
          <w:sz w:val="24"/>
          <w:szCs w:val="24"/>
        </w:rPr>
        <w:t xml:space="preserve"> </w:t>
      </w:r>
      <w:r w:rsidR="0014062B" w:rsidRPr="00382596">
        <w:rPr>
          <w:rFonts w:ascii="Times New Roman" w:hAnsi="Times New Roman" w:cs="Times New Roman"/>
          <w:sz w:val="24"/>
          <w:szCs w:val="24"/>
        </w:rPr>
        <w:t>al</w:t>
      </w:r>
      <w:r w:rsidR="00CB2535">
        <w:rPr>
          <w:rFonts w:ascii="Times New Roman" w:hAnsi="Times New Roman" w:cs="Times New Roman"/>
          <w:sz w:val="24"/>
          <w:szCs w:val="24"/>
        </w:rPr>
        <w:t>,</w:t>
      </w:r>
      <w:r w:rsidR="0014062B" w:rsidRPr="00382596">
        <w:rPr>
          <w:rFonts w:ascii="Times New Roman" w:hAnsi="Times New Roman" w:cs="Times New Roman"/>
          <w:sz w:val="24"/>
          <w:szCs w:val="24"/>
        </w:rPr>
        <w:t xml:space="preserve"> </w:t>
      </w:r>
      <w:r w:rsidRPr="00382596">
        <w:rPr>
          <w:rFonts w:ascii="Times New Roman" w:hAnsi="Times New Roman" w:cs="Times New Roman"/>
          <w:sz w:val="24"/>
          <w:szCs w:val="24"/>
        </w:rPr>
        <w:t>20</w:t>
      </w:r>
      <w:r w:rsidR="0014062B" w:rsidRPr="00382596">
        <w:rPr>
          <w:rFonts w:ascii="Times New Roman" w:hAnsi="Times New Roman" w:cs="Times New Roman"/>
          <w:sz w:val="24"/>
          <w:szCs w:val="24"/>
        </w:rPr>
        <w:t>10,</w:t>
      </w:r>
      <w:r w:rsidR="00C329C5">
        <w:rPr>
          <w:rFonts w:ascii="Times New Roman" w:hAnsi="Times New Roman" w:cs="Times New Roman"/>
          <w:sz w:val="24"/>
          <w:szCs w:val="24"/>
        </w:rPr>
        <w:t xml:space="preserve"> para Argentina</w:t>
      </w:r>
      <w:r w:rsidR="000E2237">
        <w:rPr>
          <w:rFonts w:ascii="Times New Roman" w:hAnsi="Times New Roman" w:cs="Times New Roman"/>
          <w:sz w:val="24"/>
          <w:szCs w:val="24"/>
        </w:rPr>
        <w:t xml:space="preserve"> </w:t>
      </w:r>
      <w:r w:rsidRPr="00382596">
        <w:rPr>
          <w:rFonts w:ascii="Times New Roman" w:hAnsi="Times New Roman" w:cs="Times New Roman"/>
          <w:sz w:val="24"/>
          <w:szCs w:val="24"/>
        </w:rPr>
        <w:t>“</w:t>
      </w:r>
      <w:r w:rsidR="000E2237">
        <w:rPr>
          <w:rFonts w:ascii="Times New Roman" w:hAnsi="Times New Roman" w:cs="Times New Roman"/>
          <w:sz w:val="24"/>
          <w:szCs w:val="24"/>
        </w:rPr>
        <w:t xml:space="preserve">… </w:t>
      </w:r>
      <w:r w:rsidRPr="00382596">
        <w:rPr>
          <w:rFonts w:ascii="Times New Roman" w:hAnsi="Times New Roman" w:cs="Times New Roman"/>
          <w:sz w:val="24"/>
          <w:szCs w:val="24"/>
        </w:rPr>
        <w:t>el uso de glifosato se duplicó, al pasar de 28 millones de litros en el período 1997</w:t>
      </w:r>
      <w:r w:rsidRPr="00B73FE0">
        <w:rPr>
          <w:rFonts w:ascii="Times New Roman" w:hAnsi="Times New Roman" w:cs="Times New Roman"/>
          <w:sz w:val="24"/>
          <w:szCs w:val="24"/>
        </w:rPr>
        <w:t xml:space="preserve">-1998 a 56 millones en 1998-1999, y llegó a 100 millones en el año 2002”. </w:t>
      </w:r>
      <w:r w:rsidR="00486790" w:rsidRPr="00282BA1">
        <w:rPr>
          <w:rFonts w:ascii="Times New Roman" w:hAnsi="Times New Roman" w:cs="Times New Roman"/>
          <w:sz w:val="24"/>
          <w:szCs w:val="24"/>
        </w:rPr>
        <w:t>Es así que nuestro país se ha convertido en el mayor consum</w:t>
      </w:r>
      <w:r w:rsidR="00F82C7F" w:rsidRPr="00282BA1">
        <w:rPr>
          <w:rFonts w:ascii="Times New Roman" w:hAnsi="Times New Roman" w:cs="Times New Roman"/>
          <w:sz w:val="24"/>
          <w:szCs w:val="24"/>
        </w:rPr>
        <w:t>id</w:t>
      </w:r>
      <w:r w:rsidR="00486790" w:rsidRPr="00282BA1">
        <w:rPr>
          <w:rFonts w:ascii="Times New Roman" w:hAnsi="Times New Roman" w:cs="Times New Roman"/>
          <w:sz w:val="24"/>
          <w:szCs w:val="24"/>
        </w:rPr>
        <w:t>o</w:t>
      </w:r>
      <w:r w:rsidR="00F82C7F" w:rsidRPr="00282BA1">
        <w:rPr>
          <w:rFonts w:ascii="Times New Roman" w:hAnsi="Times New Roman" w:cs="Times New Roman"/>
          <w:sz w:val="24"/>
          <w:szCs w:val="24"/>
        </w:rPr>
        <w:t>r</w:t>
      </w:r>
      <w:r w:rsidR="00486790" w:rsidRPr="00282BA1">
        <w:rPr>
          <w:rFonts w:ascii="Times New Roman" w:hAnsi="Times New Roman" w:cs="Times New Roman"/>
          <w:sz w:val="24"/>
          <w:szCs w:val="24"/>
        </w:rPr>
        <w:t xml:space="preserve"> de “glifosato” del mundo</w:t>
      </w:r>
      <w:r w:rsidR="00F82C7F" w:rsidRPr="00282BA1">
        <w:rPr>
          <w:rFonts w:ascii="Times New Roman" w:hAnsi="Times New Roman" w:cs="Times New Roman"/>
          <w:sz w:val="24"/>
          <w:szCs w:val="24"/>
        </w:rPr>
        <w:t xml:space="preserve"> </w:t>
      </w:r>
      <w:r w:rsidR="007D764A" w:rsidRPr="00282BA1">
        <w:rPr>
          <w:rFonts w:ascii="Times New Roman" w:hAnsi="Times New Roman" w:cs="Times New Roman"/>
          <w:sz w:val="24"/>
          <w:szCs w:val="24"/>
        </w:rPr>
        <w:t xml:space="preserve">con </w:t>
      </w:r>
      <w:r w:rsidR="00F82C7F" w:rsidRPr="00282BA1">
        <w:rPr>
          <w:rFonts w:ascii="Times New Roman" w:hAnsi="Times New Roman" w:cs="Times New Roman"/>
          <w:sz w:val="24"/>
          <w:szCs w:val="24"/>
        </w:rPr>
        <w:t>aproximadamente un valor anual de 4,3 litros por persona</w:t>
      </w:r>
      <w:r w:rsidR="00486790" w:rsidRPr="00282BA1">
        <w:rPr>
          <w:rFonts w:ascii="Times New Roman" w:hAnsi="Times New Roman" w:cs="Times New Roman"/>
          <w:sz w:val="24"/>
          <w:szCs w:val="24"/>
        </w:rPr>
        <w:t xml:space="preserve">, poniéndose </w:t>
      </w:r>
      <w:r w:rsidR="00F82C7F" w:rsidRPr="00282BA1">
        <w:rPr>
          <w:rFonts w:ascii="Times New Roman" w:hAnsi="Times New Roman" w:cs="Times New Roman"/>
          <w:sz w:val="24"/>
          <w:szCs w:val="24"/>
        </w:rPr>
        <w:t>en evidencia</w:t>
      </w:r>
      <w:r w:rsidR="00486790" w:rsidRPr="00282BA1">
        <w:rPr>
          <w:rFonts w:ascii="Times New Roman" w:hAnsi="Times New Roman" w:cs="Times New Roman"/>
          <w:sz w:val="24"/>
          <w:szCs w:val="24"/>
        </w:rPr>
        <w:t xml:space="preserve"> frente a los Estados Unidos que promedia un uso de 0,42 litros por habitante/año y </w:t>
      </w:r>
      <w:r w:rsidR="00086748" w:rsidRPr="00282BA1">
        <w:rPr>
          <w:rFonts w:ascii="Times New Roman" w:hAnsi="Times New Roman" w:cs="Times New Roman"/>
          <w:sz w:val="24"/>
          <w:szCs w:val="24"/>
        </w:rPr>
        <w:t xml:space="preserve">en contraposición a </w:t>
      </w:r>
      <w:r w:rsidR="00486790" w:rsidRPr="00282BA1">
        <w:rPr>
          <w:rFonts w:ascii="Times New Roman" w:hAnsi="Times New Roman" w:cs="Times New Roman"/>
          <w:sz w:val="24"/>
          <w:szCs w:val="24"/>
        </w:rPr>
        <w:t>Francia</w:t>
      </w:r>
      <w:r w:rsidR="00086748" w:rsidRPr="00282BA1">
        <w:rPr>
          <w:rFonts w:ascii="Times New Roman" w:hAnsi="Times New Roman" w:cs="Times New Roman"/>
          <w:sz w:val="24"/>
          <w:szCs w:val="24"/>
        </w:rPr>
        <w:t>,</w:t>
      </w:r>
      <w:r w:rsidR="00486790" w:rsidRPr="00282BA1">
        <w:rPr>
          <w:rFonts w:ascii="Times New Roman" w:hAnsi="Times New Roman" w:cs="Times New Roman"/>
          <w:sz w:val="24"/>
          <w:szCs w:val="24"/>
        </w:rPr>
        <w:t xml:space="preserve"> que prohibió su empleo por las consecuencias que genera en la salud de las personas</w:t>
      </w:r>
      <w:r w:rsidR="00486790" w:rsidRPr="00282BA1">
        <w:rPr>
          <w:rStyle w:val="Refdenotaalpie"/>
          <w:rFonts w:ascii="Times New Roman" w:hAnsi="Times New Roman" w:cs="Times New Roman"/>
          <w:sz w:val="24"/>
          <w:szCs w:val="24"/>
        </w:rPr>
        <w:footnoteReference w:id="28"/>
      </w:r>
      <w:r w:rsidR="00486790" w:rsidRPr="00282BA1">
        <w:rPr>
          <w:rFonts w:ascii="Times New Roman" w:hAnsi="Times New Roman" w:cs="Times New Roman"/>
          <w:sz w:val="24"/>
          <w:szCs w:val="24"/>
        </w:rPr>
        <w:t>.</w:t>
      </w:r>
      <w:r w:rsidR="00486790">
        <w:rPr>
          <w:rFonts w:ascii="Times New Roman" w:hAnsi="Times New Roman" w:cs="Times New Roman"/>
          <w:sz w:val="24"/>
          <w:szCs w:val="24"/>
        </w:rPr>
        <w:t xml:space="preserve"> </w:t>
      </w:r>
      <w:r w:rsidRPr="00B73FE0">
        <w:rPr>
          <w:rFonts w:ascii="Times New Roman" w:hAnsi="Times New Roman" w:cs="Times New Roman"/>
          <w:sz w:val="24"/>
          <w:szCs w:val="24"/>
        </w:rPr>
        <w:t>Este componente tiene grandes cuestionamientos sobre su toxicidad</w:t>
      </w:r>
      <w:r w:rsidR="001B5BFF">
        <w:rPr>
          <w:rStyle w:val="Refdenotaalpie"/>
          <w:rFonts w:ascii="Times New Roman" w:hAnsi="Times New Roman" w:cs="Times New Roman"/>
          <w:sz w:val="24"/>
          <w:szCs w:val="24"/>
        </w:rPr>
        <w:footnoteReference w:id="29"/>
      </w:r>
      <w:r w:rsidR="00C4172F">
        <w:rPr>
          <w:rFonts w:ascii="Times New Roman" w:hAnsi="Times New Roman" w:cs="Times New Roman"/>
          <w:sz w:val="24"/>
          <w:szCs w:val="24"/>
        </w:rPr>
        <w:t>.</w:t>
      </w:r>
    </w:p>
    <w:p w14:paraId="3CCF2CC2" w14:textId="0119113F" w:rsidR="00407E31" w:rsidRPr="00B73FE0" w:rsidRDefault="007126C5" w:rsidP="00CD2E7C">
      <w:pPr>
        <w:autoSpaceDE w:val="0"/>
        <w:autoSpaceDN w:val="0"/>
        <w:adjustRightInd w:val="0"/>
        <w:spacing w:after="0" w:line="360" w:lineRule="auto"/>
        <w:jc w:val="both"/>
        <w:rPr>
          <w:rFonts w:ascii="Times New Roman" w:hAnsi="Times New Roman" w:cs="Times New Roman"/>
          <w:sz w:val="24"/>
          <w:szCs w:val="24"/>
        </w:rPr>
      </w:pPr>
      <w:r w:rsidRPr="00282BA1">
        <w:rPr>
          <w:rFonts w:ascii="Times New Roman" w:hAnsi="Times New Roman" w:cs="Times New Roman"/>
          <w:color w:val="222222"/>
          <w:sz w:val="24"/>
          <w:szCs w:val="24"/>
          <w:shd w:val="clear" w:color="auto" w:fill="FFFFFF"/>
        </w:rPr>
        <w:t xml:space="preserve">En </w:t>
      </w:r>
      <w:r w:rsidR="00282BA1" w:rsidRPr="00282BA1">
        <w:rPr>
          <w:rFonts w:ascii="Times New Roman" w:hAnsi="Times New Roman" w:cs="Times New Roman"/>
          <w:color w:val="222222"/>
          <w:sz w:val="24"/>
          <w:szCs w:val="24"/>
          <w:shd w:val="clear" w:color="auto" w:fill="FFFFFF"/>
        </w:rPr>
        <w:t>Argentina</w:t>
      </w:r>
      <w:r w:rsidRPr="00282BA1">
        <w:rPr>
          <w:rFonts w:ascii="Times New Roman" w:hAnsi="Times New Roman" w:cs="Times New Roman"/>
          <w:color w:val="222222"/>
          <w:sz w:val="24"/>
          <w:szCs w:val="24"/>
          <w:shd w:val="clear" w:color="auto" w:fill="FFFFFF"/>
        </w:rPr>
        <w:t xml:space="preserve"> el mercado de los agroquímicos está altamente concentrado, siendo muy pocas las empresas que lo manejan y dominan. </w:t>
      </w:r>
      <w:r w:rsidR="00155775" w:rsidRPr="00282BA1">
        <w:rPr>
          <w:rFonts w:ascii="Times New Roman" w:hAnsi="Times New Roman" w:cs="Times New Roman"/>
          <w:color w:val="222222"/>
          <w:sz w:val="24"/>
          <w:szCs w:val="24"/>
          <w:shd w:val="clear" w:color="auto" w:fill="FFFFFF"/>
        </w:rPr>
        <w:t>El</w:t>
      </w:r>
      <w:r w:rsidRPr="00282BA1">
        <w:rPr>
          <w:rFonts w:ascii="Times New Roman" w:hAnsi="Times New Roman" w:cs="Times New Roman"/>
          <w:color w:val="222222"/>
          <w:sz w:val="24"/>
          <w:szCs w:val="24"/>
          <w:shd w:val="clear" w:color="auto" w:fill="FFFFFF"/>
        </w:rPr>
        <w:t xml:space="preserve"> 70% está en manos de solo tres firmas transnacionales: Monsanto, </w:t>
      </w:r>
      <w:proofErr w:type="spellStart"/>
      <w:r w:rsidRPr="00282BA1">
        <w:rPr>
          <w:rFonts w:ascii="Times New Roman" w:hAnsi="Times New Roman" w:cs="Times New Roman"/>
          <w:color w:val="222222"/>
          <w:sz w:val="24"/>
          <w:szCs w:val="24"/>
          <w:shd w:val="clear" w:color="auto" w:fill="FFFFFF"/>
        </w:rPr>
        <w:t>Syngenta</w:t>
      </w:r>
      <w:proofErr w:type="spellEnd"/>
      <w:r w:rsidRPr="00282BA1">
        <w:rPr>
          <w:rFonts w:ascii="Times New Roman" w:hAnsi="Times New Roman" w:cs="Times New Roman"/>
          <w:color w:val="222222"/>
          <w:sz w:val="24"/>
          <w:szCs w:val="24"/>
          <w:shd w:val="clear" w:color="auto" w:fill="FFFFFF"/>
        </w:rPr>
        <w:t xml:space="preserve"> y Dow </w:t>
      </w:r>
      <w:proofErr w:type="spellStart"/>
      <w:r w:rsidRPr="00282BA1">
        <w:rPr>
          <w:rFonts w:ascii="Times New Roman" w:hAnsi="Times New Roman" w:cs="Times New Roman"/>
          <w:color w:val="222222"/>
          <w:sz w:val="24"/>
          <w:szCs w:val="24"/>
          <w:shd w:val="clear" w:color="auto" w:fill="FFFFFF"/>
        </w:rPr>
        <w:t>Agrosciences</w:t>
      </w:r>
      <w:proofErr w:type="spellEnd"/>
      <w:r w:rsidRPr="00282BA1">
        <w:rPr>
          <w:rFonts w:ascii="Times New Roman" w:hAnsi="Times New Roman" w:cs="Times New Roman"/>
          <w:color w:val="222222"/>
          <w:sz w:val="24"/>
          <w:szCs w:val="24"/>
          <w:shd w:val="clear" w:color="auto" w:fill="FFFFFF"/>
        </w:rPr>
        <w:t>.</w:t>
      </w:r>
      <w:r w:rsidR="00282BA1">
        <w:rPr>
          <w:rFonts w:ascii="Times New Roman" w:hAnsi="Times New Roman" w:cs="Times New Roman"/>
          <w:color w:val="222222"/>
          <w:sz w:val="24"/>
          <w:szCs w:val="24"/>
          <w:shd w:val="clear" w:color="auto" w:fill="FFFFFF"/>
        </w:rPr>
        <w:t xml:space="preserve"> Aquí, l</w:t>
      </w:r>
      <w:r w:rsidR="00C4172F">
        <w:rPr>
          <w:rFonts w:ascii="Times New Roman" w:hAnsi="Times New Roman" w:cs="Times New Roman"/>
          <w:sz w:val="24"/>
          <w:szCs w:val="24"/>
        </w:rPr>
        <w:t>os fitosanitarios son clasificados d</w:t>
      </w:r>
      <w:r w:rsidR="00187859" w:rsidRPr="00B73FE0">
        <w:rPr>
          <w:rFonts w:ascii="Times New Roman" w:hAnsi="Times New Roman" w:cs="Times New Roman"/>
          <w:sz w:val="24"/>
          <w:szCs w:val="24"/>
        </w:rPr>
        <w:t>e</w:t>
      </w:r>
      <w:r w:rsidR="00E649FF">
        <w:rPr>
          <w:rFonts w:ascii="Times New Roman" w:hAnsi="Times New Roman" w:cs="Times New Roman"/>
          <w:sz w:val="24"/>
          <w:szCs w:val="24"/>
        </w:rPr>
        <w:t>sde</w:t>
      </w:r>
      <w:r w:rsidR="00187859" w:rsidRPr="00B73FE0">
        <w:rPr>
          <w:rFonts w:ascii="Times New Roman" w:hAnsi="Times New Roman" w:cs="Times New Roman"/>
          <w:sz w:val="24"/>
          <w:szCs w:val="24"/>
        </w:rPr>
        <w:t xml:space="preserve"> su génesis </w:t>
      </w:r>
      <w:r w:rsidR="00C4172F">
        <w:rPr>
          <w:rFonts w:ascii="Times New Roman" w:hAnsi="Times New Roman" w:cs="Times New Roman"/>
          <w:sz w:val="24"/>
          <w:szCs w:val="24"/>
        </w:rPr>
        <w:t xml:space="preserve">por </w:t>
      </w:r>
      <w:r w:rsidR="00182135" w:rsidRPr="00182135">
        <w:rPr>
          <w:rFonts w:ascii="Times New Roman" w:hAnsi="Times New Roman" w:cs="Times New Roman"/>
          <w:sz w:val="24"/>
          <w:szCs w:val="24"/>
        </w:rPr>
        <w:t>el ente gubernamental Servicio Naci</w:t>
      </w:r>
      <w:r w:rsidR="00182135">
        <w:rPr>
          <w:rFonts w:ascii="Times New Roman" w:hAnsi="Times New Roman" w:cs="Times New Roman"/>
          <w:sz w:val="24"/>
          <w:szCs w:val="24"/>
        </w:rPr>
        <w:t xml:space="preserve">onal de Sanidad Animal (SENASA), </w:t>
      </w:r>
      <w:r w:rsidR="004926F1">
        <w:rPr>
          <w:rFonts w:ascii="Times New Roman" w:hAnsi="Times New Roman" w:cs="Times New Roman"/>
          <w:sz w:val="24"/>
          <w:szCs w:val="24"/>
        </w:rPr>
        <w:t xml:space="preserve">en un rango que abarca </w:t>
      </w:r>
      <w:r w:rsidR="00282BA1">
        <w:rPr>
          <w:rFonts w:ascii="Times New Roman" w:hAnsi="Times New Roman" w:cs="Times New Roman"/>
          <w:sz w:val="24"/>
          <w:szCs w:val="24"/>
        </w:rPr>
        <w:t>desde</w:t>
      </w:r>
      <w:r w:rsidR="004926F1">
        <w:rPr>
          <w:rFonts w:ascii="Times New Roman" w:hAnsi="Times New Roman" w:cs="Times New Roman"/>
          <w:sz w:val="24"/>
          <w:szCs w:val="24"/>
        </w:rPr>
        <w:t xml:space="preserve"> los </w:t>
      </w:r>
      <w:r w:rsidR="00187859" w:rsidRPr="00B73FE0">
        <w:rPr>
          <w:rFonts w:ascii="Times New Roman" w:hAnsi="Times New Roman" w:cs="Times New Roman"/>
          <w:sz w:val="24"/>
          <w:szCs w:val="24"/>
        </w:rPr>
        <w:t xml:space="preserve">levemente tóxicos a </w:t>
      </w:r>
      <w:r w:rsidR="004926F1">
        <w:rPr>
          <w:rFonts w:ascii="Times New Roman" w:hAnsi="Times New Roman" w:cs="Times New Roman"/>
          <w:sz w:val="24"/>
          <w:szCs w:val="24"/>
        </w:rPr>
        <w:t xml:space="preserve">los </w:t>
      </w:r>
      <w:r w:rsidR="00187859" w:rsidRPr="00B73FE0">
        <w:rPr>
          <w:rFonts w:ascii="Times New Roman" w:hAnsi="Times New Roman" w:cs="Times New Roman"/>
          <w:sz w:val="24"/>
          <w:szCs w:val="24"/>
        </w:rPr>
        <w:t>peligrosamente tóxicos</w:t>
      </w:r>
      <w:r w:rsidR="00187859" w:rsidRPr="00B73FE0">
        <w:rPr>
          <w:rStyle w:val="Refdenotaalpie"/>
          <w:rFonts w:ascii="Times New Roman" w:hAnsi="Times New Roman" w:cs="Times New Roman"/>
          <w:sz w:val="24"/>
          <w:szCs w:val="24"/>
        </w:rPr>
        <w:footnoteReference w:id="30"/>
      </w:r>
      <w:r w:rsidR="00182135">
        <w:rPr>
          <w:rFonts w:ascii="Times New Roman" w:hAnsi="Times New Roman" w:cs="Times New Roman"/>
          <w:sz w:val="24"/>
          <w:szCs w:val="24"/>
        </w:rPr>
        <w:t xml:space="preserve">, y autorizados </w:t>
      </w:r>
      <w:r w:rsidR="007C5B25" w:rsidRPr="00B73FE0">
        <w:rPr>
          <w:rFonts w:ascii="Times New Roman" w:hAnsi="Times New Roman" w:cs="Times New Roman"/>
          <w:sz w:val="24"/>
          <w:szCs w:val="24"/>
        </w:rPr>
        <w:t xml:space="preserve">para </w:t>
      </w:r>
      <w:r w:rsidR="004926F1">
        <w:rPr>
          <w:rFonts w:ascii="Times New Roman" w:hAnsi="Times New Roman" w:cs="Times New Roman"/>
          <w:sz w:val="24"/>
          <w:szCs w:val="24"/>
        </w:rPr>
        <w:t xml:space="preserve">su </w:t>
      </w:r>
      <w:r w:rsidR="007C5B25" w:rsidRPr="00B73FE0">
        <w:rPr>
          <w:rFonts w:ascii="Times New Roman" w:hAnsi="Times New Roman" w:cs="Times New Roman"/>
          <w:sz w:val="24"/>
          <w:szCs w:val="24"/>
        </w:rPr>
        <w:t>salida al mercado</w:t>
      </w:r>
      <w:r w:rsidR="00182135">
        <w:rPr>
          <w:rFonts w:ascii="Times New Roman" w:hAnsi="Times New Roman" w:cs="Times New Roman"/>
          <w:sz w:val="24"/>
          <w:szCs w:val="24"/>
        </w:rPr>
        <w:t xml:space="preserve">, teniendo presente que </w:t>
      </w:r>
      <w:r w:rsidR="00715DFA" w:rsidRPr="00B73FE0">
        <w:rPr>
          <w:rFonts w:ascii="Times New Roman" w:hAnsi="Times New Roman" w:cs="Times New Roman"/>
          <w:sz w:val="24"/>
          <w:szCs w:val="24"/>
        </w:rPr>
        <w:t>l</w:t>
      </w:r>
      <w:r w:rsidR="00187859" w:rsidRPr="00B73FE0">
        <w:rPr>
          <w:rFonts w:ascii="Times New Roman" w:hAnsi="Times New Roman" w:cs="Times New Roman"/>
          <w:sz w:val="24"/>
          <w:szCs w:val="24"/>
        </w:rPr>
        <w:t>as consecuencias de su uso</w:t>
      </w:r>
      <w:r w:rsidR="00715DFA" w:rsidRPr="00B73FE0">
        <w:rPr>
          <w:rFonts w:ascii="Times New Roman" w:hAnsi="Times New Roman" w:cs="Times New Roman"/>
          <w:sz w:val="24"/>
          <w:szCs w:val="24"/>
        </w:rPr>
        <w:t>,</w:t>
      </w:r>
      <w:r w:rsidR="00187859" w:rsidRPr="00B73FE0">
        <w:rPr>
          <w:rFonts w:ascii="Times New Roman" w:hAnsi="Times New Roman" w:cs="Times New Roman"/>
          <w:sz w:val="24"/>
          <w:szCs w:val="24"/>
        </w:rPr>
        <w:t xml:space="preserve"> agravan </w:t>
      </w:r>
      <w:r w:rsidR="00715DFA" w:rsidRPr="00B73FE0">
        <w:rPr>
          <w:rFonts w:ascii="Times New Roman" w:hAnsi="Times New Roman" w:cs="Times New Roman"/>
          <w:sz w:val="24"/>
          <w:szCs w:val="24"/>
        </w:rPr>
        <w:t>es</w:t>
      </w:r>
      <w:r w:rsidR="004926F1">
        <w:rPr>
          <w:rFonts w:ascii="Times New Roman" w:hAnsi="Times New Roman" w:cs="Times New Roman"/>
          <w:sz w:val="24"/>
          <w:szCs w:val="24"/>
        </w:rPr>
        <w:t xml:space="preserve">e estatus. </w:t>
      </w:r>
      <w:r w:rsidR="00182135">
        <w:rPr>
          <w:rFonts w:ascii="Times New Roman" w:hAnsi="Times New Roman" w:cs="Times New Roman"/>
          <w:sz w:val="24"/>
          <w:szCs w:val="24"/>
        </w:rPr>
        <w:t xml:space="preserve">También el SENASA </w:t>
      </w:r>
      <w:r w:rsidR="00715DFA" w:rsidRPr="00B73FE0">
        <w:rPr>
          <w:rFonts w:ascii="Times New Roman" w:hAnsi="Times New Roman" w:cs="Times New Roman"/>
          <w:sz w:val="24"/>
          <w:szCs w:val="24"/>
        </w:rPr>
        <w:t>norma el control de las condiciones de almacenamiento, uso y correcta disposición final de residuos remanentes y envases de agroquímicos y biológicos, así como la fiscalización de equipos de aplicación y de aplicadores de tales productos.</w:t>
      </w:r>
    </w:p>
    <w:p w14:paraId="4FD20E99" w14:textId="77777777" w:rsidR="00140108" w:rsidRDefault="00140108" w:rsidP="00CD2E7C">
      <w:pPr>
        <w:autoSpaceDE w:val="0"/>
        <w:autoSpaceDN w:val="0"/>
        <w:adjustRightInd w:val="0"/>
        <w:spacing w:after="0" w:line="360" w:lineRule="auto"/>
        <w:jc w:val="both"/>
        <w:rPr>
          <w:rFonts w:ascii="Times New Roman" w:hAnsi="Times New Roman" w:cs="Times New Roman"/>
          <w:sz w:val="24"/>
          <w:szCs w:val="24"/>
        </w:rPr>
      </w:pPr>
    </w:p>
    <w:p w14:paraId="39B4CF43" w14:textId="155CAFF0" w:rsidR="00407E31" w:rsidRPr="00B73FE0" w:rsidRDefault="00715DFA" w:rsidP="00CD2E7C">
      <w:pPr>
        <w:autoSpaceDE w:val="0"/>
        <w:autoSpaceDN w:val="0"/>
        <w:adjustRightInd w:val="0"/>
        <w:spacing w:after="0" w:line="360" w:lineRule="auto"/>
        <w:jc w:val="both"/>
        <w:rPr>
          <w:rFonts w:ascii="Times New Roman" w:hAnsi="Times New Roman" w:cs="Times New Roman"/>
          <w:sz w:val="24"/>
          <w:szCs w:val="24"/>
        </w:rPr>
      </w:pPr>
      <w:r w:rsidRPr="00B73FE0">
        <w:rPr>
          <w:rFonts w:ascii="Times New Roman" w:hAnsi="Times New Roman" w:cs="Times New Roman"/>
          <w:sz w:val="24"/>
          <w:szCs w:val="24"/>
        </w:rPr>
        <w:t>Mu</w:t>
      </w:r>
      <w:r w:rsidR="00187859" w:rsidRPr="00B73FE0">
        <w:rPr>
          <w:rFonts w:ascii="Times New Roman" w:hAnsi="Times New Roman" w:cs="Times New Roman"/>
          <w:sz w:val="24"/>
          <w:szCs w:val="24"/>
        </w:rPr>
        <w:t xml:space="preserve">chos </w:t>
      </w:r>
      <w:r w:rsidR="00182135">
        <w:rPr>
          <w:rFonts w:ascii="Times New Roman" w:hAnsi="Times New Roman" w:cs="Times New Roman"/>
          <w:sz w:val="24"/>
          <w:szCs w:val="24"/>
        </w:rPr>
        <w:t>E</w:t>
      </w:r>
      <w:r w:rsidR="00187859" w:rsidRPr="00B73FE0">
        <w:rPr>
          <w:rFonts w:ascii="Times New Roman" w:hAnsi="Times New Roman" w:cs="Times New Roman"/>
          <w:sz w:val="24"/>
          <w:szCs w:val="24"/>
        </w:rPr>
        <w:t xml:space="preserve">stados </w:t>
      </w:r>
      <w:r w:rsidR="007C5B25" w:rsidRPr="00B73FE0">
        <w:rPr>
          <w:rFonts w:ascii="Times New Roman" w:hAnsi="Times New Roman" w:cs="Times New Roman"/>
          <w:sz w:val="24"/>
          <w:szCs w:val="24"/>
        </w:rPr>
        <w:t xml:space="preserve">no </w:t>
      </w:r>
      <w:r w:rsidRPr="00B73FE0">
        <w:rPr>
          <w:rFonts w:ascii="Times New Roman" w:hAnsi="Times New Roman" w:cs="Times New Roman"/>
          <w:sz w:val="24"/>
          <w:szCs w:val="24"/>
        </w:rPr>
        <w:t xml:space="preserve">poseen </w:t>
      </w:r>
      <w:r w:rsidR="007C5B25" w:rsidRPr="00B73FE0">
        <w:rPr>
          <w:rFonts w:ascii="Times New Roman" w:hAnsi="Times New Roman" w:cs="Times New Roman"/>
          <w:sz w:val="24"/>
          <w:szCs w:val="24"/>
        </w:rPr>
        <w:t xml:space="preserve">un sistema regulado legal de aplicación y control, y en algunos otros lo </w:t>
      </w:r>
      <w:r w:rsidRPr="00B73FE0">
        <w:rPr>
          <w:rFonts w:ascii="Times New Roman" w:hAnsi="Times New Roman" w:cs="Times New Roman"/>
          <w:sz w:val="24"/>
          <w:szCs w:val="24"/>
        </w:rPr>
        <w:t>tienen,</w:t>
      </w:r>
      <w:r w:rsidR="007C5B25" w:rsidRPr="00B73FE0">
        <w:rPr>
          <w:rFonts w:ascii="Times New Roman" w:hAnsi="Times New Roman" w:cs="Times New Roman"/>
          <w:sz w:val="24"/>
          <w:szCs w:val="24"/>
        </w:rPr>
        <w:t xml:space="preserve"> pero no lo respetan</w:t>
      </w:r>
      <w:r w:rsidR="00187859" w:rsidRPr="00B73FE0">
        <w:rPr>
          <w:rFonts w:ascii="Times New Roman" w:hAnsi="Times New Roman" w:cs="Times New Roman"/>
          <w:sz w:val="24"/>
          <w:szCs w:val="24"/>
        </w:rPr>
        <w:t>.</w:t>
      </w:r>
      <w:r w:rsidRPr="00B73FE0">
        <w:rPr>
          <w:rFonts w:ascii="Times New Roman" w:hAnsi="Times New Roman" w:cs="Times New Roman"/>
          <w:sz w:val="24"/>
          <w:szCs w:val="24"/>
        </w:rPr>
        <w:t xml:space="preserve"> </w:t>
      </w:r>
      <w:r w:rsidR="00E95056">
        <w:rPr>
          <w:rFonts w:ascii="Times New Roman" w:hAnsi="Times New Roman" w:cs="Times New Roman"/>
          <w:sz w:val="24"/>
          <w:szCs w:val="24"/>
        </w:rPr>
        <w:t>Mientras que nosotros tenemos</w:t>
      </w:r>
      <w:r w:rsidR="00407E31" w:rsidRPr="00B73FE0">
        <w:rPr>
          <w:rFonts w:ascii="Times New Roman" w:hAnsi="Times New Roman" w:cs="Times New Roman"/>
          <w:sz w:val="24"/>
          <w:szCs w:val="24"/>
        </w:rPr>
        <w:t xml:space="preserve"> el plan de control de la aplicación</w:t>
      </w:r>
      <w:r w:rsidR="00E95056">
        <w:rPr>
          <w:rFonts w:ascii="Times New Roman" w:hAnsi="Times New Roman" w:cs="Times New Roman"/>
          <w:sz w:val="24"/>
          <w:szCs w:val="24"/>
        </w:rPr>
        <w:t>,</w:t>
      </w:r>
      <w:r w:rsidR="00407E31" w:rsidRPr="00B73FE0">
        <w:rPr>
          <w:rFonts w:ascii="Times New Roman" w:hAnsi="Times New Roman" w:cs="Times New Roman"/>
          <w:sz w:val="24"/>
          <w:szCs w:val="24"/>
        </w:rPr>
        <w:t xml:space="preserve"> regido por leyes provinciales</w:t>
      </w:r>
      <w:r w:rsidR="00182135">
        <w:rPr>
          <w:rFonts w:ascii="Times New Roman" w:hAnsi="Times New Roman" w:cs="Times New Roman"/>
          <w:sz w:val="24"/>
          <w:szCs w:val="24"/>
        </w:rPr>
        <w:t xml:space="preserve"> (</w:t>
      </w:r>
      <w:r w:rsidR="00407E31" w:rsidRPr="00B73FE0">
        <w:rPr>
          <w:rFonts w:ascii="Times New Roman" w:hAnsi="Times New Roman" w:cs="Times New Roman"/>
          <w:sz w:val="24"/>
          <w:szCs w:val="24"/>
        </w:rPr>
        <w:t xml:space="preserve">Tabla </w:t>
      </w:r>
      <w:r w:rsidR="000F257A">
        <w:rPr>
          <w:rFonts w:ascii="Times New Roman" w:hAnsi="Times New Roman" w:cs="Times New Roman"/>
          <w:sz w:val="24"/>
          <w:szCs w:val="24"/>
        </w:rPr>
        <w:t>1</w:t>
      </w:r>
      <w:r w:rsidR="00182135">
        <w:rPr>
          <w:rFonts w:ascii="Times New Roman" w:hAnsi="Times New Roman" w:cs="Times New Roman"/>
          <w:sz w:val="24"/>
          <w:szCs w:val="24"/>
        </w:rPr>
        <w:t>)</w:t>
      </w:r>
      <w:r w:rsidR="00407E31" w:rsidRPr="00B73FE0">
        <w:rPr>
          <w:rFonts w:ascii="Times New Roman" w:hAnsi="Times New Roman" w:cs="Times New Roman"/>
          <w:sz w:val="24"/>
          <w:szCs w:val="24"/>
        </w:rPr>
        <w:t xml:space="preserve">. Estas han sido promulgadas </w:t>
      </w:r>
      <w:r w:rsidR="00182135">
        <w:rPr>
          <w:rFonts w:ascii="Times New Roman" w:hAnsi="Times New Roman" w:cs="Times New Roman"/>
          <w:sz w:val="24"/>
          <w:szCs w:val="24"/>
        </w:rPr>
        <w:t xml:space="preserve">en distintos momentos; </w:t>
      </w:r>
      <w:r w:rsidR="00407E31" w:rsidRPr="00B73FE0">
        <w:rPr>
          <w:rFonts w:ascii="Times New Roman" w:hAnsi="Times New Roman" w:cs="Times New Roman"/>
          <w:sz w:val="24"/>
          <w:szCs w:val="24"/>
        </w:rPr>
        <w:t xml:space="preserve">las primeras </w:t>
      </w:r>
      <w:r w:rsidR="00182135">
        <w:rPr>
          <w:rFonts w:ascii="Times New Roman" w:hAnsi="Times New Roman" w:cs="Times New Roman"/>
          <w:sz w:val="24"/>
          <w:szCs w:val="24"/>
        </w:rPr>
        <w:t>fueron</w:t>
      </w:r>
      <w:r w:rsidR="00407E31" w:rsidRPr="00B73FE0">
        <w:rPr>
          <w:rFonts w:ascii="Times New Roman" w:hAnsi="Times New Roman" w:cs="Times New Roman"/>
          <w:sz w:val="24"/>
          <w:szCs w:val="24"/>
        </w:rPr>
        <w:t xml:space="preserve"> en</w:t>
      </w:r>
      <w:r w:rsidR="00907338">
        <w:rPr>
          <w:rFonts w:ascii="Times New Roman" w:hAnsi="Times New Roman" w:cs="Times New Roman"/>
          <w:sz w:val="24"/>
          <w:szCs w:val="24"/>
        </w:rPr>
        <w:t xml:space="preserve"> los</w:t>
      </w:r>
      <w:r w:rsidR="00407E31" w:rsidRPr="00B73FE0">
        <w:rPr>
          <w:rFonts w:ascii="Times New Roman" w:hAnsi="Times New Roman" w:cs="Times New Roman"/>
          <w:sz w:val="24"/>
          <w:szCs w:val="24"/>
        </w:rPr>
        <w:t xml:space="preserve"> ´80 y las últimas en el 2015. Según Rollan</w:t>
      </w:r>
      <w:r w:rsidR="00182135">
        <w:rPr>
          <w:rFonts w:ascii="Times New Roman" w:hAnsi="Times New Roman" w:cs="Times New Roman"/>
          <w:sz w:val="24"/>
          <w:szCs w:val="24"/>
        </w:rPr>
        <w:t xml:space="preserve"> (</w:t>
      </w:r>
      <w:r w:rsidR="00407E31" w:rsidRPr="00B73FE0">
        <w:rPr>
          <w:rFonts w:ascii="Times New Roman" w:hAnsi="Times New Roman" w:cs="Times New Roman"/>
          <w:sz w:val="24"/>
          <w:szCs w:val="24"/>
        </w:rPr>
        <w:t>2018</w:t>
      </w:r>
      <w:r w:rsidR="00182135">
        <w:rPr>
          <w:rFonts w:ascii="Times New Roman" w:hAnsi="Times New Roman" w:cs="Times New Roman"/>
          <w:sz w:val="24"/>
          <w:szCs w:val="24"/>
        </w:rPr>
        <w:t>)</w:t>
      </w:r>
      <w:r w:rsidR="00407E31" w:rsidRPr="00B73FE0">
        <w:rPr>
          <w:rFonts w:ascii="Times New Roman" w:hAnsi="Times New Roman" w:cs="Times New Roman"/>
          <w:sz w:val="24"/>
          <w:szCs w:val="24"/>
        </w:rPr>
        <w:t xml:space="preserve"> “</w:t>
      </w:r>
      <w:r w:rsidR="00407E31" w:rsidRPr="00B73FE0">
        <w:rPr>
          <w:rFonts w:ascii="Times New Roman" w:hAnsi="Times New Roman" w:cs="Times New Roman"/>
          <w:sz w:val="24"/>
          <w:szCs w:val="24"/>
          <w:shd w:val="clear" w:color="auto" w:fill="FFFFFF"/>
        </w:rPr>
        <w:t>Con la excepción de Tierra del Fuego, todas las provincias tienen regulado, con diferentes alcances, el uso de agroquímicos. Pero aún no hay ley marco (ley nacional) que las integre”</w:t>
      </w:r>
      <w:r w:rsidR="00407E31" w:rsidRPr="00B73FE0">
        <w:rPr>
          <w:rStyle w:val="Refdenotaalpie"/>
          <w:rFonts w:ascii="Times New Roman" w:hAnsi="Times New Roman" w:cs="Times New Roman"/>
          <w:sz w:val="24"/>
          <w:szCs w:val="24"/>
          <w:shd w:val="clear" w:color="auto" w:fill="FFFFFF"/>
        </w:rPr>
        <w:footnoteReference w:id="31"/>
      </w:r>
      <w:r w:rsidR="00407E31" w:rsidRPr="00B73FE0">
        <w:rPr>
          <w:rFonts w:ascii="Times New Roman" w:hAnsi="Times New Roman" w:cs="Times New Roman"/>
          <w:sz w:val="24"/>
          <w:szCs w:val="24"/>
        </w:rPr>
        <w:t>.</w:t>
      </w:r>
    </w:p>
    <w:p w14:paraId="688003D8" w14:textId="6C1356B8" w:rsidR="00407E31" w:rsidRDefault="00407E31" w:rsidP="00407E31">
      <w:pPr>
        <w:autoSpaceDE w:val="0"/>
        <w:autoSpaceDN w:val="0"/>
        <w:adjustRightInd w:val="0"/>
        <w:spacing w:after="0" w:line="240" w:lineRule="auto"/>
        <w:jc w:val="both"/>
        <w:rPr>
          <w:rFonts w:ascii="Times New Roman" w:hAnsi="Times New Roman" w:cs="Times New Roman"/>
          <w:sz w:val="24"/>
          <w:szCs w:val="24"/>
        </w:rPr>
      </w:pPr>
    </w:p>
    <w:p w14:paraId="502271B1" w14:textId="77777777" w:rsidR="00FD737A" w:rsidRDefault="00FD737A" w:rsidP="00407E31">
      <w:pPr>
        <w:autoSpaceDE w:val="0"/>
        <w:autoSpaceDN w:val="0"/>
        <w:adjustRightInd w:val="0"/>
        <w:spacing w:after="0" w:line="240" w:lineRule="auto"/>
        <w:jc w:val="both"/>
        <w:rPr>
          <w:rFonts w:ascii="Times New Roman" w:hAnsi="Times New Roman" w:cs="Times New Roman"/>
          <w:sz w:val="24"/>
          <w:szCs w:val="24"/>
        </w:rPr>
      </w:pPr>
    </w:p>
    <w:p w14:paraId="77237ABD" w14:textId="77777777" w:rsidR="00FD737A" w:rsidRDefault="00FD737A" w:rsidP="00407E31">
      <w:pPr>
        <w:autoSpaceDE w:val="0"/>
        <w:autoSpaceDN w:val="0"/>
        <w:adjustRightInd w:val="0"/>
        <w:spacing w:after="0" w:line="240" w:lineRule="auto"/>
        <w:jc w:val="both"/>
        <w:rPr>
          <w:rFonts w:ascii="Times New Roman" w:hAnsi="Times New Roman" w:cs="Times New Roman"/>
          <w:sz w:val="24"/>
          <w:szCs w:val="24"/>
        </w:rPr>
      </w:pPr>
    </w:p>
    <w:p w14:paraId="5DF8DC11" w14:textId="77777777" w:rsidR="00FD737A" w:rsidRDefault="00FD737A" w:rsidP="00407E31">
      <w:pPr>
        <w:autoSpaceDE w:val="0"/>
        <w:autoSpaceDN w:val="0"/>
        <w:adjustRightInd w:val="0"/>
        <w:spacing w:after="0" w:line="240" w:lineRule="auto"/>
        <w:jc w:val="both"/>
        <w:rPr>
          <w:rFonts w:ascii="Times New Roman" w:hAnsi="Times New Roman" w:cs="Times New Roman"/>
          <w:sz w:val="24"/>
          <w:szCs w:val="24"/>
        </w:rPr>
      </w:pPr>
    </w:p>
    <w:p w14:paraId="122072C1" w14:textId="2728A96F" w:rsidR="00407E31" w:rsidRPr="00B73FE0" w:rsidRDefault="00407E31" w:rsidP="00407E31">
      <w:pPr>
        <w:autoSpaceDE w:val="0"/>
        <w:autoSpaceDN w:val="0"/>
        <w:adjustRightInd w:val="0"/>
        <w:spacing w:after="0" w:line="240" w:lineRule="auto"/>
        <w:jc w:val="both"/>
        <w:rPr>
          <w:rFonts w:ascii="Times New Roman" w:hAnsi="Times New Roman" w:cs="Times New Roman"/>
          <w:sz w:val="24"/>
          <w:szCs w:val="24"/>
        </w:rPr>
      </w:pPr>
      <w:r w:rsidRPr="00B73FE0">
        <w:rPr>
          <w:rFonts w:ascii="Times New Roman" w:hAnsi="Times New Roman" w:cs="Times New Roman"/>
          <w:sz w:val="24"/>
          <w:szCs w:val="24"/>
        </w:rPr>
        <w:t xml:space="preserve">Tabla </w:t>
      </w:r>
      <w:r w:rsidR="000F257A">
        <w:rPr>
          <w:rFonts w:ascii="Times New Roman" w:hAnsi="Times New Roman" w:cs="Times New Roman"/>
          <w:sz w:val="24"/>
          <w:szCs w:val="24"/>
        </w:rPr>
        <w:t>1</w:t>
      </w:r>
      <w:r w:rsidRPr="00B73FE0">
        <w:rPr>
          <w:rFonts w:ascii="Times New Roman" w:hAnsi="Times New Roman" w:cs="Times New Roman"/>
          <w:sz w:val="24"/>
          <w:szCs w:val="24"/>
        </w:rPr>
        <w:t>. Listado de provincias</w:t>
      </w:r>
      <w:r w:rsidR="00264AE2">
        <w:rPr>
          <w:rFonts w:ascii="Times New Roman" w:hAnsi="Times New Roman" w:cs="Times New Roman"/>
          <w:sz w:val="24"/>
          <w:szCs w:val="24"/>
        </w:rPr>
        <w:t xml:space="preserve"> y</w:t>
      </w:r>
      <w:r w:rsidRPr="00B73FE0">
        <w:rPr>
          <w:rFonts w:ascii="Times New Roman" w:hAnsi="Times New Roman" w:cs="Times New Roman"/>
          <w:sz w:val="24"/>
          <w:szCs w:val="24"/>
        </w:rPr>
        <w:t xml:space="preserve"> </w:t>
      </w:r>
      <w:r w:rsidR="00264AE2">
        <w:rPr>
          <w:rFonts w:ascii="Times New Roman" w:hAnsi="Times New Roman" w:cs="Times New Roman"/>
          <w:sz w:val="24"/>
          <w:szCs w:val="24"/>
        </w:rPr>
        <w:t xml:space="preserve">sus respectivas </w:t>
      </w:r>
      <w:r w:rsidRPr="00B73FE0">
        <w:rPr>
          <w:rFonts w:ascii="Times New Roman" w:hAnsi="Times New Roman" w:cs="Times New Roman"/>
          <w:sz w:val="24"/>
          <w:szCs w:val="24"/>
        </w:rPr>
        <w:t>legislaciones</w:t>
      </w:r>
      <w:r w:rsidR="00264AE2">
        <w:rPr>
          <w:rFonts w:ascii="Times New Roman" w:hAnsi="Times New Roman" w:cs="Times New Roman"/>
          <w:sz w:val="24"/>
          <w:szCs w:val="24"/>
        </w:rPr>
        <w:t xml:space="preserve"> </w:t>
      </w:r>
      <w:r w:rsidR="00F35FDC">
        <w:rPr>
          <w:rFonts w:ascii="Times New Roman" w:hAnsi="Times New Roman" w:cs="Times New Roman"/>
          <w:sz w:val="24"/>
          <w:szCs w:val="24"/>
        </w:rPr>
        <w:t>y año de implementación, asociado a responsabilidades de uso.</w:t>
      </w:r>
    </w:p>
    <w:tbl>
      <w:tblPr>
        <w:tblStyle w:val="Tablaconcuadrcula"/>
        <w:tblW w:w="0" w:type="auto"/>
        <w:tblLook w:val="04A0" w:firstRow="1" w:lastRow="0" w:firstColumn="1" w:lastColumn="0" w:noHBand="0" w:noVBand="1"/>
      </w:tblPr>
      <w:tblGrid>
        <w:gridCol w:w="2547"/>
        <w:gridCol w:w="1595"/>
        <w:gridCol w:w="2642"/>
        <w:gridCol w:w="1710"/>
      </w:tblGrid>
      <w:tr w:rsidR="00407E31" w:rsidRPr="00B73FE0" w14:paraId="1E997C30" w14:textId="77777777" w:rsidTr="00E00978">
        <w:tc>
          <w:tcPr>
            <w:tcW w:w="2547" w:type="dxa"/>
          </w:tcPr>
          <w:p w14:paraId="01DEFE34" w14:textId="77777777" w:rsidR="00407E31" w:rsidRPr="00B73FE0" w:rsidRDefault="00407E31" w:rsidP="00E00978">
            <w:pPr>
              <w:autoSpaceDE w:val="0"/>
              <w:autoSpaceDN w:val="0"/>
              <w:adjustRightInd w:val="0"/>
              <w:jc w:val="both"/>
              <w:rPr>
                <w:rFonts w:ascii="Times New Roman" w:hAnsi="Times New Roman" w:cs="Times New Roman"/>
                <w:b/>
                <w:sz w:val="24"/>
                <w:szCs w:val="24"/>
              </w:rPr>
            </w:pPr>
            <w:r w:rsidRPr="00B73FE0">
              <w:rPr>
                <w:rFonts w:ascii="Times New Roman" w:hAnsi="Times New Roman" w:cs="Times New Roman"/>
                <w:b/>
                <w:sz w:val="24"/>
                <w:szCs w:val="24"/>
              </w:rPr>
              <w:t>Provincia</w:t>
            </w:r>
          </w:p>
        </w:tc>
        <w:tc>
          <w:tcPr>
            <w:tcW w:w="1595" w:type="dxa"/>
          </w:tcPr>
          <w:p w14:paraId="62CACB2F" w14:textId="77777777" w:rsidR="00407E31" w:rsidRPr="00B73FE0" w:rsidRDefault="00407E31" w:rsidP="00E00978">
            <w:pPr>
              <w:autoSpaceDE w:val="0"/>
              <w:autoSpaceDN w:val="0"/>
              <w:adjustRightInd w:val="0"/>
              <w:jc w:val="center"/>
              <w:rPr>
                <w:rFonts w:ascii="Times New Roman" w:hAnsi="Times New Roman" w:cs="Times New Roman"/>
                <w:b/>
                <w:sz w:val="24"/>
                <w:szCs w:val="24"/>
              </w:rPr>
            </w:pPr>
            <w:r w:rsidRPr="00B73FE0">
              <w:rPr>
                <w:rFonts w:ascii="Times New Roman" w:hAnsi="Times New Roman" w:cs="Times New Roman"/>
                <w:b/>
                <w:sz w:val="24"/>
                <w:szCs w:val="24"/>
              </w:rPr>
              <w:t>Ley</w:t>
            </w:r>
          </w:p>
        </w:tc>
        <w:tc>
          <w:tcPr>
            <w:tcW w:w="2642" w:type="dxa"/>
          </w:tcPr>
          <w:p w14:paraId="18E1B00F" w14:textId="77777777" w:rsidR="00407E31" w:rsidRPr="00B73FE0" w:rsidRDefault="00407E31" w:rsidP="00E00978">
            <w:pPr>
              <w:autoSpaceDE w:val="0"/>
              <w:autoSpaceDN w:val="0"/>
              <w:adjustRightInd w:val="0"/>
              <w:jc w:val="center"/>
              <w:rPr>
                <w:rFonts w:ascii="Times New Roman" w:hAnsi="Times New Roman" w:cs="Times New Roman"/>
                <w:b/>
                <w:sz w:val="24"/>
                <w:szCs w:val="24"/>
              </w:rPr>
            </w:pPr>
            <w:r w:rsidRPr="00B73FE0">
              <w:rPr>
                <w:rFonts w:ascii="Times New Roman" w:hAnsi="Times New Roman" w:cs="Times New Roman"/>
                <w:b/>
                <w:sz w:val="24"/>
                <w:szCs w:val="24"/>
              </w:rPr>
              <w:t>Año</w:t>
            </w:r>
          </w:p>
        </w:tc>
        <w:tc>
          <w:tcPr>
            <w:tcW w:w="1710" w:type="dxa"/>
          </w:tcPr>
          <w:p w14:paraId="252BDBBC" w14:textId="77777777" w:rsidR="00407E31" w:rsidRPr="00B73FE0" w:rsidRDefault="00407E31" w:rsidP="00E00978">
            <w:pPr>
              <w:autoSpaceDE w:val="0"/>
              <w:autoSpaceDN w:val="0"/>
              <w:adjustRightInd w:val="0"/>
              <w:jc w:val="both"/>
              <w:rPr>
                <w:rFonts w:ascii="Times New Roman" w:hAnsi="Times New Roman" w:cs="Times New Roman"/>
                <w:b/>
                <w:sz w:val="24"/>
                <w:szCs w:val="24"/>
              </w:rPr>
            </w:pPr>
            <w:r w:rsidRPr="00B73FE0">
              <w:rPr>
                <w:rFonts w:ascii="Times New Roman" w:hAnsi="Times New Roman" w:cs="Times New Roman"/>
                <w:b/>
                <w:sz w:val="24"/>
                <w:szCs w:val="24"/>
              </w:rPr>
              <w:t>Responsable</w:t>
            </w:r>
          </w:p>
        </w:tc>
      </w:tr>
      <w:tr w:rsidR="00407E31" w:rsidRPr="00B73FE0" w14:paraId="108D7EC7" w14:textId="77777777" w:rsidTr="00E00978">
        <w:tc>
          <w:tcPr>
            <w:tcW w:w="2547" w:type="dxa"/>
          </w:tcPr>
          <w:p w14:paraId="013DFC75"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Entre Ríos </w:t>
            </w:r>
          </w:p>
        </w:tc>
        <w:tc>
          <w:tcPr>
            <w:tcW w:w="1595" w:type="dxa"/>
          </w:tcPr>
          <w:p w14:paraId="420ABEC3"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6599/7495</w:t>
            </w:r>
          </w:p>
        </w:tc>
        <w:tc>
          <w:tcPr>
            <w:tcW w:w="2642" w:type="dxa"/>
          </w:tcPr>
          <w:p w14:paraId="314529C4"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1980/2018</w:t>
            </w:r>
          </w:p>
        </w:tc>
        <w:tc>
          <w:tcPr>
            <w:tcW w:w="1710" w:type="dxa"/>
          </w:tcPr>
          <w:p w14:paraId="45600AD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5595BFC7" w14:textId="77777777" w:rsidTr="00E00978">
        <w:tc>
          <w:tcPr>
            <w:tcW w:w="2547" w:type="dxa"/>
          </w:tcPr>
          <w:p w14:paraId="1F455E81"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Catamarca</w:t>
            </w:r>
          </w:p>
        </w:tc>
        <w:tc>
          <w:tcPr>
            <w:tcW w:w="1595" w:type="dxa"/>
          </w:tcPr>
          <w:p w14:paraId="434735E8"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4395</w:t>
            </w:r>
          </w:p>
        </w:tc>
        <w:tc>
          <w:tcPr>
            <w:tcW w:w="2642" w:type="dxa"/>
          </w:tcPr>
          <w:p w14:paraId="1DEBE438"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1986</w:t>
            </w:r>
          </w:p>
        </w:tc>
        <w:tc>
          <w:tcPr>
            <w:tcW w:w="1710" w:type="dxa"/>
          </w:tcPr>
          <w:p w14:paraId="7D9EF123"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156ED23E" w14:textId="77777777" w:rsidTr="00E00978">
        <w:tc>
          <w:tcPr>
            <w:tcW w:w="2547" w:type="dxa"/>
          </w:tcPr>
          <w:p w14:paraId="6CEB1D11"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Buenos Aires</w:t>
            </w:r>
          </w:p>
        </w:tc>
        <w:tc>
          <w:tcPr>
            <w:tcW w:w="1595" w:type="dxa"/>
          </w:tcPr>
          <w:p w14:paraId="12C704F9"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10699</w:t>
            </w:r>
          </w:p>
        </w:tc>
        <w:tc>
          <w:tcPr>
            <w:tcW w:w="2642" w:type="dxa"/>
          </w:tcPr>
          <w:p w14:paraId="7816783B"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1988</w:t>
            </w:r>
          </w:p>
        </w:tc>
        <w:tc>
          <w:tcPr>
            <w:tcW w:w="1710" w:type="dxa"/>
          </w:tcPr>
          <w:p w14:paraId="110F5CFB"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 o TE**</w:t>
            </w:r>
          </w:p>
        </w:tc>
      </w:tr>
      <w:tr w:rsidR="00407E31" w:rsidRPr="00B73FE0" w14:paraId="1E55FE85" w14:textId="77777777" w:rsidTr="00E00978">
        <w:tc>
          <w:tcPr>
            <w:tcW w:w="2547" w:type="dxa"/>
          </w:tcPr>
          <w:p w14:paraId="57844BD2"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La Pampa </w:t>
            </w:r>
          </w:p>
        </w:tc>
        <w:tc>
          <w:tcPr>
            <w:tcW w:w="1595" w:type="dxa"/>
          </w:tcPr>
          <w:p w14:paraId="095D9314"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1173</w:t>
            </w:r>
          </w:p>
        </w:tc>
        <w:tc>
          <w:tcPr>
            <w:tcW w:w="2642" w:type="dxa"/>
          </w:tcPr>
          <w:p w14:paraId="65E02D4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1989</w:t>
            </w:r>
          </w:p>
        </w:tc>
        <w:tc>
          <w:tcPr>
            <w:tcW w:w="1710" w:type="dxa"/>
          </w:tcPr>
          <w:p w14:paraId="64369DF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313F38EC" w14:textId="77777777" w:rsidTr="00E00978">
        <w:tc>
          <w:tcPr>
            <w:tcW w:w="2547" w:type="dxa"/>
          </w:tcPr>
          <w:p w14:paraId="6411F13B"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Mendoza</w:t>
            </w:r>
          </w:p>
        </w:tc>
        <w:tc>
          <w:tcPr>
            <w:tcW w:w="1595" w:type="dxa"/>
          </w:tcPr>
          <w:p w14:paraId="1F60582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5665</w:t>
            </w:r>
          </w:p>
        </w:tc>
        <w:tc>
          <w:tcPr>
            <w:tcW w:w="2642" w:type="dxa"/>
          </w:tcPr>
          <w:p w14:paraId="4E21887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1991</w:t>
            </w:r>
          </w:p>
        </w:tc>
        <w:tc>
          <w:tcPr>
            <w:tcW w:w="1710" w:type="dxa"/>
          </w:tcPr>
          <w:p w14:paraId="777DD41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5A458611" w14:textId="77777777" w:rsidTr="00E00978">
        <w:tc>
          <w:tcPr>
            <w:tcW w:w="2547" w:type="dxa"/>
          </w:tcPr>
          <w:p w14:paraId="61778E39"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Tucumán</w:t>
            </w:r>
          </w:p>
        </w:tc>
        <w:tc>
          <w:tcPr>
            <w:tcW w:w="1595" w:type="dxa"/>
          </w:tcPr>
          <w:p w14:paraId="42980E67"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6291</w:t>
            </w:r>
          </w:p>
        </w:tc>
        <w:tc>
          <w:tcPr>
            <w:tcW w:w="2642" w:type="dxa"/>
          </w:tcPr>
          <w:p w14:paraId="5E6D5C4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1991</w:t>
            </w:r>
          </w:p>
        </w:tc>
        <w:tc>
          <w:tcPr>
            <w:tcW w:w="1710" w:type="dxa"/>
          </w:tcPr>
          <w:p w14:paraId="24793DD3"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 o TE</w:t>
            </w:r>
          </w:p>
        </w:tc>
      </w:tr>
      <w:tr w:rsidR="00407E31" w:rsidRPr="00B73FE0" w14:paraId="51DB56E5" w14:textId="77777777" w:rsidTr="00E00978">
        <w:tc>
          <w:tcPr>
            <w:tcW w:w="2547" w:type="dxa"/>
          </w:tcPr>
          <w:p w14:paraId="38351FC8"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Misiones</w:t>
            </w:r>
          </w:p>
        </w:tc>
        <w:tc>
          <w:tcPr>
            <w:tcW w:w="1595" w:type="dxa"/>
          </w:tcPr>
          <w:p w14:paraId="6910FAD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2980</w:t>
            </w:r>
          </w:p>
        </w:tc>
        <w:tc>
          <w:tcPr>
            <w:tcW w:w="2642" w:type="dxa"/>
          </w:tcPr>
          <w:p w14:paraId="4B7328D9"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1993</w:t>
            </w:r>
          </w:p>
        </w:tc>
        <w:tc>
          <w:tcPr>
            <w:tcW w:w="1710" w:type="dxa"/>
          </w:tcPr>
          <w:p w14:paraId="1BF2EF84"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PH***</w:t>
            </w:r>
          </w:p>
        </w:tc>
      </w:tr>
      <w:tr w:rsidR="00407E31" w:rsidRPr="00B73FE0" w14:paraId="64E3E144" w14:textId="77777777" w:rsidTr="00E00978">
        <w:tc>
          <w:tcPr>
            <w:tcW w:w="2547" w:type="dxa"/>
          </w:tcPr>
          <w:p w14:paraId="66A17504"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Corrientes</w:t>
            </w:r>
          </w:p>
        </w:tc>
        <w:tc>
          <w:tcPr>
            <w:tcW w:w="1595" w:type="dxa"/>
          </w:tcPr>
          <w:p w14:paraId="5B1314E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4495</w:t>
            </w:r>
          </w:p>
        </w:tc>
        <w:tc>
          <w:tcPr>
            <w:tcW w:w="2642" w:type="dxa"/>
          </w:tcPr>
          <w:p w14:paraId="06151AA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1994</w:t>
            </w:r>
          </w:p>
        </w:tc>
        <w:tc>
          <w:tcPr>
            <w:tcW w:w="1710" w:type="dxa"/>
          </w:tcPr>
          <w:p w14:paraId="72ACA93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 o TE</w:t>
            </w:r>
          </w:p>
        </w:tc>
      </w:tr>
      <w:tr w:rsidR="00407E31" w:rsidRPr="00B73FE0" w14:paraId="22A40105" w14:textId="77777777" w:rsidTr="00E00978">
        <w:tc>
          <w:tcPr>
            <w:tcW w:w="2547" w:type="dxa"/>
          </w:tcPr>
          <w:p w14:paraId="1545E285"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Santa Fe </w:t>
            </w:r>
          </w:p>
        </w:tc>
        <w:tc>
          <w:tcPr>
            <w:tcW w:w="1595" w:type="dxa"/>
          </w:tcPr>
          <w:p w14:paraId="350FC29D"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11273</w:t>
            </w:r>
          </w:p>
        </w:tc>
        <w:tc>
          <w:tcPr>
            <w:tcW w:w="2642" w:type="dxa"/>
          </w:tcPr>
          <w:p w14:paraId="38A9C0A6"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1995</w:t>
            </w:r>
          </w:p>
        </w:tc>
        <w:tc>
          <w:tcPr>
            <w:tcW w:w="1710" w:type="dxa"/>
          </w:tcPr>
          <w:p w14:paraId="6350824F"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1AFBD6B2" w14:textId="77777777" w:rsidTr="00E00978">
        <w:tc>
          <w:tcPr>
            <w:tcW w:w="2547" w:type="dxa"/>
          </w:tcPr>
          <w:p w14:paraId="08C7DB03"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Formosa </w:t>
            </w:r>
          </w:p>
        </w:tc>
        <w:tc>
          <w:tcPr>
            <w:tcW w:w="1595" w:type="dxa"/>
          </w:tcPr>
          <w:p w14:paraId="7629AC6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1163</w:t>
            </w:r>
          </w:p>
        </w:tc>
        <w:tc>
          <w:tcPr>
            <w:tcW w:w="2642" w:type="dxa"/>
          </w:tcPr>
          <w:p w14:paraId="37C89D2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1995</w:t>
            </w:r>
          </w:p>
        </w:tc>
        <w:tc>
          <w:tcPr>
            <w:tcW w:w="1710" w:type="dxa"/>
          </w:tcPr>
          <w:p w14:paraId="2640B21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PH</w:t>
            </w:r>
          </w:p>
        </w:tc>
      </w:tr>
      <w:tr w:rsidR="00407E31" w:rsidRPr="00B73FE0" w14:paraId="019BC949" w14:textId="77777777" w:rsidTr="00E00978">
        <w:tc>
          <w:tcPr>
            <w:tcW w:w="2547" w:type="dxa"/>
          </w:tcPr>
          <w:p w14:paraId="4A683E0F"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Santiago del Estero </w:t>
            </w:r>
          </w:p>
        </w:tc>
        <w:tc>
          <w:tcPr>
            <w:tcW w:w="1595" w:type="dxa"/>
          </w:tcPr>
          <w:p w14:paraId="1C21A5A9"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6312</w:t>
            </w:r>
          </w:p>
        </w:tc>
        <w:tc>
          <w:tcPr>
            <w:tcW w:w="2642" w:type="dxa"/>
          </w:tcPr>
          <w:p w14:paraId="51DD009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1996</w:t>
            </w:r>
          </w:p>
        </w:tc>
        <w:tc>
          <w:tcPr>
            <w:tcW w:w="1710" w:type="dxa"/>
          </w:tcPr>
          <w:p w14:paraId="266B68AF"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533DF80D" w14:textId="77777777" w:rsidTr="00E00978">
        <w:tc>
          <w:tcPr>
            <w:tcW w:w="2547" w:type="dxa"/>
          </w:tcPr>
          <w:p w14:paraId="5085A27A"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Jujuy </w:t>
            </w:r>
          </w:p>
        </w:tc>
        <w:tc>
          <w:tcPr>
            <w:tcW w:w="1595" w:type="dxa"/>
          </w:tcPr>
          <w:p w14:paraId="31B6FB9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4915</w:t>
            </w:r>
          </w:p>
        </w:tc>
        <w:tc>
          <w:tcPr>
            <w:tcW w:w="2642" w:type="dxa"/>
          </w:tcPr>
          <w:p w14:paraId="53DD8F10"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1996</w:t>
            </w:r>
          </w:p>
        </w:tc>
        <w:tc>
          <w:tcPr>
            <w:tcW w:w="1710" w:type="dxa"/>
          </w:tcPr>
          <w:p w14:paraId="75C64B26"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583AF46E" w14:textId="77777777" w:rsidTr="00E00978">
        <w:tc>
          <w:tcPr>
            <w:tcW w:w="2547" w:type="dxa"/>
          </w:tcPr>
          <w:p w14:paraId="0B61DF52"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Jujuy </w:t>
            </w:r>
          </w:p>
        </w:tc>
        <w:tc>
          <w:tcPr>
            <w:tcW w:w="1595" w:type="dxa"/>
          </w:tcPr>
          <w:p w14:paraId="44C1030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4975</w:t>
            </w:r>
          </w:p>
        </w:tc>
        <w:tc>
          <w:tcPr>
            <w:tcW w:w="2642" w:type="dxa"/>
          </w:tcPr>
          <w:p w14:paraId="3B9E5D97"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1996</w:t>
            </w:r>
          </w:p>
        </w:tc>
        <w:tc>
          <w:tcPr>
            <w:tcW w:w="1710" w:type="dxa"/>
          </w:tcPr>
          <w:p w14:paraId="45794438"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AF****</w:t>
            </w:r>
          </w:p>
        </w:tc>
      </w:tr>
      <w:tr w:rsidR="00407E31" w:rsidRPr="00B73FE0" w14:paraId="5CB685B5" w14:textId="77777777" w:rsidTr="00E00978">
        <w:tc>
          <w:tcPr>
            <w:tcW w:w="2547" w:type="dxa"/>
          </w:tcPr>
          <w:p w14:paraId="68C002DD"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Chaco</w:t>
            </w:r>
          </w:p>
        </w:tc>
        <w:tc>
          <w:tcPr>
            <w:tcW w:w="1595" w:type="dxa"/>
          </w:tcPr>
          <w:p w14:paraId="293ACF7F"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3378/7032</w:t>
            </w:r>
          </w:p>
        </w:tc>
        <w:tc>
          <w:tcPr>
            <w:tcW w:w="2642" w:type="dxa"/>
          </w:tcPr>
          <w:p w14:paraId="5037149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1998/2012</w:t>
            </w:r>
          </w:p>
        </w:tc>
        <w:tc>
          <w:tcPr>
            <w:tcW w:w="1710" w:type="dxa"/>
          </w:tcPr>
          <w:p w14:paraId="6C1E2D23"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 o TE</w:t>
            </w:r>
          </w:p>
        </w:tc>
      </w:tr>
      <w:tr w:rsidR="00407E31" w:rsidRPr="00B73FE0" w14:paraId="7D9FAB4B" w14:textId="77777777" w:rsidTr="00E00978">
        <w:tc>
          <w:tcPr>
            <w:tcW w:w="2547" w:type="dxa"/>
          </w:tcPr>
          <w:p w14:paraId="61346378"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Santa Cruz</w:t>
            </w:r>
          </w:p>
        </w:tc>
        <w:tc>
          <w:tcPr>
            <w:tcW w:w="1595" w:type="dxa"/>
          </w:tcPr>
          <w:p w14:paraId="31D8CFF5"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2529</w:t>
            </w:r>
          </w:p>
        </w:tc>
        <w:tc>
          <w:tcPr>
            <w:tcW w:w="2642" w:type="dxa"/>
          </w:tcPr>
          <w:p w14:paraId="65AEA9E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1999</w:t>
            </w:r>
          </w:p>
        </w:tc>
        <w:tc>
          <w:tcPr>
            <w:tcW w:w="1710" w:type="dxa"/>
          </w:tcPr>
          <w:p w14:paraId="78B973E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 o TE</w:t>
            </w:r>
          </w:p>
        </w:tc>
      </w:tr>
      <w:tr w:rsidR="00407E31" w:rsidRPr="00B73FE0" w14:paraId="28B9C032" w14:textId="77777777" w:rsidTr="00E00978">
        <w:tc>
          <w:tcPr>
            <w:tcW w:w="2547" w:type="dxa"/>
          </w:tcPr>
          <w:p w14:paraId="717B68BC"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San Luis </w:t>
            </w:r>
          </w:p>
        </w:tc>
        <w:tc>
          <w:tcPr>
            <w:tcW w:w="1595" w:type="dxa"/>
          </w:tcPr>
          <w:p w14:paraId="266DE451"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320</w:t>
            </w:r>
          </w:p>
        </w:tc>
        <w:tc>
          <w:tcPr>
            <w:tcW w:w="2642" w:type="dxa"/>
          </w:tcPr>
          <w:p w14:paraId="60DCC02E"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2004</w:t>
            </w:r>
          </w:p>
        </w:tc>
        <w:tc>
          <w:tcPr>
            <w:tcW w:w="1710" w:type="dxa"/>
          </w:tcPr>
          <w:p w14:paraId="0FC58CDD"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0AF1BB69" w14:textId="77777777" w:rsidTr="00E00978">
        <w:tc>
          <w:tcPr>
            <w:tcW w:w="2547" w:type="dxa"/>
          </w:tcPr>
          <w:p w14:paraId="790F03B2"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Córdoba</w:t>
            </w:r>
          </w:p>
        </w:tc>
        <w:tc>
          <w:tcPr>
            <w:tcW w:w="1595" w:type="dxa"/>
          </w:tcPr>
          <w:p w14:paraId="500DB315"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9164</w:t>
            </w:r>
          </w:p>
        </w:tc>
        <w:tc>
          <w:tcPr>
            <w:tcW w:w="2642" w:type="dxa"/>
          </w:tcPr>
          <w:p w14:paraId="389C0A5D"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2004</w:t>
            </w:r>
          </w:p>
        </w:tc>
        <w:tc>
          <w:tcPr>
            <w:tcW w:w="1710" w:type="dxa"/>
          </w:tcPr>
          <w:p w14:paraId="5546748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4631474B" w14:textId="77777777" w:rsidTr="00E00978">
        <w:tc>
          <w:tcPr>
            <w:tcW w:w="2547" w:type="dxa"/>
          </w:tcPr>
          <w:p w14:paraId="76AF667C"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Chubut </w:t>
            </w:r>
          </w:p>
        </w:tc>
        <w:tc>
          <w:tcPr>
            <w:tcW w:w="1595" w:type="dxa"/>
          </w:tcPr>
          <w:p w14:paraId="41FB9DDB"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16XI</w:t>
            </w:r>
          </w:p>
        </w:tc>
        <w:tc>
          <w:tcPr>
            <w:tcW w:w="2642" w:type="dxa"/>
          </w:tcPr>
          <w:p w14:paraId="6CE3A94E"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2010</w:t>
            </w:r>
          </w:p>
        </w:tc>
        <w:tc>
          <w:tcPr>
            <w:tcW w:w="1710" w:type="dxa"/>
          </w:tcPr>
          <w:p w14:paraId="74E311DD"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AT*****</w:t>
            </w:r>
          </w:p>
        </w:tc>
      </w:tr>
      <w:tr w:rsidR="00407E31" w:rsidRPr="00B73FE0" w14:paraId="25368BFE" w14:textId="77777777" w:rsidTr="00E00978">
        <w:tc>
          <w:tcPr>
            <w:tcW w:w="2547" w:type="dxa"/>
          </w:tcPr>
          <w:p w14:paraId="6B88D366"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Rio Negro</w:t>
            </w:r>
          </w:p>
        </w:tc>
        <w:tc>
          <w:tcPr>
            <w:tcW w:w="1595" w:type="dxa"/>
          </w:tcPr>
          <w:p w14:paraId="7B22D10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2175M</w:t>
            </w:r>
          </w:p>
        </w:tc>
        <w:tc>
          <w:tcPr>
            <w:tcW w:w="2642" w:type="dxa"/>
          </w:tcPr>
          <w:p w14:paraId="01B93BBB"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2011</w:t>
            </w:r>
          </w:p>
        </w:tc>
        <w:tc>
          <w:tcPr>
            <w:tcW w:w="1710" w:type="dxa"/>
          </w:tcPr>
          <w:p w14:paraId="3A352E1B"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AT</w:t>
            </w:r>
          </w:p>
        </w:tc>
      </w:tr>
      <w:tr w:rsidR="00407E31" w:rsidRPr="00B73FE0" w14:paraId="33719C85" w14:textId="77777777" w:rsidTr="00E00978">
        <w:tc>
          <w:tcPr>
            <w:tcW w:w="2547" w:type="dxa"/>
          </w:tcPr>
          <w:p w14:paraId="38A55302"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La Rioja</w:t>
            </w:r>
          </w:p>
        </w:tc>
        <w:tc>
          <w:tcPr>
            <w:tcW w:w="1595" w:type="dxa"/>
          </w:tcPr>
          <w:p w14:paraId="396E555C"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9170</w:t>
            </w:r>
          </w:p>
        </w:tc>
        <w:tc>
          <w:tcPr>
            <w:tcW w:w="2642" w:type="dxa"/>
          </w:tcPr>
          <w:p w14:paraId="58CD77E6"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2012</w:t>
            </w:r>
          </w:p>
        </w:tc>
        <w:tc>
          <w:tcPr>
            <w:tcW w:w="1710" w:type="dxa"/>
          </w:tcPr>
          <w:p w14:paraId="5D7D8559"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AT</w:t>
            </w:r>
          </w:p>
        </w:tc>
      </w:tr>
      <w:tr w:rsidR="00407E31" w:rsidRPr="00B73FE0" w14:paraId="0A051F77" w14:textId="77777777" w:rsidTr="00E00978">
        <w:tc>
          <w:tcPr>
            <w:tcW w:w="2547" w:type="dxa"/>
          </w:tcPr>
          <w:p w14:paraId="288E7774"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Salta </w:t>
            </w:r>
          </w:p>
        </w:tc>
        <w:tc>
          <w:tcPr>
            <w:tcW w:w="1595" w:type="dxa"/>
          </w:tcPr>
          <w:p w14:paraId="7C896E82"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7812</w:t>
            </w:r>
          </w:p>
        </w:tc>
        <w:tc>
          <w:tcPr>
            <w:tcW w:w="2642" w:type="dxa"/>
          </w:tcPr>
          <w:p w14:paraId="3F617B78"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2013</w:t>
            </w:r>
          </w:p>
        </w:tc>
        <w:tc>
          <w:tcPr>
            <w:tcW w:w="1710" w:type="dxa"/>
          </w:tcPr>
          <w:p w14:paraId="19CA8961"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AT</w:t>
            </w:r>
          </w:p>
        </w:tc>
      </w:tr>
      <w:tr w:rsidR="00407E31" w:rsidRPr="00B73FE0" w14:paraId="3AF07D7E" w14:textId="77777777" w:rsidTr="00E00978">
        <w:tc>
          <w:tcPr>
            <w:tcW w:w="2547" w:type="dxa"/>
          </w:tcPr>
          <w:p w14:paraId="0194C7D0"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Neuquén </w:t>
            </w:r>
          </w:p>
        </w:tc>
        <w:tc>
          <w:tcPr>
            <w:tcW w:w="1595" w:type="dxa"/>
          </w:tcPr>
          <w:p w14:paraId="43C23727"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2274</w:t>
            </w:r>
          </w:p>
        </w:tc>
        <w:tc>
          <w:tcPr>
            <w:tcW w:w="2642" w:type="dxa"/>
          </w:tcPr>
          <w:p w14:paraId="0CCA9CAD"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2013</w:t>
            </w:r>
          </w:p>
        </w:tc>
        <w:tc>
          <w:tcPr>
            <w:tcW w:w="1710" w:type="dxa"/>
          </w:tcPr>
          <w:p w14:paraId="53E95F0E"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AT</w:t>
            </w:r>
          </w:p>
        </w:tc>
      </w:tr>
      <w:tr w:rsidR="00407E31" w:rsidRPr="00B73FE0" w14:paraId="690192F7" w14:textId="77777777" w:rsidTr="00E00978">
        <w:tc>
          <w:tcPr>
            <w:tcW w:w="2547" w:type="dxa"/>
          </w:tcPr>
          <w:p w14:paraId="370B29B5"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 xml:space="preserve">San Juan </w:t>
            </w:r>
          </w:p>
        </w:tc>
        <w:tc>
          <w:tcPr>
            <w:tcW w:w="1595" w:type="dxa"/>
          </w:tcPr>
          <w:p w14:paraId="424BE3EA"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468</w:t>
            </w:r>
          </w:p>
        </w:tc>
        <w:tc>
          <w:tcPr>
            <w:tcW w:w="2642" w:type="dxa"/>
          </w:tcPr>
          <w:p w14:paraId="747355B5"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2015</w:t>
            </w:r>
          </w:p>
        </w:tc>
        <w:tc>
          <w:tcPr>
            <w:tcW w:w="1710" w:type="dxa"/>
          </w:tcPr>
          <w:p w14:paraId="07ABE875" w14:textId="77777777" w:rsidR="00407E31" w:rsidRPr="00B73FE0" w:rsidRDefault="00407E31" w:rsidP="00E00978">
            <w:pPr>
              <w:autoSpaceDE w:val="0"/>
              <w:autoSpaceDN w:val="0"/>
              <w:adjustRightInd w:val="0"/>
              <w:jc w:val="center"/>
              <w:rPr>
                <w:rFonts w:ascii="Times New Roman" w:hAnsi="Times New Roman" w:cs="Times New Roman"/>
                <w:sz w:val="24"/>
                <w:szCs w:val="24"/>
              </w:rPr>
            </w:pPr>
            <w:r w:rsidRPr="00B73FE0">
              <w:rPr>
                <w:rFonts w:ascii="Times New Roman" w:hAnsi="Times New Roman" w:cs="Times New Roman"/>
                <w:sz w:val="24"/>
                <w:szCs w:val="24"/>
              </w:rPr>
              <w:t>IA</w:t>
            </w:r>
          </w:p>
        </w:tc>
      </w:tr>
      <w:tr w:rsidR="00407E31" w:rsidRPr="00B73FE0" w14:paraId="31D09022" w14:textId="77777777" w:rsidTr="00E00978">
        <w:tc>
          <w:tcPr>
            <w:tcW w:w="2547" w:type="dxa"/>
          </w:tcPr>
          <w:p w14:paraId="7C6FEBFD"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Tierra del Fuego</w:t>
            </w:r>
          </w:p>
        </w:tc>
        <w:tc>
          <w:tcPr>
            <w:tcW w:w="5947" w:type="dxa"/>
            <w:gridSpan w:val="3"/>
          </w:tcPr>
          <w:p w14:paraId="6CBD3614" w14:textId="77777777" w:rsidR="00407E31" w:rsidRPr="00B73FE0" w:rsidRDefault="00407E31" w:rsidP="00E00978">
            <w:pPr>
              <w:autoSpaceDE w:val="0"/>
              <w:autoSpaceDN w:val="0"/>
              <w:adjustRightInd w:val="0"/>
              <w:jc w:val="both"/>
              <w:rPr>
                <w:rFonts w:ascii="Times New Roman" w:hAnsi="Times New Roman" w:cs="Times New Roman"/>
                <w:sz w:val="24"/>
                <w:szCs w:val="24"/>
              </w:rPr>
            </w:pPr>
            <w:r w:rsidRPr="00B73FE0">
              <w:rPr>
                <w:rFonts w:ascii="Times New Roman" w:hAnsi="Times New Roman" w:cs="Times New Roman"/>
                <w:sz w:val="24"/>
                <w:szCs w:val="24"/>
              </w:rPr>
              <w:t>No tiene</w:t>
            </w:r>
          </w:p>
        </w:tc>
      </w:tr>
    </w:tbl>
    <w:p w14:paraId="1373BD27" w14:textId="77777777" w:rsidR="00B825E8" w:rsidRDefault="00407E31" w:rsidP="00407E31">
      <w:pPr>
        <w:autoSpaceDE w:val="0"/>
        <w:autoSpaceDN w:val="0"/>
        <w:adjustRightInd w:val="0"/>
        <w:spacing w:after="0" w:line="240" w:lineRule="auto"/>
        <w:jc w:val="both"/>
        <w:rPr>
          <w:rFonts w:ascii="Times New Roman" w:hAnsi="Times New Roman" w:cs="Times New Roman"/>
          <w:sz w:val="24"/>
          <w:szCs w:val="24"/>
        </w:rPr>
      </w:pPr>
      <w:r w:rsidRPr="00B73FE0">
        <w:rPr>
          <w:rFonts w:ascii="Times New Roman" w:hAnsi="Times New Roman" w:cs="Times New Roman"/>
          <w:sz w:val="24"/>
          <w:szCs w:val="24"/>
        </w:rPr>
        <w:t xml:space="preserve">Fuente: elaboración propia. </w:t>
      </w:r>
    </w:p>
    <w:p w14:paraId="29362D5D" w14:textId="293351C2" w:rsidR="00407E31" w:rsidRPr="00B73FE0" w:rsidRDefault="008C593A" w:rsidP="00407E31">
      <w:pPr>
        <w:autoSpaceDE w:val="0"/>
        <w:autoSpaceDN w:val="0"/>
        <w:adjustRightInd w:val="0"/>
        <w:spacing w:after="0" w:line="240" w:lineRule="auto"/>
        <w:jc w:val="both"/>
        <w:rPr>
          <w:rFonts w:ascii="Times New Roman" w:hAnsi="Times New Roman" w:cs="Times New Roman"/>
          <w:sz w:val="24"/>
          <w:szCs w:val="24"/>
        </w:rPr>
      </w:pPr>
      <w:r w:rsidRPr="00B73FE0">
        <w:rPr>
          <w:rFonts w:ascii="Times New Roman" w:hAnsi="Times New Roman" w:cs="Times New Roman"/>
          <w:sz w:val="24"/>
          <w:szCs w:val="24"/>
        </w:rPr>
        <w:t>N</w:t>
      </w:r>
      <w:r w:rsidR="00407E31" w:rsidRPr="00B73FE0">
        <w:rPr>
          <w:rFonts w:ascii="Times New Roman" w:hAnsi="Times New Roman" w:cs="Times New Roman"/>
          <w:sz w:val="24"/>
          <w:szCs w:val="24"/>
        </w:rPr>
        <w:t>ota: *Ingeniero Agrónomo **Título Habilitante ***Técnico Especializado **** Asesor Fitosanitario ***** Asesor Técnico</w:t>
      </w:r>
      <w:r w:rsidR="00B825E8">
        <w:rPr>
          <w:rFonts w:ascii="Times New Roman" w:hAnsi="Times New Roman" w:cs="Times New Roman"/>
          <w:sz w:val="24"/>
          <w:szCs w:val="24"/>
        </w:rPr>
        <w:t>.</w:t>
      </w:r>
      <w:r w:rsidR="00407E31" w:rsidRPr="00B73FE0">
        <w:rPr>
          <w:rFonts w:ascii="Times New Roman" w:hAnsi="Times New Roman" w:cs="Times New Roman"/>
          <w:sz w:val="24"/>
          <w:szCs w:val="24"/>
        </w:rPr>
        <w:t xml:space="preserve">    </w:t>
      </w:r>
    </w:p>
    <w:p w14:paraId="1E77076D" w14:textId="77777777" w:rsidR="00407E31" w:rsidRPr="00B73FE0" w:rsidRDefault="00407E31" w:rsidP="00187859">
      <w:pPr>
        <w:jc w:val="both"/>
        <w:rPr>
          <w:rFonts w:ascii="Times New Roman" w:hAnsi="Times New Roman" w:cs="Times New Roman"/>
          <w:sz w:val="24"/>
          <w:szCs w:val="24"/>
        </w:rPr>
      </w:pPr>
    </w:p>
    <w:p w14:paraId="5764B4BE" w14:textId="76CE7761" w:rsidR="00187859" w:rsidRPr="00C81C9A" w:rsidRDefault="001D60EE" w:rsidP="00FD737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Las investigaciones que se han realizado en el área de salud en cuanto a grado de </w:t>
      </w:r>
      <w:r w:rsidR="00407E31" w:rsidRPr="00C81C9A">
        <w:rPr>
          <w:rFonts w:ascii="Times New Roman" w:hAnsi="Times New Roman" w:cs="Times New Roman"/>
          <w:sz w:val="24"/>
          <w:szCs w:val="24"/>
        </w:rPr>
        <w:t>toxicidad</w:t>
      </w:r>
      <w:r w:rsidRPr="00C81C9A">
        <w:rPr>
          <w:rFonts w:ascii="Times New Roman" w:hAnsi="Times New Roman" w:cs="Times New Roman"/>
          <w:sz w:val="24"/>
          <w:szCs w:val="24"/>
        </w:rPr>
        <w:t xml:space="preserve"> de agroquímicos,</w:t>
      </w:r>
      <w:r w:rsidR="007C5B25" w:rsidRPr="00C81C9A">
        <w:rPr>
          <w:rFonts w:ascii="Times New Roman" w:hAnsi="Times New Roman" w:cs="Times New Roman"/>
          <w:sz w:val="24"/>
          <w:szCs w:val="24"/>
        </w:rPr>
        <w:t xml:space="preserve"> </w:t>
      </w:r>
      <w:r w:rsidR="00715DFA" w:rsidRPr="00C81C9A">
        <w:rPr>
          <w:rFonts w:ascii="Times New Roman" w:hAnsi="Times New Roman" w:cs="Times New Roman"/>
          <w:sz w:val="24"/>
          <w:szCs w:val="24"/>
        </w:rPr>
        <w:t>a</w:t>
      </w:r>
      <w:r w:rsidR="00187859" w:rsidRPr="00C81C9A">
        <w:rPr>
          <w:rFonts w:ascii="Times New Roman" w:hAnsi="Times New Roman" w:cs="Times New Roman"/>
          <w:sz w:val="24"/>
          <w:szCs w:val="24"/>
        </w:rPr>
        <w:t>firman que “</w:t>
      </w:r>
      <w:r w:rsidR="007C5B25" w:rsidRPr="00C81C9A">
        <w:rPr>
          <w:rFonts w:ascii="Times New Roman" w:hAnsi="Times New Roman" w:cs="Times New Roman"/>
          <w:sz w:val="24"/>
          <w:szCs w:val="24"/>
        </w:rPr>
        <w:t>..</w:t>
      </w:r>
      <w:r w:rsidR="00187859" w:rsidRPr="00C81C9A">
        <w:rPr>
          <w:rFonts w:ascii="Times New Roman" w:hAnsi="Times New Roman" w:cs="Times New Roman"/>
          <w:sz w:val="24"/>
          <w:szCs w:val="24"/>
        </w:rPr>
        <w:t xml:space="preserve">.los herbicidas con glifosato causan malformaciones en los embriones de ranas y pollos en dosis mucho más bajas que </w:t>
      </w:r>
      <w:r w:rsidRPr="00C81C9A">
        <w:rPr>
          <w:rFonts w:ascii="Times New Roman" w:hAnsi="Times New Roman" w:cs="Times New Roman"/>
          <w:sz w:val="24"/>
          <w:szCs w:val="24"/>
        </w:rPr>
        <w:t xml:space="preserve">las </w:t>
      </w:r>
      <w:r w:rsidR="00187859" w:rsidRPr="00C81C9A">
        <w:rPr>
          <w:rFonts w:ascii="Times New Roman" w:hAnsi="Times New Roman" w:cs="Times New Roman"/>
          <w:sz w:val="24"/>
          <w:szCs w:val="24"/>
        </w:rPr>
        <w:t xml:space="preserve">utilizadas en la fumigación agrícola </w:t>
      </w:r>
      <w:r w:rsidR="00715DFA" w:rsidRPr="00C81C9A">
        <w:rPr>
          <w:rFonts w:ascii="Times New Roman" w:hAnsi="Times New Roman" w:cs="Times New Roman"/>
          <w:sz w:val="24"/>
          <w:szCs w:val="24"/>
        </w:rPr>
        <w:t>y las</w:t>
      </w:r>
      <w:r w:rsidR="00187859" w:rsidRPr="00C81C9A">
        <w:rPr>
          <w:rFonts w:ascii="Times New Roman" w:hAnsi="Times New Roman" w:cs="Times New Roman"/>
          <w:sz w:val="24"/>
          <w:szCs w:val="24"/>
        </w:rPr>
        <w:t xml:space="preserve"> malformaciones fueron de un tipo similar a las observadas en la progenie humana expuesta a dichos herbicidas” (</w:t>
      </w:r>
      <w:proofErr w:type="spellStart"/>
      <w:r w:rsidR="00187859" w:rsidRPr="00C81C9A">
        <w:rPr>
          <w:rFonts w:ascii="Times New Roman" w:hAnsi="Times New Roman" w:cs="Times New Roman"/>
          <w:sz w:val="24"/>
          <w:szCs w:val="24"/>
        </w:rPr>
        <w:t>Paganelli</w:t>
      </w:r>
      <w:proofErr w:type="spellEnd"/>
      <w:r w:rsidR="00187859" w:rsidRPr="00C81C9A">
        <w:rPr>
          <w:rFonts w:ascii="Times New Roman" w:hAnsi="Times New Roman" w:cs="Times New Roman"/>
          <w:sz w:val="24"/>
          <w:szCs w:val="24"/>
        </w:rPr>
        <w:t xml:space="preserve"> et al, 2010). De especial preocupación es el efecto de los coadyuvantes y surfactantes</w:t>
      </w:r>
      <w:r w:rsidR="00FC4AEF" w:rsidRPr="00C81C9A">
        <w:rPr>
          <w:rStyle w:val="Refdenotaalpie"/>
          <w:rFonts w:ascii="Times New Roman" w:hAnsi="Times New Roman" w:cs="Times New Roman"/>
          <w:sz w:val="24"/>
          <w:szCs w:val="24"/>
        </w:rPr>
        <w:footnoteReference w:id="32"/>
      </w:r>
      <w:r w:rsidR="00187859" w:rsidRPr="00C81C9A">
        <w:rPr>
          <w:rFonts w:ascii="Times New Roman" w:hAnsi="Times New Roman" w:cs="Times New Roman"/>
          <w:sz w:val="24"/>
          <w:szCs w:val="24"/>
        </w:rPr>
        <w:t xml:space="preserve"> que acompañan al glifosato como </w:t>
      </w:r>
      <w:r w:rsidRPr="00C81C9A">
        <w:rPr>
          <w:rFonts w:ascii="Times New Roman" w:hAnsi="Times New Roman" w:cs="Times New Roman"/>
          <w:sz w:val="24"/>
          <w:szCs w:val="24"/>
        </w:rPr>
        <w:t xml:space="preserve">la Amina de sebo </w:t>
      </w:r>
      <w:proofErr w:type="spellStart"/>
      <w:r w:rsidRPr="00C81C9A">
        <w:rPr>
          <w:rFonts w:ascii="Times New Roman" w:hAnsi="Times New Roman" w:cs="Times New Roman"/>
          <w:sz w:val="24"/>
          <w:szCs w:val="24"/>
        </w:rPr>
        <w:t>Polietoxilada</w:t>
      </w:r>
      <w:proofErr w:type="spellEnd"/>
      <w:r w:rsidR="00187859" w:rsidRPr="00C81C9A">
        <w:rPr>
          <w:rFonts w:ascii="Times New Roman" w:hAnsi="Times New Roman" w:cs="Times New Roman"/>
          <w:sz w:val="24"/>
          <w:szCs w:val="24"/>
        </w:rPr>
        <w:t>, POEA</w:t>
      </w:r>
      <w:r w:rsidR="003C7ED1">
        <w:rPr>
          <w:rFonts w:ascii="Times New Roman" w:hAnsi="Times New Roman" w:cs="Times New Roman"/>
          <w:sz w:val="24"/>
          <w:szCs w:val="24"/>
        </w:rPr>
        <w:t>,</w:t>
      </w:r>
      <w:r w:rsidR="00187859" w:rsidRPr="00C81C9A">
        <w:rPr>
          <w:rFonts w:ascii="Times New Roman" w:hAnsi="Times New Roman" w:cs="Times New Roman"/>
          <w:sz w:val="24"/>
          <w:szCs w:val="24"/>
        </w:rPr>
        <w:t xml:space="preserve"> por sus siglas en inglés, que han sido ligados a problemas respiratorios, daños gastrointestinales, lesiones </w:t>
      </w:r>
      <w:r w:rsidR="00187859" w:rsidRPr="00C81C9A">
        <w:rPr>
          <w:rFonts w:ascii="Times New Roman" w:hAnsi="Times New Roman" w:cs="Times New Roman"/>
          <w:sz w:val="24"/>
          <w:szCs w:val="24"/>
        </w:rPr>
        <w:lastRenderedPageBreak/>
        <w:t>dérmicas y úlceras oculares (</w:t>
      </w:r>
      <w:proofErr w:type="spellStart"/>
      <w:r w:rsidR="00187859" w:rsidRPr="00C81C9A">
        <w:rPr>
          <w:rFonts w:ascii="Times New Roman" w:hAnsi="Times New Roman" w:cs="Times New Roman"/>
          <w:sz w:val="24"/>
          <w:szCs w:val="24"/>
        </w:rPr>
        <w:t>Pengue</w:t>
      </w:r>
      <w:proofErr w:type="spellEnd"/>
      <w:r w:rsidR="00187859" w:rsidRPr="00C81C9A">
        <w:rPr>
          <w:rFonts w:ascii="Times New Roman" w:hAnsi="Times New Roman" w:cs="Times New Roman"/>
          <w:sz w:val="24"/>
          <w:szCs w:val="24"/>
        </w:rPr>
        <w:t>, 2005).También existe un informe</w:t>
      </w:r>
      <w:r w:rsidR="00187859" w:rsidRPr="00C81C9A">
        <w:rPr>
          <w:rStyle w:val="Refdenotaalpie"/>
          <w:rFonts w:ascii="Times New Roman" w:hAnsi="Times New Roman" w:cs="Times New Roman"/>
          <w:sz w:val="24"/>
          <w:szCs w:val="24"/>
        </w:rPr>
        <w:footnoteReference w:id="33"/>
      </w:r>
      <w:r w:rsidR="00187859" w:rsidRPr="00C81C9A">
        <w:rPr>
          <w:rFonts w:ascii="Times New Roman" w:hAnsi="Times New Roman" w:cs="Times New Roman"/>
          <w:sz w:val="24"/>
          <w:szCs w:val="24"/>
        </w:rPr>
        <w:t xml:space="preserve"> del SENASA</w:t>
      </w:r>
      <w:r w:rsidR="00187859" w:rsidRPr="00C81C9A">
        <w:rPr>
          <w:rStyle w:val="Refdenotaalpie"/>
          <w:rFonts w:ascii="Times New Roman" w:hAnsi="Times New Roman" w:cs="Times New Roman"/>
          <w:sz w:val="24"/>
          <w:szCs w:val="24"/>
        </w:rPr>
        <w:footnoteReference w:id="34"/>
      </w:r>
      <w:r w:rsidR="00187859" w:rsidRPr="00C81C9A">
        <w:rPr>
          <w:rFonts w:ascii="Times New Roman" w:hAnsi="Times New Roman" w:cs="Times New Roman"/>
          <w:sz w:val="24"/>
          <w:szCs w:val="24"/>
        </w:rPr>
        <w:t xml:space="preserve">, que dice que se encontró la presencia de residuos de agroquímicos (Glifosato, </w:t>
      </w:r>
      <w:proofErr w:type="spellStart"/>
      <w:r w:rsidR="00187859" w:rsidRPr="00C81C9A">
        <w:rPr>
          <w:rFonts w:ascii="Times New Roman" w:hAnsi="Times New Roman" w:cs="Times New Roman"/>
          <w:sz w:val="24"/>
          <w:szCs w:val="24"/>
        </w:rPr>
        <w:t>Atrazina</w:t>
      </w:r>
      <w:proofErr w:type="spellEnd"/>
      <w:r w:rsidR="00187859" w:rsidRPr="00C81C9A">
        <w:rPr>
          <w:rFonts w:ascii="Times New Roman" w:hAnsi="Times New Roman" w:cs="Times New Roman"/>
          <w:sz w:val="24"/>
          <w:szCs w:val="24"/>
        </w:rPr>
        <w:t xml:space="preserve"> y </w:t>
      </w:r>
      <w:proofErr w:type="spellStart"/>
      <w:r w:rsidR="00187859" w:rsidRPr="00C81C9A">
        <w:rPr>
          <w:rFonts w:ascii="Times New Roman" w:hAnsi="Times New Roman" w:cs="Times New Roman"/>
          <w:sz w:val="24"/>
          <w:szCs w:val="24"/>
        </w:rPr>
        <w:t>Paraquat</w:t>
      </w:r>
      <w:proofErr w:type="spellEnd"/>
      <w:r w:rsidR="00187859" w:rsidRPr="00C81C9A">
        <w:rPr>
          <w:rFonts w:ascii="Times New Roman" w:hAnsi="Times New Roman" w:cs="Times New Roman"/>
          <w:sz w:val="24"/>
          <w:szCs w:val="24"/>
        </w:rPr>
        <w:t>) en productos en comercialización como soja, maíz, algunas frutas y hortalizas</w:t>
      </w:r>
      <w:r w:rsidRPr="00C81C9A">
        <w:rPr>
          <w:rFonts w:ascii="Times New Roman" w:hAnsi="Times New Roman" w:cs="Times New Roman"/>
          <w:sz w:val="24"/>
          <w:szCs w:val="24"/>
        </w:rPr>
        <w:t>, confirmán</w:t>
      </w:r>
      <w:r w:rsidR="00407E31" w:rsidRPr="00C81C9A">
        <w:rPr>
          <w:rFonts w:ascii="Times New Roman" w:hAnsi="Times New Roman" w:cs="Times New Roman"/>
          <w:sz w:val="24"/>
          <w:szCs w:val="24"/>
        </w:rPr>
        <w:t xml:space="preserve">dose </w:t>
      </w:r>
      <w:r w:rsidR="00187859" w:rsidRPr="00C81C9A">
        <w:rPr>
          <w:rFonts w:ascii="Times New Roman" w:hAnsi="Times New Roman" w:cs="Times New Roman"/>
          <w:sz w:val="24"/>
          <w:szCs w:val="24"/>
        </w:rPr>
        <w:t xml:space="preserve">así </w:t>
      </w:r>
      <w:r w:rsidR="00407E31" w:rsidRPr="00C81C9A">
        <w:rPr>
          <w:rFonts w:ascii="Times New Roman" w:hAnsi="Times New Roman" w:cs="Times New Roman"/>
          <w:sz w:val="24"/>
          <w:szCs w:val="24"/>
        </w:rPr>
        <w:t>que llega</w:t>
      </w:r>
      <w:r w:rsidRPr="00C81C9A">
        <w:rPr>
          <w:rFonts w:ascii="Times New Roman" w:hAnsi="Times New Roman" w:cs="Times New Roman"/>
          <w:sz w:val="24"/>
          <w:szCs w:val="24"/>
        </w:rPr>
        <w:t>n</w:t>
      </w:r>
      <w:r w:rsidR="00407E31" w:rsidRPr="00C81C9A">
        <w:rPr>
          <w:rFonts w:ascii="Times New Roman" w:hAnsi="Times New Roman" w:cs="Times New Roman"/>
          <w:sz w:val="24"/>
          <w:szCs w:val="24"/>
        </w:rPr>
        <w:t xml:space="preserve"> al área comercial productos aliment</w:t>
      </w:r>
      <w:r w:rsidRPr="00C81C9A">
        <w:rPr>
          <w:rFonts w:ascii="Times New Roman" w:hAnsi="Times New Roman" w:cs="Times New Roman"/>
          <w:sz w:val="24"/>
          <w:szCs w:val="24"/>
        </w:rPr>
        <w:t xml:space="preserve">icios </w:t>
      </w:r>
      <w:r w:rsidR="00407E31" w:rsidRPr="00C81C9A">
        <w:rPr>
          <w:rFonts w:ascii="Times New Roman" w:hAnsi="Times New Roman" w:cs="Times New Roman"/>
          <w:sz w:val="24"/>
          <w:szCs w:val="24"/>
        </w:rPr>
        <w:t>contaminados.</w:t>
      </w:r>
    </w:p>
    <w:p w14:paraId="4D76B630" w14:textId="5C6B4EC2" w:rsidR="00B26556" w:rsidRPr="00C81C9A" w:rsidRDefault="00AD79A4" w:rsidP="00FD737A">
      <w:pPr>
        <w:spacing w:after="0" w:line="360" w:lineRule="auto"/>
        <w:jc w:val="both"/>
        <w:rPr>
          <w:rFonts w:ascii="Times New Roman" w:hAnsi="Times New Roman" w:cs="Times New Roman"/>
          <w:sz w:val="24"/>
          <w:szCs w:val="24"/>
        </w:rPr>
      </w:pPr>
      <w:proofErr w:type="spellStart"/>
      <w:r w:rsidRPr="00C81C9A">
        <w:rPr>
          <w:rFonts w:ascii="Times New Roman" w:hAnsi="Times New Roman" w:cs="Times New Roman"/>
          <w:sz w:val="24"/>
          <w:szCs w:val="24"/>
        </w:rPr>
        <w:t>Benbrook</w:t>
      </w:r>
      <w:proofErr w:type="spellEnd"/>
      <w:r w:rsidRPr="00C81C9A">
        <w:rPr>
          <w:rFonts w:ascii="Times New Roman" w:hAnsi="Times New Roman" w:cs="Times New Roman"/>
          <w:sz w:val="24"/>
          <w:szCs w:val="24"/>
        </w:rPr>
        <w:t>, 2012, señaló “que ha aumentado significativamente de forma exponencial el uso de agroquímicos”</w:t>
      </w:r>
      <w:r w:rsidRPr="00C81C9A">
        <w:rPr>
          <w:rFonts w:ascii="Times New Roman" w:hAnsi="Times New Roman" w:cs="Times New Roman"/>
          <w:sz w:val="24"/>
          <w:szCs w:val="24"/>
          <w:vertAlign w:val="superscript"/>
        </w:rPr>
        <w:footnoteReference w:id="35"/>
      </w:r>
      <w:r w:rsidRPr="00C81C9A">
        <w:rPr>
          <w:rFonts w:ascii="Times New Roman" w:hAnsi="Times New Roman" w:cs="Times New Roman"/>
          <w:sz w:val="24"/>
          <w:szCs w:val="24"/>
        </w:rPr>
        <w:t>. Este incremento en el área agrícola da posibilidad a una “nueva” diversidad biológica sin poder predecir las consecuencias en el medio ambiente</w:t>
      </w:r>
      <w:r w:rsidRPr="00C81C9A">
        <w:rPr>
          <w:rFonts w:ascii="Times New Roman" w:hAnsi="Times New Roman" w:cs="Times New Roman"/>
          <w:sz w:val="24"/>
          <w:szCs w:val="24"/>
          <w:vertAlign w:val="superscript"/>
        </w:rPr>
        <w:footnoteReference w:id="36"/>
      </w:r>
      <w:r w:rsidRPr="00C81C9A">
        <w:rPr>
          <w:rFonts w:ascii="Times New Roman" w:hAnsi="Times New Roman" w:cs="Times New Roman"/>
          <w:sz w:val="24"/>
          <w:szCs w:val="24"/>
          <w:vertAlign w:val="superscript"/>
        </w:rPr>
        <w:t>.</w:t>
      </w:r>
      <w:r w:rsidRPr="00C81C9A">
        <w:rPr>
          <w:rFonts w:ascii="Times New Roman" w:hAnsi="Times New Roman" w:cs="Times New Roman"/>
          <w:sz w:val="24"/>
          <w:szCs w:val="24"/>
        </w:rPr>
        <w:t xml:space="preserve"> Dijo </w:t>
      </w:r>
      <w:r w:rsidR="00187859" w:rsidRPr="00C81C9A">
        <w:rPr>
          <w:rFonts w:ascii="Times New Roman" w:hAnsi="Times New Roman" w:cs="Times New Roman"/>
          <w:sz w:val="24"/>
          <w:szCs w:val="24"/>
        </w:rPr>
        <w:t>Sánchez-Cuevas, 2003</w:t>
      </w:r>
      <w:r w:rsidRPr="00C81C9A">
        <w:rPr>
          <w:rFonts w:ascii="Times New Roman" w:hAnsi="Times New Roman" w:cs="Times New Roman"/>
          <w:sz w:val="24"/>
          <w:szCs w:val="24"/>
        </w:rPr>
        <w:t xml:space="preserve">, que </w:t>
      </w:r>
      <w:r w:rsidR="00187859" w:rsidRPr="00C81C9A">
        <w:rPr>
          <w:rFonts w:ascii="Times New Roman" w:hAnsi="Times New Roman" w:cs="Times New Roman"/>
          <w:sz w:val="24"/>
          <w:szCs w:val="24"/>
        </w:rPr>
        <w:t>“</w:t>
      </w:r>
      <w:r w:rsidR="00407E31" w:rsidRPr="00C81C9A">
        <w:rPr>
          <w:rFonts w:ascii="Times New Roman" w:hAnsi="Times New Roman" w:cs="Times New Roman"/>
          <w:sz w:val="24"/>
          <w:szCs w:val="24"/>
        </w:rPr>
        <w:t>…</w:t>
      </w:r>
      <w:r w:rsidR="00187859" w:rsidRPr="00C81C9A">
        <w:rPr>
          <w:rFonts w:ascii="Times New Roman" w:hAnsi="Times New Roman" w:cs="Times New Roman"/>
          <w:sz w:val="24"/>
          <w:szCs w:val="24"/>
        </w:rPr>
        <w:t xml:space="preserve">la resistencia (de las malezas) a los herbicidas ha pasado de los cultivos transgénicos a especies silvestres o </w:t>
      </w:r>
      <w:r w:rsidR="00103065" w:rsidRPr="00C81C9A">
        <w:rPr>
          <w:rFonts w:ascii="Times New Roman" w:hAnsi="Times New Roman" w:cs="Times New Roman"/>
          <w:sz w:val="24"/>
          <w:szCs w:val="24"/>
        </w:rPr>
        <w:t xml:space="preserve">a otras </w:t>
      </w:r>
      <w:r w:rsidR="00187859" w:rsidRPr="00C81C9A">
        <w:rPr>
          <w:rFonts w:ascii="Times New Roman" w:hAnsi="Times New Roman" w:cs="Times New Roman"/>
          <w:sz w:val="24"/>
          <w:szCs w:val="24"/>
        </w:rPr>
        <w:t>cultivada</w:t>
      </w:r>
      <w:r w:rsidR="00103065" w:rsidRPr="00C81C9A">
        <w:rPr>
          <w:rFonts w:ascii="Times New Roman" w:hAnsi="Times New Roman" w:cs="Times New Roman"/>
          <w:sz w:val="24"/>
          <w:szCs w:val="24"/>
        </w:rPr>
        <w:t>s, produciéndose súper malezas”</w:t>
      </w:r>
      <w:r w:rsidR="00187859" w:rsidRPr="00C81C9A">
        <w:rPr>
          <w:rFonts w:ascii="Times New Roman" w:hAnsi="Times New Roman" w:cs="Times New Roman"/>
          <w:sz w:val="24"/>
          <w:szCs w:val="24"/>
          <w:vertAlign w:val="superscript"/>
        </w:rPr>
        <w:footnoteReference w:id="37"/>
      </w:r>
      <w:r w:rsidR="00103065" w:rsidRPr="00C81C9A">
        <w:rPr>
          <w:rFonts w:ascii="Times New Roman" w:hAnsi="Times New Roman" w:cs="Times New Roman"/>
          <w:sz w:val="24"/>
          <w:szCs w:val="24"/>
          <w:vertAlign w:val="superscript"/>
        </w:rPr>
        <w:t>.</w:t>
      </w:r>
      <w:r w:rsidR="00187859" w:rsidRPr="00C81C9A">
        <w:rPr>
          <w:rFonts w:ascii="Times New Roman" w:hAnsi="Times New Roman" w:cs="Times New Roman"/>
          <w:sz w:val="24"/>
          <w:szCs w:val="24"/>
        </w:rPr>
        <w:t xml:space="preserve"> </w:t>
      </w:r>
      <w:r w:rsidR="00B26556" w:rsidRPr="00C81C9A">
        <w:rPr>
          <w:rFonts w:ascii="Times New Roman" w:hAnsi="Times New Roman" w:cs="Times New Roman"/>
          <w:sz w:val="24"/>
          <w:szCs w:val="24"/>
        </w:rPr>
        <w:t>Según Augusto Piazza</w:t>
      </w:r>
      <w:r w:rsidR="00B26556" w:rsidRPr="00C81C9A">
        <w:rPr>
          <w:rFonts w:ascii="Times New Roman" w:hAnsi="Times New Roman" w:cs="Times New Roman"/>
          <w:sz w:val="24"/>
          <w:szCs w:val="24"/>
          <w:vertAlign w:val="superscript"/>
        </w:rPr>
        <w:footnoteReference w:id="38"/>
      </w:r>
      <w:r w:rsidR="00B26556" w:rsidRPr="00C81C9A">
        <w:rPr>
          <w:rFonts w:ascii="Times New Roman" w:hAnsi="Times New Roman" w:cs="Times New Roman"/>
          <w:sz w:val="24"/>
          <w:szCs w:val="24"/>
        </w:rPr>
        <w:t xml:space="preserve"> </w:t>
      </w:r>
      <w:r w:rsidR="007E3781" w:rsidRPr="00C81C9A">
        <w:rPr>
          <w:rFonts w:ascii="Times New Roman" w:hAnsi="Times New Roman" w:cs="Times New Roman"/>
          <w:sz w:val="24"/>
          <w:szCs w:val="24"/>
        </w:rPr>
        <w:t>“</w:t>
      </w:r>
      <w:r w:rsidR="00B26556" w:rsidRPr="00C81C9A">
        <w:rPr>
          <w:rFonts w:ascii="Times New Roman" w:hAnsi="Times New Roman" w:cs="Times New Roman"/>
          <w:sz w:val="24"/>
          <w:szCs w:val="24"/>
        </w:rPr>
        <w:t>Las sustancias químicas naturales y/o sintéticas (elaboradas por el hombre) son tóxicas. Inclusive el agua. El problema está en la dosis</w:t>
      </w:r>
      <w:r w:rsidR="007E3781" w:rsidRPr="00C81C9A">
        <w:rPr>
          <w:rFonts w:ascii="Times New Roman" w:hAnsi="Times New Roman" w:cs="Times New Roman"/>
          <w:sz w:val="24"/>
          <w:szCs w:val="24"/>
        </w:rPr>
        <w:t>”.</w:t>
      </w:r>
    </w:p>
    <w:p w14:paraId="2C749061" w14:textId="170C97A2" w:rsidR="00541860" w:rsidRDefault="00541860" w:rsidP="00FD737A">
      <w:pPr>
        <w:spacing w:after="0" w:line="360" w:lineRule="auto"/>
        <w:jc w:val="both"/>
        <w:rPr>
          <w:rFonts w:ascii="Times New Roman" w:hAnsi="Times New Roman" w:cs="Times New Roman"/>
          <w:sz w:val="24"/>
          <w:szCs w:val="24"/>
        </w:rPr>
      </w:pPr>
      <w:r w:rsidRPr="00C81C9A">
        <w:rPr>
          <w:rFonts w:ascii="Times New Roman" w:hAnsi="Times New Roman" w:cs="Times New Roman"/>
          <w:sz w:val="24"/>
          <w:szCs w:val="24"/>
        </w:rPr>
        <w:t xml:space="preserve">Por un </w:t>
      </w:r>
      <w:r w:rsidR="00EE7354" w:rsidRPr="00C81C9A">
        <w:rPr>
          <w:rFonts w:ascii="Times New Roman" w:hAnsi="Times New Roman" w:cs="Times New Roman"/>
          <w:sz w:val="24"/>
          <w:szCs w:val="24"/>
        </w:rPr>
        <w:t>lado,</w:t>
      </w:r>
      <w:r w:rsidRPr="00C81C9A">
        <w:rPr>
          <w:rFonts w:ascii="Times New Roman" w:hAnsi="Times New Roman" w:cs="Times New Roman"/>
          <w:sz w:val="24"/>
          <w:szCs w:val="24"/>
        </w:rPr>
        <w:t xml:space="preserve"> existe</w:t>
      </w:r>
      <w:r w:rsidR="008C68E5" w:rsidRPr="00C81C9A">
        <w:rPr>
          <w:rFonts w:ascii="Times New Roman" w:hAnsi="Times New Roman" w:cs="Times New Roman"/>
          <w:sz w:val="24"/>
          <w:szCs w:val="24"/>
        </w:rPr>
        <w:t>n</w:t>
      </w:r>
      <w:r w:rsidRPr="00C81C9A">
        <w:rPr>
          <w:rFonts w:ascii="Times New Roman" w:hAnsi="Times New Roman" w:cs="Times New Roman"/>
          <w:sz w:val="24"/>
          <w:szCs w:val="24"/>
        </w:rPr>
        <w:t xml:space="preserve"> afirmaciones </w:t>
      </w:r>
      <w:r w:rsidR="008C68E5" w:rsidRPr="00C81C9A">
        <w:rPr>
          <w:rFonts w:ascii="Times New Roman" w:hAnsi="Times New Roman" w:cs="Times New Roman"/>
          <w:sz w:val="24"/>
          <w:szCs w:val="24"/>
        </w:rPr>
        <w:t xml:space="preserve">tales como </w:t>
      </w:r>
      <w:r w:rsidRPr="00C81C9A">
        <w:rPr>
          <w:rFonts w:ascii="Times New Roman" w:hAnsi="Times New Roman" w:cs="Times New Roman"/>
          <w:sz w:val="24"/>
          <w:szCs w:val="24"/>
        </w:rPr>
        <w:t>“</w:t>
      </w:r>
      <w:r w:rsidR="00562513" w:rsidRPr="00C81C9A">
        <w:rPr>
          <w:rFonts w:ascii="Times New Roman" w:hAnsi="Times New Roman" w:cs="Times New Roman"/>
          <w:sz w:val="24"/>
          <w:szCs w:val="24"/>
        </w:rPr>
        <w:t>Los agroquímicos no son inocuos y en especial la enorme carga, aplicación y cócteles armados, están generando impactos importantes tanto a la especie humana, como también a todas las otras especies</w:t>
      </w:r>
      <w:r w:rsidRPr="00C81C9A">
        <w:rPr>
          <w:rFonts w:ascii="Times New Roman" w:hAnsi="Times New Roman" w:cs="Times New Roman"/>
          <w:sz w:val="24"/>
          <w:szCs w:val="24"/>
        </w:rPr>
        <w:t>”</w:t>
      </w:r>
      <w:r w:rsidR="008C68E5" w:rsidRPr="00C81C9A">
        <w:rPr>
          <w:rFonts w:ascii="Times New Roman" w:hAnsi="Times New Roman" w:cs="Times New Roman"/>
          <w:sz w:val="24"/>
          <w:szCs w:val="24"/>
        </w:rPr>
        <w:t xml:space="preserve"> </w:t>
      </w:r>
      <w:r w:rsidR="00562513" w:rsidRPr="00C81C9A">
        <w:rPr>
          <w:rFonts w:ascii="Times New Roman" w:hAnsi="Times New Roman" w:cs="Times New Roman"/>
          <w:sz w:val="24"/>
          <w:szCs w:val="24"/>
        </w:rPr>
        <w:t>(</w:t>
      </w:r>
      <w:proofErr w:type="spellStart"/>
      <w:r w:rsidR="00562513" w:rsidRPr="00C81C9A">
        <w:rPr>
          <w:rFonts w:ascii="Times New Roman" w:hAnsi="Times New Roman" w:cs="Times New Roman"/>
          <w:sz w:val="24"/>
          <w:szCs w:val="24"/>
        </w:rPr>
        <w:t>Pengue</w:t>
      </w:r>
      <w:proofErr w:type="spellEnd"/>
      <w:r w:rsidR="00562513" w:rsidRPr="00C81C9A">
        <w:rPr>
          <w:rFonts w:ascii="Times New Roman" w:hAnsi="Times New Roman" w:cs="Times New Roman"/>
          <w:sz w:val="24"/>
          <w:szCs w:val="24"/>
        </w:rPr>
        <w:t xml:space="preserve"> y Rodr</w:t>
      </w:r>
      <w:r w:rsidR="002D4E95" w:rsidRPr="00C81C9A">
        <w:rPr>
          <w:rFonts w:ascii="Times New Roman" w:hAnsi="Times New Roman" w:cs="Times New Roman"/>
          <w:sz w:val="24"/>
          <w:szCs w:val="24"/>
        </w:rPr>
        <w:t>í</w:t>
      </w:r>
      <w:r w:rsidR="00562513" w:rsidRPr="00C81C9A">
        <w:rPr>
          <w:rFonts w:ascii="Times New Roman" w:hAnsi="Times New Roman" w:cs="Times New Roman"/>
          <w:sz w:val="24"/>
          <w:szCs w:val="24"/>
        </w:rPr>
        <w:t>guez, 2018).</w:t>
      </w:r>
      <w:r w:rsidRPr="00C81C9A">
        <w:rPr>
          <w:rFonts w:ascii="Times New Roman" w:hAnsi="Times New Roman" w:cs="Times New Roman"/>
          <w:sz w:val="24"/>
          <w:szCs w:val="24"/>
        </w:rPr>
        <w:t xml:space="preserve"> Por el otro</w:t>
      </w:r>
      <w:r w:rsidR="002E31B3" w:rsidRPr="00C81C9A">
        <w:rPr>
          <w:rFonts w:ascii="Times New Roman" w:hAnsi="Times New Roman" w:cs="Times New Roman"/>
          <w:sz w:val="24"/>
          <w:szCs w:val="24"/>
        </w:rPr>
        <w:t>, según</w:t>
      </w:r>
      <w:r w:rsidR="00846246" w:rsidRPr="00C81C9A">
        <w:rPr>
          <w:rFonts w:ascii="Times New Roman" w:hAnsi="Times New Roman" w:cs="Times New Roman"/>
          <w:sz w:val="24"/>
          <w:szCs w:val="24"/>
        </w:rPr>
        <w:t>-</w:t>
      </w:r>
      <w:r w:rsidRPr="00C81C9A">
        <w:rPr>
          <w:rFonts w:ascii="Times New Roman" w:hAnsi="Times New Roman" w:cs="Times New Roman"/>
          <w:sz w:val="24"/>
          <w:szCs w:val="24"/>
        </w:rPr>
        <w:t xml:space="preserve"> </w:t>
      </w:r>
      <w:proofErr w:type="spellStart"/>
      <w:r w:rsidRPr="00C81C9A">
        <w:rPr>
          <w:rFonts w:ascii="Times New Roman" w:hAnsi="Times New Roman" w:cs="Times New Roman"/>
          <w:sz w:val="24"/>
          <w:szCs w:val="24"/>
        </w:rPr>
        <w:t>Edílson</w:t>
      </w:r>
      <w:proofErr w:type="spellEnd"/>
      <w:r w:rsidRPr="00C81C9A">
        <w:rPr>
          <w:rFonts w:ascii="Times New Roman" w:hAnsi="Times New Roman" w:cs="Times New Roman"/>
          <w:sz w:val="24"/>
          <w:szCs w:val="24"/>
        </w:rPr>
        <w:t xml:space="preserve"> </w:t>
      </w:r>
      <w:proofErr w:type="spellStart"/>
      <w:r w:rsidRPr="00C81C9A">
        <w:rPr>
          <w:rFonts w:ascii="Times New Roman" w:hAnsi="Times New Roman" w:cs="Times New Roman"/>
          <w:sz w:val="24"/>
          <w:szCs w:val="24"/>
        </w:rPr>
        <w:t>Paiva</w:t>
      </w:r>
      <w:proofErr w:type="spellEnd"/>
      <w:r w:rsidR="009A6389" w:rsidRPr="00C81C9A">
        <w:rPr>
          <w:rFonts w:ascii="Times New Roman" w:hAnsi="Times New Roman" w:cs="Times New Roman"/>
          <w:sz w:val="24"/>
          <w:szCs w:val="24"/>
          <w:vertAlign w:val="superscript"/>
        </w:rPr>
        <w:footnoteReference w:id="39"/>
      </w:r>
      <w:r w:rsidR="008C68E5" w:rsidRPr="00C81C9A">
        <w:rPr>
          <w:rFonts w:ascii="Times New Roman" w:hAnsi="Times New Roman" w:cs="Times New Roman"/>
          <w:sz w:val="24"/>
          <w:szCs w:val="24"/>
        </w:rPr>
        <w:t xml:space="preserve">, </w:t>
      </w:r>
      <w:r w:rsidRPr="00C81C9A">
        <w:rPr>
          <w:rFonts w:ascii="Times New Roman" w:hAnsi="Times New Roman" w:cs="Times New Roman"/>
          <w:sz w:val="24"/>
          <w:szCs w:val="24"/>
        </w:rPr>
        <w:t>"es un herbicida de clase menos</w:t>
      </w:r>
      <w:r w:rsidRPr="008C68E5">
        <w:rPr>
          <w:rFonts w:ascii="Times New Roman" w:hAnsi="Times New Roman" w:cs="Times New Roman"/>
          <w:sz w:val="24"/>
          <w:szCs w:val="24"/>
        </w:rPr>
        <w:t xml:space="preserve"> tóxica y ayuda</w:t>
      </w:r>
      <w:r w:rsidR="009A6389" w:rsidRPr="008C68E5">
        <w:rPr>
          <w:rFonts w:ascii="Times New Roman" w:hAnsi="Times New Roman" w:cs="Times New Roman"/>
          <w:sz w:val="24"/>
          <w:szCs w:val="24"/>
        </w:rPr>
        <w:t xml:space="preserve"> </w:t>
      </w:r>
      <w:r w:rsidRPr="008C68E5">
        <w:rPr>
          <w:rFonts w:ascii="Times New Roman" w:hAnsi="Times New Roman" w:cs="Times New Roman"/>
          <w:sz w:val="24"/>
          <w:szCs w:val="24"/>
        </w:rPr>
        <w:t>a reducir el uso de los defensivos más tóxicos. La ventaja en la seguridad alimentaria es que los humanos podrían</w:t>
      </w:r>
      <w:r w:rsidR="00532E84" w:rsidRPr="008C68E5">
        <w:rPr>
          <w:rFonts w:ascii="Times New Roman" w:hAnsi="Times New Roman" w:cs="Times New Roman"/>
          <w:sz w:val="24"/>
          <w:szCs w:val="24"/>
        </w:rPr>
        <w:t xml:space="preserve"> </w:t>
      </w:r>
      <w:r w:rsidRPr="008C68E5">
        <w:rPr>
          <w:rFonts w:ascii="Times New Roman" w:hAnsi="Times New Roman" w:cs="Times New Roman"/>
          <w:sz w:val="24"/>
          <w:szCs w:val="24"/>
        </w:rPr>
        <w:t>hasta beber y no morir porque tenemos la vía metabólica de las plantas. Además, es biodegradable en el suelo "</w:t>
      </w:r>
      <w:r w:rsidR="009A6389" w:rsidRPr="008C68E5">
        <w:rPr>
          <w:rFonts w:ascii="Times New Roman" w:hAnsi="Times New Roman" w:cs="Times New Roman"/>
          <w:sz w:val="24"/>
          <w:szCs w:val="24"/>
        </w:rPr>
        <w:t xml:space="preserve"> </w:t>
      </w:r>
      <w:r w:rsidRPr="008C68E5">
        <w:rPr>
          <w:rFonts w:ascii="Times New Roman" w:hAnsi="Times New Roman" w:cs="Times New Roman"/>
          <w:sz w:val="24"/>
          <w:szCs w:val="24"/>
        </w:rPr>
        <w:t>(IDEC, 2007, p.1).</w:t>
      </w:r>
      <w:r w:rsidR="009A6389" w:rsidRPr="008C68E5">
        <w:rPr>
          <w:rFonts w:ascii="Times New Roman" w:hAnsi="Times New Roman" w:cs="Times New Roman"/>
          <w:sz w:val="24"/>
          <w:szCs w:val="24"/>
        </w:rPr>
        <w:t xml:space="preserve"> </w:t>
      </w:r>
      <w:r w:rsidR="008C68E5" w:rsidRPr="008C68E5">
        <w:rPr>
          <w:rFonts w:ascii="Times New Roman" w:hAnsi="Times New Roman" w:cs="Times New Roman"/>
          <w:sz w:val="24"/>
          <w:szCs w:val="24"/>
        </w:rPr>
        <w:t xml:space="preserve">Se destaca en estas referencias </w:t>
      </w:r>
      <w:r w:rsidR="00676773" w:rsidRPr="008C68E5">
        <w:rPr>
          <w:rFonts w:ascii="Times New Roman" w:hAnsi="Times New Roman" w:cs="Times New Roman"/>
          <w:sz w:val="24"/>
          <w:szCs w:val="24"/>
        </w:rPr>
        <w:t xml:space="preserve">las opiniones </w:t>
      </w:r>
      <w:r w:rsidR="008C68E5" w:rsidRPr="008C68E5">
        <w:rPr>
          <w:rFonts w:ascii="Times New Roman" w:hAnsi="Times New Roman" w:cs="Times New Roman"/>
          <w:sz w:val="24"/>
          <w:szCs w:val="24"/>
        </w:rPr>
        <w:t xml:space="preserve">que </w:t>
      </w:r>
      <w:r w:rsidR="00676773" w:rsidRPr="008C68E5">
        <w:rPr>
          <w:rFonts w:ascii="Times New Roman" w:hAnsi="Times New Roman" w:cs="Times New Roman"/>
          <w:sz w:val="24"/>
          <w:szCs w:val="24"/>
        </w:rPr>
        <w:t>versan sobre la</w:t>
      </w:r>
      <w:r w:rsidR="0016745F">
        <w:rPr>
          <w:rFonts w:ascii="Times New Roman" w:hAnsi="Times New Roman" w:cs="Times New Roman"/>
          <w:sz w:val="24"/>
          <w:szCs w:val="24"/>
        </w:rPr>
        <w:t xml:space="preserve"> gran</w:t>
      </w:r>
      <w:r w:rsidR="00676773" w:rsidRPr="008C68E5">
        <w:rPr>
          <w:rFonts w:ascii="Times New Roman" w:hAnsi="Times New Roman" w:cs="Times New Roman"/>
          <w:sz w:val="24"/>
          <w:szCs w:val="24"/>
        </w:rPr>
        <w:t xml:space="preserve"> cantidad aplicada</w:t>
      </w:r>
      <w:r w:rsidR="008C68E5" w:rsidRPr="008C68E5">
        <w:rPr>
          <w:rFonts w:ascii="Times New Roman" w:hAnsi="Times New Roman" w:cs="Times New Roman"/>
          <w:sz w:val="24"/>
          <w:szCs w:val="24"/>
        </w:rPr>
        <w:t>,</w:t>
      </w:r>
      <w:r w:rsidR="00676773" w:rsidRPr="008C68E5">
        <w:rPr>
          <w:rFonts w:ascii="Times New Roman" w:hAnsi="Times New Roman" w:cs="Times New Roman"/>
          <w:sz w:val="24"/>
          <w:szCs w:val="24"/>
        </w:rPr>
        <w:t xml:space="preserve"> </w:t>
      </w:r>
      <w:r w:rsidR="008C68E5" w:rsidRPr="008C68E5">
        <w:rPr>
          <w:rFonts w:ascii="Times New Roman" w:hAnsi="Times New Roman" w:cs="Times New Roman"/>
          <w:sz w:val="24"/>
          <w:szCs w:val="24"/>
        </w:rPr>
        <w:t xml:space="preserve">sumado </w:t>
      </w:r>
      <w:r w:rsidR="00676773" w:rsidRPr="008C68E5">
        <w:rPr>
          <w:rFonts w:ascii="Times New Roman" w:hAnsi="Times New Roman" w:cs="Times New Roman"/>
          <w:sz w:val="24"/>
          <w:szCs w:val="24"/>
        </w:rPr>
        <w:t>a la producción exponencial de los últimos años y las consecuencias en el ambiente que produce el uso excesivo de agroquímicos.</w:t>
      </w:r>
    </w:p>
    <w:p w14:paraId="455C8C07" w14:textId="77777777" w:rsidR="00AC6681" w:rsidRDefault="00075A3E" w:rsidP="00FD737A">
      <w:pPr>
        <w:spacing w:after="0" w:line="360" w:lineRule="auto"/>
        <w:jc w:val="both"/>
        <w:rPr>
          <w:rFonts w:ascii="Times New Roman" w:hAnsi="Times New Roman" w:cs="Times New Roman"/>
          <w:color w:val="333333"/>
          <w:sz w:val="24"/>
          <w:szCs w:val="24"/>
          <w:shd w:val="clear" w:color="auto" w:fill="FFFFFF"/>
        </w:rPr>
      </w:pPr>
      <w:r w:rsidRPr="002F6003">
        <w:rPr>
          <w:rFonts w:ascii="Times New Roman" w:hAnsi="Times New Roman" w:cs="Times New Roman"/>
          <w:sz w:val="24"/>
          <w:szCs w:val="24"/>
        </w:rPr>
        <w:t xml:space="preserve">Y a nivel de organismos internacionales, la Agencia Internacional para la Investigación del Cáncer (IARC) de la Organización Mundial de la Salud (OMS) declaró en marzo de 2015 en Lyon- Francia, que existía suficiente evidencia como para clasificar al glifosato </w:t>
      </w:r>
      <w:r w:rsidRPr="002F6003">
        <w:rPr>
          <w:rFonts w:ascii="Times New Roman" w:hAnsi="Times New Roman" w:cs="Times New Roman"/>
          <w:sz w:val="24"/>
          <w:szCs w:val="24"/>
        </w:rPr>
        <w:lastRenderedPageBreak/>
        <w:t xml:space="preserve">puro y al </w:t>
      </w:r>
      <w:proofErr w:type="spellStart"/>
      <w:r w:rsidRPr="002F6003">
        <w:rPr>
          <w:rFonts w:ascii="Times New Roman" w:hAnsi="Times New Roman" w:cs="Times New Roman"/>
          <w:sz w:val="24"/>
          <w:szCs w:val="24"/>
        </w:rPr>
        <w:t>Roundup</w:t>
      </w:r>
      <w:proofErr w:type="spellEnd"/>
      <w:r w:rsidRPr="002F6003">
        <w:rPr>
          <w:rFonts w:ascii="Times New Roman" w:hAnsi="Times New Roman" w:cs="Times New Roman"/>
          <w:sz w:val="24"/>
          <w:szCs w:val="24"/>
        </w:rPr>
        <w:t xml:space="preserve"> como A2: un probable carcinógeno humano (la segunda categoría en toxicidad cancerígena).</w:t>
      </w:r>
      <w:r w:rsidR="00F4146D" w:rsidRPr="002F6003">
        <w:rPr>
          <w:rFonts w:ascii="Times New Roman" w:hAnsi="Times New Roman" w:cs="Times New Roman"/>
          <w:sz w:val="24"/>
          <w:szCs w:val="24"/>
        </w:rPr>
        <w:t xml:space="preserve"> No obstante, a nivel consumidor, “s</w:t>
      </w:r>
      <w:r w:rsidR="00F4146D" w:rsidRPr="002F6003">
        <w:rPr>
          <w:rFonts w:ascii="Times New Roman" w:hAnsi="Times New Roman" w:cs="Times New Roman"/>
          <w:color w:val="333333"/>
          <w:sz w:val="24"/>
          <w:szCs w:val="24"/>
          <w:shd w:val="clear" w:color="auto" w:fill="FFFFFF"/>
        </w:rPr>
        <w:t xml:space="preserve">iempre y cuando los alimentos consumidos cumplen las normas internacionales pertinentes (Codex </w:t>
      </w:r>
      <w:proofErr w:type="spellStart"/>
      <w:r w:rsidR="00F4146D" w:rsidRPr="002F6003">
        <w:rPr>
          <w:rFonts w:ascii="Times New Roman" w:hAnsi="Times New Roman" w:cs="Times New Roman"/>
          <w:color w:val="333333"/>
          <w:sz w:val="24"/>
          <w:szCs w:val="24"/>
          <w:shd w:val="clear" w:color="auto" w:fill="FFFFFF"/>
        </w:rPr>
        <w:t>Alimentarius</w:t>
      </w:r>
      <w:proofErr w:type="spellEnd"/>
      <w:r w:rsidR="00FA54B2" w:rsidRPr="002F6003">
        <w:rPr>
          <w:rStyle w:val="Refdenotaalpie"/>
          <w:rFonts w:ascii="Times New Roman" w:hAnsi="Times New Roman" w:cs="Times New Roman"/>
          <w:color w:val="333333"/>
          <w:sz w:val="24"/>
          <w:szCs w:val="24"/>
          <w:shd w:val="clear" w:color="auto" w:fill="FFFFFF"/>
        </w:rPr>
        <w:footnoteReference w:id="40"/>
      </w:r>
      <w:r w:rsidR="00F4146D" w:rsidRPr="002F6003">
        <w:rPr>
          <w:rFonts w:ascii="Times New Roman" w:hAnsi="Times New Roman" w:cs="Times New Roman"/>
          <w:color w:val="333333"/>
          <w:sz w:val="24"/>
          <w:szCs w:val="24"/>
          <w:shd w:val="clear" w:color="auto" w:fill="FFFFFF"/>
        </w:rPr>
        <w:t>), no hay una preocupación desde el punto de vista de salud por la exposición alimentaria a glifosato</w:t>
      </w:r>
      <w:r w:rsidR="00F4146D" w:rsidRPr="002F6003">
        <w:rPr>
          <w:rStyle w:val="Refdenotaalpie"/>
          <w:rFonts w:ascii="Times New Roman" w:hAnsi="Times New Roman" w:cs="Times New Roman"/>
          <w:color w:val="333333"/>
          <w:sz w:val="24"/>
          <w:szCs w:val="24"/>
          <w:shd w:val="clear" w:color="auto" w:fill="FFFFFF"/>
        </w:rPr>
        <w:footnoteReference w:id="41"/>
      </w:r>
      <w:r w:rsidR="00F4146D" w:rsidRPr="002F6003">
        <w:rPr>
          <w:rFonts w:ascii="Times New Roman" w:hAnsi="Times New Roman" w:cs="Times New Roman"/>
          <w:color w:val="333333"/>
          <w:sz w:val="24"/>
          <w:szCs w:val="24"/>
          <w:shd w:val="clear" w:color="auto" w:fill="FFFFFF"/>
        </w:rPr>
        <w:t>.</w:t>
      </w:r>
      <w:r w:rsidR="00AC6681">
        <w:rPr>
          <w:rFonts w:ascii="Times New Roman" w:hAnsi="Times New Roman" w:cs="Times New Roman"/>
          <w:color w:val="333333"/>
          <w:sz w:val="24"/>
          <w:szCs w:val="24"/>
          <w:shd w:val="clear" w:color="auto" w:fill="FFFFFF"/>
        </w:rPr>
        <w:t xml:space="preserve"> </w:t>
      </w:r>
    </w:p>
    <w:p w14:paraId="15192E6A" w14:textId="48D44483" w:rsidR="00963534" w:rsidRPr="00473FE9" w:rsidRDefault="00AC6681" w:rsidP="00FD737A">
      <w:pPr>
        <w:spacing w:after="0" w:line="360" w:lineRule="auto"/>
        <w:jc w:val="both"/>
        <w:rPr>
          <w:rFonts w:ascii="Times New Roman" w:hAnsi="Times New Roman" w:cs="Times New Roman"/>
          <w:color w:val="333333"/>
          <w:sz w:val="24"/>
          <w:szCs w:val="24"/>
          <w:shd w:val="clear" w:color="auto" w:fill="FFFFFF"/>
        </w:rPr>
      </w:pPr>
      <w:r w:rsidRPr="00473FE9">
        <w:rPr>
          <w:rFonts w:ascii="Times New Roman" w:hAnsi="Times New Roman" w:cs="Times New Roman"/>
          <w:color w:val="333333"/>
          <w:sz w:val="24"/>
          <w:szCs w:val="24"/>
          <w:shd w:val="clear" w:color="auto" w:fill="FFFFFF"/>
        </w:rPr>
        <w:t>El agroquímico, no es inocuo de base y tiene la falta de un sistema de control para su aplicación en el territorio, comparado como lo tienen los medicamentos de la industria farmacéutica humana. Si bien está legislado, pero no se cumple.</w:t>
      </w:r>
    </w:p>
    <w:p w14:paraId="6BBB4198" w14:textId="47FF2D5D" w:rsidR="000B3BDC" w:rsidRPr="000B3BDC" w:rsidRDefault="000B3BDC" w:rsidP="00FD737A">
      <w:pPr>
        <w:spacing w:after="0" w:line="360" w:lineRule="auto"/>
        <w:jc w:val="both"/>
        <w:rPr>
          <w:rFonts w:ascii="Times New Roman" w:hAnsi="Times New Roman" w:cs="Times New Roman"/>
          <w:sz w:val="24"/>
          <w:szCs w:val="24"/>
        </w:rPr>
      </w:pPr>
      <w:r w:rsidRPr="00473FE9">
        <w:rPr>
          <w:rFonts w:ascii="Times New Roman" w:hAnsi="Times New Roman" w:cs="Times New Roman"/>
          <w:sz w:val="24"/>
          <w:szCs w:val="24"/>
        </w:rPr>
        <w:t>Las Buenas Prácticas Agrícolas</w:t>
      </w:r>
      <w:r w:rsidR="00993F37" w:rsidRPr="00473FE9">
        <w:rPr>
          <w:rStyle w:val="Refdenotaalpie"/>
          <w:rFonts w:ascii="Times New Roman" w:hAnsi="Times New Roman" w:cs="Times New Roman"/>
          <w:sz w:val="24"/>
          <w:szCs w:val="24"/>
        </w:rPr>
        <w:footnoteReference w:id="42"/>
      </w:r>
      <w:r w:rsidRPr="00473FE9">
        <w:rPr>
          <w:rFonts w:ascii="Times New Roman" w:hAnsi="Times New Roman" w:cs="Times New Roman"/>
          <w:sz w:val="24"/>
          <w:szCs w:val="24"/>
        </w:rPr>
        <w:t>, única propuesta ofrecida por la agroindustria, no son suficientes. Y en especial, cuando la idea es seguir aplicando y de alguna forma, reducir por un lado la carga de toxicidad y volumen aplicado, pero por el otro continuar promoviendo el uso de estos químicos.  (</w:t>
      </w:r>
      <w:proofErr w:type="spellStart"/>
      <w:r w:rsidRPr="00473FE9">
        <w:rPr>
          <w:rFonts w:ascii="Times New Roman" w:hAnsi="Times New Roman" w:cs="Times New Roman"/>
          <w:sz w:val="24"/>
          <w:szCs w:val="24"/>
        </w:rPr>
        <w:t>Pengue</w:t>
      </w:r>
      <w:proofErr w:type="spellEnd"/>
      <w:r w:rsidRPr="00473FE9">
        <w:rPr>
          <w:rFonts w:ascii="Times New Roman" w:hAnsi="Times New Roman" w:cs="Times New Roman"/>
          <w:sz w:val="24"/>
          <w:szCs w:val="24"/>
        </w:rPr>
        <w:t xml:space="preserve"> y </w:t>
      </w:r>
      <w:proofErr w:type="spellStart"/>
      <w:r w:rsidRPr="00473FE9">
        <w:rPr>
          <w:rFonts w:ascii="Times New Roman" w:hAnsi="Times New Roman" w:cs="Times New Roman"/>
          <w:sz w:val="24"/>
          <w:szCs w:val="24"/>
        </w:rPr>
        <w:t>Rodriguez</w:t>
      </w:r>
      <w:proofErr w:type="spellEnd"/>
      <w:r w:rsidRPr="00473FE9">
        <w:rPr>
          <w:rFonts w:ascii="Times New Roman" w:hAnsi="Times New Roman" w:cs="Times New Roman"/>
          <w:sz w:val="24"/>
          <w:szCs w:val="24"/>
        </w:rPr>
        <w:t>, 2018)</w:t>
      </w:r>
    </w:p>
    <w:p w14:paraId="7C11A511" w14:textId="77777777" w:rsidR="00AC6681" w:rsidRDefault="00676773" w:rsidP="00FD737A">
      <w:pPr>
        <w:spacing w:after="0" w:line="360" w:lineRule="auto"/>
        <w:jc w:val="both"/>
        <w:rPr>
          <w:rFonts w:ascii="Times New Roman" w:hAnsi="Times New Roman" w:cs="Times New Roman"/>
          <w:sz w:val="24"/>
          <w:szCs w:val="24"/>
          <w:highlight w:val="lightGray"/>
        </w:rPr>
      </w:pPr>
      <w:r w:rsidRPr="002F6003">
        <w:rPr>
          <w:rFonts w:ascii="Times New Roman" w:hAnsi="Times New Roman" w:cs="Times New Roman"/>
          <w:sz w:val="24"/>
          <w:szCs w:val="24"/>
        </w:rPr>
        <w:t xml:space="preserve">Por </w:t>
      </w:r>
      <w:r w:rsidR="009514A8" w:rsidRPr="002F6003">
        <w:rPr>
          <w:rFonts w:ascii="Times New Roman" w:hAnsi="Times New Roman" w:cs="Times New Roman"/>
          <w:sz w:val="24"/>
          <w:szCs w:val="24"/>
        </w:rPr>
        <w:t>ú</w:t>
      </w:r>
      <w:r w:rsidRPr="002F6003">
        <w:rPr>
          <w:rFonts w:ascii="Times New Roman" w:hAnsi="Times New Roman" w:cs="Times New Roman"/>
          <w:sz w:val="24"/>
          <w:szCs w:val="24"/>
        </w:rPr>
        <w:t>ltimo</w:t>
      </w:r>
      <w:r w:rsidR="0016745F" w:rsidRPr="002F6003">
        <w:rPr>
          <w:rFonts w:ascii="Times New Roman" w:hAnsi="Times New Roman" w:cs="Times New Roman"/>
          <w:sz w:val="24"/>
          <w:szCs w:val="24"/>
        </w:rPr>
        <w:t>,</w:t>
      </w:r>
      <w:r w:rsidRPr="002F6003">
        <w:rPr>
          <w:rFonts w:ascii="Times New Roman" w:hAnsi="Times New Roman" w:cs="Times New Roman"/>
          <w:sz w:val="24"/>
          <w:szCs w:val="24"/>
        </w:rPr>
        <w:t xml:space="preserve"> </w:t>
      </w:r>
      <w:r w:rsidR="00EE7354" w:rsidRPr="002F6003">
        <w:rPr>
          <w:rFonts w:ascii="Times New Roman" w:hAnsi="Times New Roman" w:cs="Times New Roman"/>
          <w:sz w:val="24"/>
          <w:szCs w:val="24"/>
        </w:rPr>
        <w:t xml:space="preserve">y a modo de cierre de este apartado, </w:t>
      </w:r>
      <w:r w:rsidR="00963534" w:rsidRPr="002F6003">
        <w:rPr>
          <w:rFonts w:ascii="Times New Roman" w:hAnsi="Times New Roman" w:cs="Times New Roman"/>
          <w:sz w:val="24"/>
          <w:szCs w:val="24"/>
        </w:rPr>
        <w:t xml:space="preserve">se mencionarán como ejemplo, dos casos de líneas de investigación de productos amigables con el medioambiente. Uno es el de </w:t>
      </w:r>
      <w:r w:rsidRPr="002F6003">
        <w:rPr>
          <w:rStyle w:val="Textoennegrita"/>
          <w:rFonts w:ascii="Times New Roman" w:hAnsi="Times New Roman" w:cs="Times New Roman"/>
          <w:b w:val="0"/>
          <w:iCs/>
          <w:color w:val="333333"/>
          <w:sz w:val="24"/>
          <w:szCs w:val="24"/>
        </w:rPr>
        <w:t>Juan Luis Aguirre</w:t>
      </w:r>
      <w:r w:rsidRPr="005C489E">
        <w:rPr>
          <w:rStyle w:val="Refdenotaalpie"/>
          <w:rFonts w:ascii="Times New Roman" w:hAnsi="Times New Roman" w:cs="Times New Roman"/>
          <w:bCs/>
          <w:iCs/>
          <w:color w:val="333333"/>
          <w:sz w:val="24"/>
          <w:szCs w:val="24"/>
        </w:rPr>
        <w:footnoteReference w:id="43"/>
      </w:r>
      <w:r w:rsidR="009514A8" w:rsidRPr="002F6003">
        <w:rPr>
          <w:rStyle w:val="Textoennegrita"/>
          <w:rFonts w:ascii="Times New Roman" w:hAnsi="Times New Roman" w:cs="Times New Roman"/>
          <w:b w:val="0"/>
          <w:iCs/>
          <w:color w:val="333333"/>
          <w:sz w:val="24"/>
          <w:szCs w:val="24"/>
        </w:rPr>
        <w:t xml:space="preserve"> </w:t>
      </w:r>
      <w:r w:rsidR="00963534" w:rsidRPr="002F6003">
        <w:rPr>
          <w:rStyle w:val="Textoennegrita"/>
          <w:rFonts w:ascii="Times New Roman" w:hAnsi="Times New Roman" w:cs="Times New Roman"/>
          <w:b w:val="0"/>
          <w:iCs/>
          <w:color w:val="333333"/>
          <w:sz w:val="24"/>
          <w:szCs w:val="24"/>
        </w:rPr>
        <w:t xml:space="preserve">que </w:t>
      </w:r>
      <w:r w:rsidR="0016745F" w:rsidRPr="002F6003">
        <w:rPr>
          <w:rStyle w:val="Textoennegrita"/>
          <w:rFonts w:ascii="Times New Roman" w:hAnsi="Times New Roman" w:cs="Times New Roman"/>
          <w:b w:val="0"/>
          <w:iCs/>
          <w:color w:val="333333"/>
          <w:sz w:val="24"/>
          <w:szCs w:val="24"/>
        </w:rPr>
        <w:t xml:space="preserve">refiere a </w:t>
      </w:r>
      <w:r w:rsidR="00666BA1" w:rsidRPr="002F6003">
        <w:rPr>
          <w:rStyle w:val="Textoennegrita"/>
          <w:rFonts w:ascii="Times New Roman" w:hAnsi="Times New Roman" w:cs="Times New Roman"/>
          <w:b w:val="0"/>
          <w:iCs/>
          <w:color w:val="333333"/>
          <w:sz w:val="24"/>
          <w:szCs w:val="24"/>
        </w:rPr>
        <w:t xml:space="preserve">una muy interesante propuesta de trabajo, en línea con el cuidado del medioambiente: </w:t>
      </w:r>
      <w:r w:rsidR="009514A8" w:rsidRPr="002F6003">
        <w:rPr>
          <w:rStyle w:val="Textoennegrita"/>
          <w:rFonts w:ascii="Times New Roman" w:hAnsi="Times New Roman" w:cs="Times New Roman"/>
          <w:b w:val="0"/>
          <w:iCs/>
          <w:color w:val="333333"/>
          <w:sz w:val="24"/>
          <w:szCs w:val="24"/>
        </w:rPr>
        <w:t>“</w:t>
      </w:r>
      <w:r w:rsidRPr="002F6003">
        <w:rPr>
          <w:rFonts w:ascii="Times New Roman" w:hAnsi="Times New Roman" w:cs="Times New Roman"/>
          <w:color w:val="333333"/>
          <w:sz w:val="24"/>
          <w:szCs w:val="24"/>
        </w:rPr>
        <w:t>estamos trabajando en un proyecto basado en la utilización de restos forestales para obtener un producto, el llamado vinagre de madera, que está dando resultados muy buenos como herbicida y quizás podamos estar a las puertas de una alternativa real para el glifosato</w:t>
      </w:r>
      <w:r w:rsidR="009514A8" w:rsidRPr="002F6003">
        <w:rPr>
          <w:rFonts w:ascii="Times New Roman" w:hAnsi="Times New Roman" w:cs="Times New Roman"/>
          <w:color w:val="333333"/>
          <w:sz w:val="24"/>
          <w:szCs w:val="24"/>
        </w:rPr>
        <w:t>”</w:t>
      </w:r>
      <w:r w:rsidRPr="002F6003">
        <w:rPr>
          <w:rFonts w:ascii="Times New Roman" w:hAnsi="Times New Roman" w:cs="Times New Roman"/>
          <w:color w:val="333333"/>
          <w:sz w:val="24"/>
          <w:szCs w:val="24"/>
        </w:rPr>
        <w:t>.</w:t>
      </w:r>
      <w:r w:rsidR="00963534" w:rsidRPr="002F6003">
        <w:rPr>
          <w:rFonts w:ascii="Times New Roman" w:hAnsi="Times New Roman" w:cs="Times New Roman"/>
          <w:color w:val="333333"/>
          <w:sz w:val="24"/>
          <w:szCs w:val="24"/>
        </w:rPr>
        <w:t xml:space="preserve"> Y otro es el desarrollo llevado a cabo por el INTA en plantas de algodón, </w:t>
      </w:r>
      <w:r w:rsidR="0036382E" w:rsidRPr="002F6003">
        <w:rPr>
          <w:rFonts w:ascii="Times New Roman" w:hAnsi="Times New Roman" w:cs="Times New Roman"/>
          <w:color w:val="333333"/>
          <w:sz w:val="24"/>
          <w:szCs w:val="24"/>
        </w:rPr>
        <w:t xml:space="preserve">obteniendo </w:t>
      </w:r>
      <w:r w:rsidR="00963534" w:rsidRPr="002F6003">
        <w:rPr>
          <w:rFonts w:ascii="Times New Roman" w:hAnsi="Times New Roman" w:cs="Times New Roman"/>
          <w:color w:val="333333"/>
          <w:sz w:val="24"/>
          <w:szCs w:val="24"/>
        </w:rPr>
        <w:t>9 modificaciones génicas de plantas co</w:t>
      </w:r>
      <w:r w:rsidR="0036382E" w:rsidRPr="002F6003">
        <w:rPr>
          <w:rFonts w:ascii="Times New Roman" w:hAnsi="Times New Roman" w:cs="Times New Roman"/>
          <w:color w:val="333333"/>
          <w:sz w:val="24"/>
          <w:szCs w:val="24"/>
        </w:rPr>
        <w:t xml:space="preserve">n </w:t>
      </w:r>
      <w:r w:rsidR="00963534" w:rsidRPr="002F6003">
        <w:rPr>
          <w:rFonts w:ascii="Times New Roman" w:hAnsi="Times New Roman" w:cs="Times New Roman"/>
          <w:color w:val="333333"/>
          <w:sz w:val="24"/>
          <w:szCs w:val="24"/>
        </w:rPr>
        <w:t>resisten</w:t>
      </w:r>
      <w:r w:rsidR="0036382E" w:rsidRPr="002F6003">
        <w:rPr>
          <w:rFonts w:ascii="Times New Roman" w:hAnsi="Times New Roman" w:cs="Times New Roman"/>
          <w:color w:val="333333"/>
          <w:sz w:val="24"/>
          <w:szCs w:val="24"/>
        </w:rPr>
        <w:t>cia</w:t>
      </w:r>
      <w:r w:rsidR="00963534" w:rsidRPr="002F6003">
        <w:rPr>
          <w:rFonts w:ascii="Times New Roman" w:hAnsi="Times New Roman" w:cs="Times New Roman"/>
          <w:color w:val="333333"/>
          <w:sz w:val="24"/>
          <w:szCs w:val="24"/>
        </w:rPr>
        <w:t xml:space="preserve"> a</w:t>
      </w:r>
      <w:r w:rsidR="00281170" w:rsidRPr="002F6003">
        <w:rPr>
          <w:rFonts w:ascii="Times New Roman" w:hAnsi="Times New Roman" w:cs="Times New Roman"/>
          <w:color w:val="333333"/>
          <w:sz w:val="24"/>
          <w:szCs w:val="24"/>
        </w:rPr>
        <w:t>l más destructivo de los</w:t>
      </w:r>
      <w:r w:rsidR="00963534" w:rsidRPr="002F6003">
        <w:rPr>
          <w:rFonts w:ascii="Times New Roman" w:hAnsi="Times New Roman" w:cs="Times New Roman"/>
          <w:color w:val="333333"/>
          <w:sz w:val="24"/>
          <w:szCs w:val="24"/>
        </w:rPr>
        <w:t xml:space="preserve"> </w:t>
      </w:r>
      <w:r w:rsidR="00281170" w:rsidRPr="002F6003">
        <w:rPr>
          <w:rFonts w:ascii="Times New Roman" w:hAnsi="Times New Roman" w:cs="Times New Roman"/>
          <w:color w:val="333333"/>
          <w:sz w:val="24"/>
          <w:szCs w:val="24"/>
        </w:rPr>
        <w:t xml:space="preserve">insectos </w:t>
      </w:r>
      <w:r w:rsidR="00963534" w:rsidRPr="002F6003">
        <w:rPr>
          <w:rFonts w:ascii="Times New Roman" w:hAnsi="Times New Roman" w:cs="Times New Roman"/>
          <w:color w:val="333333"/>
          <w:sz w:val="24"/>
          <w:szCs w:val="24"/>
        </w:rPr>
        <w:t xml:space="preserve">plaga </w:t>
      </w:r>
      <w:r w:rsidR="00281170" w:rsidRPr="002F6003">
        <w:rPr>
          <w:rFonts w:ascii="Times New Roman" w:hAnsi="Times New Roman" w:cs="Times New Roman"/>
          <w:color w:val="333333"/>
          <w:sz w:val="24"/>
          <w:szCs w:val="24"/>
        </w:rPr>
        <w:t>del cultivo</w:t>
      </w:r>
      <w:r w:rsidR="00963534" w:rsidRPr="002F6003">
        <w:rPr>
          <w:rFonts w:ascii="Times New Roman" w:hAnsi="Times New Roman" w:cs="Times New Roman"/>
          <w:color w:val="333333"/>
          <w:sz w:val="24"/>
          <w:szCs w:val="24"/>
        </w:rPr>
        <w:t xml:space="preserve">, </w:t>
      </w:r>
      <w:r w:rsidR="0036382E" w:rsidRPr="002F6003">
        <w:rPr>
          <w:rFonts w:ascii="Times New Roman" w:hAnsi="Times New Roman" w:cs="Times New Roman"/>
          <w:color w:val="333333"/>
          <w:sz w:val="24"/>
          <w:szCs w:val="24"/>
        </w:rPr>
        <w:t xml:space="preserve">aplicando una </w:t>
      </w:r>
      <w:r w:rsidR="00963534" w:rsidRPr="002F6003">
        <w:rPr>
          <w:rFonts w:ascii="Times New Roman" w:hAnsi="Times New Roman" w:cs="Times New Roman"/>
          <w:color w:val="333333"/>
          <w:sz w:val="24"/>
          <w:szCs w:val="24"/>
        </w:rPr>
        <w:t>tecnología de avanzada</w:t>
      </w:r>
      <w:r w:rsidR="00281170" w:rsidRPr="002F6003">
        <w:rPr>
          <w:rFonts w:ascii="Times New Roman" w:hAnsi="Times New Roman" w:cs="Times New Roman"/>
          <w:color w:val="333333"/>
          <w:sz w:val="24"/>
          <w:szCs w:val="24"/>
        </w:rPr>
        <w:t xml:space="preserve">. Todavía el desarrollo está a nivel experimental, testeándose </w:t>
      </w:r>
      <w:r w:rsidR="0036382E" w:rsidRPr="002F6003">
        <w:rPr>
          <w:rFonts w:ascii="Times New Roman" w:hAnsi="Times New Roman" w:cs="Times New Roman"/>
          <w:color w:val="333333"/>
          <w:sz w:val="24"/>
          <w:szCs w:val="24"/>
        </w:rPr>
        <w:t xml:space="preserve">en esta etapa </w:t>
      </w:r>
      <w:r w:rsidR="00281170" w:rsidRPr="002F6003">
        <w:rPr>
          <w:rFonts w:ascii="Times New Roman" w:hAnsi="Times New Roman" w:cs="Times New Roman"/>
          <w:color w:val="333333"/>
          <w:sz w:val="24"/>
          <w:szCs w:val="24"/>
        </w:rPr>
        <w:t xml:space="preserve">si la plaga al menos </w:t>
      </w:r>
      <w:r w:rsidR="0036382E" w:rsidRPr="002F6003">
        <w:rPr>
          <w:rFonts w:ascii="Times New Roman" w:hAnsi="Times New Roman" w:cs="Times New Roman"/>
          <w:color w:val="333333"/>
          <w:sz w:val="24"/>
          <w:szCs w:val="24"/>
        </w:rPr>
        <w:t xml:space="preserve">pueda </w:t>
      </w:r>
      <w:r w:rsidR="00281170" w:rsidRPr="002F6003">
        <w:rPr>
          <w:rFonts w:ascii="Times New Roman" w:hAnsi="Times New Roman" w:cs="Times New Roman"/>
          <w:color w:val="333333"/>
          <w:sz w:val="24"/>
          <w:szCs w:val="24"/>
        </w:rPr>
        <w:t>manifest</w:t>
      </w:r>
      <w:r w:rsidR="0036382E" w:rsidRPr="002F6003">
        <w:rPr>
          <w:rFonts w:ascii="Times New Roman" w:hAnsi="Times New Roman" w:cs="Times New Roman"/>
          <w:color w:val="333333"/>
          <w:sz w:val="24"/>
          <w:szCs w:val="24"/>
        </w:rPr>
        <w:t>ar</w:t>
      </w:r>
      <w:r w:rsidR="00281170" w:rsidRPr="002F6003">
        <w:rPr>
          <w:rFonts w:ascii="Times New Roman" w:hAnsi="Times New Roman" w:cs="Times New Roman"/>
          <w:color w:val="333333"/>
          <w:sz w:val="24"/>
          <w:szCs w:val="24"/>
        </w:rPr>
        <w:t xml:space="preserve"> una </w:t>
      </w:r>
      <w:r w:rsidR="00281170" w:rsidRPr="002F6003">
        <w:rPr>
          <w:rFonts w:ascii="Times New Roman" w:hAnsi="Times New Roman" w:cs="Times New Roman"/>
          <w:color w:val="444444"/>
          <w:sz w:val="24"/>
          <w:szCs w:val="24"/>
        </w:rPr>
        <w:t>disminución en su capacidad reproductiva y de daño.</w:t>
      </w:r>
      <w:r w:rsidR="00AC6681" w:rsidRPr="00AC6681">
        <w:rPr>
          <w:rFonts w:ascii="Times New Roman" w:hAnsi="Times New Roman" w:cs="Times New Roman"/>
          <w:sz w:val="24"/>
          <w:szCs w:val="24"/>
          <w:highlight w:val="lightGray"/>
        </w:rPr>
        <w:t xml:space="preserve"> </w:t>
      </w:r>
    </w:p>
    <w:p w14:paraId="7A14B26F" w14:textId="62E0A416" w:rsidR="007B0683" w:rsidRPr="00BE4A54" w:rsidRDefault="00BE4A54" w:rsidP="008C68E5">
      <w:pPr>
        <w:spacing w:line="360" w:lineRule="auto"/>
        <w:jc w:val="both"/>
        <w:rPr>
          <w:rFonts w:ascii="Times New Roman" w:hAnsi="Times New Roman" w:cs="Times New Roman"/>
          <w:sz w:val="24"/>
          <w:szCs w:val="24"/>
          <w:u w:val="single"/>
        </w:rPr>
      </w:pPr>
      <w:r w:rsidRPr="00BE4A54">
        <w:rPr>
          <w:rFonts w:ascii="Times New Roman" w:hAnsi="Times New Roman" w:cs="Times New Roman"/>
          <w:sz w:val="24"/>
          <w:szCs w:val="24"/>
        </w:rPr>
        <w:t xml:space="preserve">- </w:t>
      </w:r>
      <w:r w:rsidR="007B0683" w:rsidRPr="00BE4A54">
        <w:rPr>
          <w:rFonts w:ascii="Times New Roman" w:hAnsi="Times New Roman" w:cs="Times New Roman"/>
          <w:sz w:val="24"/>
          <w:szCs w:val="24"/>
          <w:u w:val="single"/>
        </w:rPr>
        <w:t xml:space="preserve">La siembra directa </w:t>
      </w:r>
      <w:r w:rsidR="00520ED8" w:rsidRPr="00BE4A54">
        <w:rPr>
          <w:rFonts w:ascii="Times New Roman" w:hAnsi="Times New Roman" w:cs="Times New Roman"/>
          <w:sz w:val="24"/>
          <w:szCs w:val="24"/>
          <w:u w:val="single"/>
        </w:rPr>
        <w:t xml:space="preserve">o tecnología de </w:t>
      </w:r>
      <w:r w:rsidR="008C68E5">
        <w:rPr>
          <w:rFonts w:ascii="Times New Roman" w:hAnsi="Times New Roman" w:cs="Times New Roman"/>
          <w:sz w:val="24"/>
          <w:szCs w:val="24"/>
          <w:u w:val="single"/>
        </w:rPr>
        <w:t>labranza</w:t>
      </w:r>
      <w:r w:rsidR="00520ED8" w:rsidRPr="00BE4A54">
        <w:rPr>
          <w:rFonts w:ascii="Times New Roman" w:hAnsi="Times New Roman" w:cs="Times New Roman"/>
          <w:sz w:val="24"/>
          <w:szCs w:val="24"/>
          <w:u w:val="single"/>
        </w:rPr>
        <w:t xml:space="preserve"> </w:t>
      </w:r>
      <w:r w:rsidR="005E1A92" w:rsidRPr="00BE4A54">
        <w:rPr>
          <w:rFonts w:ascii="Times New Roman" w:hAnsi="Times New Roman" w:cs="Times New Roman"/>
          <w:sz w:val="24"/>
          <w:szCs w:val="24"/>
          <w:u w:val="single"/>
        </w:rPr>
        <w:t>mínima</w:t>
      </w:r>
    </w:p>
    <w:p w14:paraId="070E4C3B" w14:textId="31D66E1E" w:rsidR="007B0683" w:rsidRPr="00C81C9A" w:rsidRDefault="007B0683" w:rsidP="00FD737A">
      <w:pPr>
        <w:spacing w:after="0" w:line="360" w:lineRule="auto"/>
        <w:jc w:val="both"/>
        <w:rPr>
          <w:rFonts w:ascii="Times New Roman" w:hAnsi="Times New Roman" w:cs="Times New Roman"/>
          <w:color w:val="1E1E1E"/>
          <w:sz w:val="24"/>
          <w:szCs w:val="24"/>
          <w:shd w:val="clear" w:color="auto" w:fill="FFFFFF"/>
        </w:rPr>
      </w:pPr>
      <w:r w:rsidRPr="00C81C9A">
        <w:rPr>
          <w:rFonts w:ascii="Times New Roman" w:hAnsi="Times New Roman" w:cs="Times New Roman"/>
          <w:sz w:val="24"/>
          <w:szCs w:val="24"/>
        </w:rPr>
        <w:t xml:space="preserve">Es </w:t>
      </w:r>
      <w:r w:rsidR="009D6612" w:rsidRPr="00C81C9A">
        <w:rPr>
          <w:rFonts w:ascii="Times New Roman" w:hAnsi="Times New Roman" w:cs="Times New Roman"/>
          <w:sz w:val="24"/>
          <w:szCs w:val="24"/>
        </w:rPr>
        <w:t xml:space="preserve">una </w:t>
      </w:r>
      <w:r w:rsidRPr="00C81C9A">
        <w:rPr>
          <w:rFonts w:ascii="Times New Roman" w:hAnsi="Times New Roman" w:cs="Times New Roman"/>
          <w:sz w:val="24"/>
          <w:szCs w:val="24"/>
        </w:rPr>
        <w:t xml:space="preserve">técnica </w:t>
      </w:r>
      <w:r w:rsidR="003F777D" w:rsidRPr="00C81C9A">
        <w:rPr>
          <w:rFonts w:ascii="Times New Roman" w:hAnsi="Times New Roman" w:cs="Times New Roman"/>
          <w:sz w:val="24"/>
          <w:szCs w:val="24"/>
        </w:rPr>
        <w:t xml:space="preserve">de cultivo </w:t>
      </w:r>
      <w:r w:rsidRPr="00C81C9A">
        <w:rPr>
          <w:rFonts w:ascii="Times New Roman" w:hAnsi="Times New Roman" w:cs="Times New Roman"/>
          <w:sz w:val="24"/>
          <w:szCs w:val="24"/>
        </w:rPr>
        <w:t>que se utiliza con el objetivo de obtener una mínima remoción del suelo</w:t>
      </w:r>
      <w:r w:rsidR="00187859" w:rsidRPr="00C81C9A">
        <w:rPr>
          <w:rFonts w:ascii="Times New Roman" w:hAnsi="Times New Roman" w:cs="Times New Roman"/>
          <w:sz w:val="24"/>
          <w:szCs w:val="24"/>
        </w:rPr>
        <w:t xml:space="preserve">. </w:t>
      </w:r>
      <w:r w:rsidR="003F777D" w:rsidRPr="00C81C9A">
        <w:rPr>
          <w:rFonts w:ascii="Times New Roman" w:hAnsi="Times New Roman" w:cs="Times New Roman"/>
          <w:sz w:val="24"/>
          <w:szCs w:val="24"/>
        </w:rPr>
        <w:t xml:space="preserve">Este tipo de laboreo tiene la ventaja de </w:t>
      </w:r>
      <w:r w:rsidR="003F777D" w:rsidRPr="00C81C9A">
        <w:rPr>
          <w:rFonts w:ascii="Times New Roman" w:hAnsi="Times New Roman" w:cs="Times New Roman"/>
          <w:color w:val="222222"/>
          <w:sz w:val="24"/>
          <w:szCs w:val="24"/>
          <w:shd w:val="clear" w:color="auto" w:fill="FFFFFF"/>
        </w:rPr>
        <w:t xml:space="preserve">incrementar la cantidad de agua que se infiltra en el suelo, aumentar la retención de </w:t>
      </w:r>
      <w:hyperlink r:id="rId16" w:tooltip="Materia orgánica" w:history="1">
        <w:r w:rsidR="003F777D" w:rsidRPr="00C81C9A">
          <w:rPr>
            <w:rStyle w:val="Hipervnculo"/>
            <w:rFonts w:ascii="Times New Roman" w:hAnsi="Times New Roman" w:cs="Times New Roman"/>
            <w:color w:val="auto"/>
            <w:sz w:val="24"/>
            <w:szCs w:val="24"/>
            <w:u w:val="none"/>
            <w:shd w:val="clear" w:color="auto" w:fill="FFFFFF"/>
          </w:rPr>
          <w:t>materia orgánica</w:t>
        </w:r>
      </w:hyperlink>
      <w:r w:rsidR="003F777D" w:rsidRPr="00C81C9A">
        <w:rPr>
          <w:rFonts w:ascii="Times New Roman" w:hAnsi="Times New Roman" w:cs="Times New Roman"/>
          <w:sz w:val="24"/>
          <w:szCs w:val="24"/>
        </w:rPr>
        <w:t xml:space="preserve">, </w:t>
      </w:r>
      <w:r w:rsidR="003F777D" w:rsidRPr="00C81C9A">
        <w:rPr>
          <w:rFonts w:ascii="Times New Roman" w:hAnsi="Times New Roman" w:cs="Times New Roman"/>
          <w:color w:val="222222"/>
          <w:sz w:val="24"/>
          <w:szCs w:val="24"/>
          <w:shd w:val="clear" w:color="auto" w:fill="FFFFFF"/>
        </w:rPr>
        <w:t xml:space="preserve">conservar nutrientes, </w:t>
      </w:r>
      <w:r w:rsidR="003F777D" w:rsidRPr="00C81C9A">
        <w:rPr>
          <w:rFonts w:ascii="Times New Roman" w:hAnsi="Times New Roman" w:cs="Times New Roman"/>
          <w:color w:val="222222"/>
          <w:sz w:val="24"/>
          <w:szCs w:val="24"/>
          <w:shd w:val="clear" w:color="auto" w:fill="FFFFFF"/>
        </w:rPr>
        <w:lastRenderedPageBreak/>
        <w:t xml:space="preserve">evitar la erosión del suelo. </w:t>
      </w:r>
      <w:r w:rsidR="00187859" w:rsidRPr="00C81C9A">
        <w:rPr>
          <w:rFonts w:ascii="Times New Roman" w:hAnsi="Times New Roman" w:cs="Times New Roman"/>
          <w:sz w:val="24"/>
          <w:szCs w:val="24"/>
        </w:rPr>
        <w:t>E</w:t>
      </w:r>
      <w:r w:rsidR="004220FA" w:rsidRPr="00C81C9A">
        <w:rPr>
          <w:rFonts w:ascii="Times New Roman" w:hAnsi="Times New Roman" w:cs="Times New Roman"/>
          <w:sz w:val="24"/>
          <w:szCs w:val="24"/>
        </w:rPr>
        <w:t xml:space="preserve">l sistema </w:t>
      </w:r>
      <w:r w:rsidRPr="00C81C9A">
        <w:rPr>
          <w:rFonts w:ascii="Times New Roman" w:hAnsi="Times New Roman" w:cs="Times New Roman"/>
          <w:sz w:val="24"/>
          <w:szCs w:val="24"/>
        </w:rPr>
        <w:t>benefici</w:t>
      </w:r>
      <w:r w:rsidR="00520ED8" w:rsidRPr="00C81C9A">
        <w:rPr>
          <w:rFonts w:ascii="Times New Roman" w:hAnsi="Times New Roman" w:cs="Times New Roman"/>
          <w:sz w:val="24"/>
          <w:szCs w:val="24"/>
        </w:rPr>
        <w:t>a</w:t>
      </w:r>
      <w:r w:rsidRPr="00C81C9A">
        <w:rPr>
          <w:rFonts w:ascii="Times New Roman" w:hAnsi="Times New Roman" w:cs="Times New Roman"/>
          <w:sz w:val="24"/>
          <w:szCs w:val="24"/>
        </w:rPr>
        <w:t xml:space="preserve"> a</w:t>
      </w:r>
      <w:r w:rsidR="00520ED8" w:rsidRPr="00C81C9A">
        <w:rPr>
          <w:rFonts w:ascii="Times New Roman" w:hAnsi="Times New Roman" w:cs="Times New Roman"/>
          <w:sz w:val="24"/>
          <w:szCs w:val="24"/>
        </w:rPr>
        <w:t xml:space="preserve"> l</w:t>
      </w:r>
      <w:r w:rsidRPr="00C81C9A">
        <w:rPr>
          <w:rFonts w:ascii="Times New Roman" w:hAnsi="Times New Roman" w:cs="Times New Roman"/>
          <w:sz w:val="24"/>
          <w:szCs w:val="24"/>
        </w:rPr>
        <w:t xml:space="preserve">a planta </w:t>
      </w:r>
      <w:r w:rsidR="003F777D" w:rsidRPr="00C81C9A">
        <w:rPr>
          <w:rFonts w:ascii="Times New Roman" w:hAnsi="Times New Roman" w:cs="Times New Roman"/>
          <w:sz w:val="24"/>
          <w:szCs w:val="24"/>
        </w:rPr>
        <w:t xml:space="preserve">para su desarrollo al </w:t>
      </w:r>
      <w:r w:rsidRPr="00C81C9A">
        <w:rPr>
          <w:rFonts w:ascii="Times New Roman" w:hAnsi="Times New Roman" w:cs="Times New Roman"/>
          <w:sz w:val="24"/>
          <w:szCs w:val="24"/>
        </w:rPr>
        <w:t>absorb</w:t>
      </w:r>
      <w:r w:rsidR="003F777D" w:rsidRPr="00C81C9A">
        <w:rPr>
          <w:rFonts w:ascii="Times New Roman" w:hAnsi="Times New Roman" w:cs="Times New Roman"/>
          <w:sz w:val="24"/>
          <w:szCs w:val="24"/>
        </w:rPr>
        <w:t>er</w:t>
      </w:r>
      <w:r w:rsidRPr="00C81C9A">
        <w:rPr>
          <w:rFonts w:ascii="Times New Roman" w:hAnsi="Times New Roman" w:cs="Times New Roman"/>
          <w:sz w:val="24"/>
          <w:szCs w:val="24"/>
        </w:rPr>
        <w:t xml:space="preserve"> mayor cantidad de recursos disponible</w:t>
      </w:r>
      <w:r w:rsidR="003F777D" w:rsidRPr="00C81C9A">
        <w:rPr>
          <w:rFonts w:ascii="Times New Roman" w:hAnsi="Times New Roman" w:cs="Times New Roman"/>
          <w:sz w:val="24"/>
          <w:szCs w:val="24"/>
        </w:rPr>
        <w:t xml:space="preserve">s convirtiéndola en </w:t>
      </w:r>
      <w:r w:rsidRPr="00C81C9A">
        <w:rPr>
          <w:rFonts w:ascii="Times New Roman" w:hAnsi="Times New Roman" w:cs="Times New Roman"/>
          <w:color w:val="1E1E1E"/>
          <w:sz w:val="24"/>
          <w:szCs w:val="24"/>
          <w:shd w:val="clear" w:color="auto" w:fill="FFFFFF"/>
        </w:rPr>
        <w:t>altamente productiva</w:t>
      </w:r>
      <w:r w:rsidR="003F777D" w:rsidRPr="00C81C9A">
        <w:rPr>
          <w:rFonts w:ascii="Times New Roman" w:hAnsi="Times New Roman" w:cs="Times New Roman"/>
          <w:color w:val="1E1E1E"/>
          <w:sz w:val="24"/>
          <w:szCs w:val="24"/>
          <w:shd w:val="clear" w:color="auto" w:fill="FFFFFF"/>
        </w:rPr>
        <w:t xml:space="preserve">, a la vez que </w:t>
      </w:r>
      <w:r w:rsidR="00187859" w:rsidRPr="00C81C9A">
        <w:rPr>
          <w:rFonts w:ascii="Times New Roman" w:hAnsi="Times New Roman" w:cs="Times New Roman"/>
          <w:color w:val="1E1E1E"/>
          <w:sz w:val="24"/>
          <w:szCs w:val="24"/>
          <w:shd w:val="clear" w:color="auto" w:fill="FFFFFF"/>
        </w:rPr>
        <w:t xml:space="preserve">permite </w:t>
      </w:r>
      <w:r w:rsidRPr="00C81C9A">
        <w:rPr>
          <w:rFonts w:ascii="Times New Roman" w:hAnsi="Times New Roman" w:cs="Times New Roman"/>
          <w:color w:val="1E1E1E"/>
          <w:sz w:val="24"/>
          <w:szCs w:val="24"/>
          <w:shd w:val="clear" w:color="auto" w:fill="FFFFFF"/>
        </w:rPr>
        <w:t>conserva</w:t>
      </w:r>
      <w:r w:rsidR="00187859" w:rsidRPr="00C81C9A">
        <w:rPr>
          <w:rFonts w:ascii="Times New Roman" w:hAnsi="Times New Roman" w:cs="Times New Roman"/>
          <w:color w:val="1E1E1E"/>
          <w:sz w:val="24"/>
          <w:szCs w:val="24"/>
          <w:shd w:val="clear" w:color="auto" w:fill="FFFFFF"/>
        </w:rPr>
        <w:t>r la estructura y capacidad de</w:t>
      </w:r>
      <w:r w:rsidRPr="00C81C9A">
        <w:rPr>
          <w:rFonts w:ascii="Times New Roman" w:hAnsi="Times New Roman" w:cs="Times New Roman"/>
          <w:color w:val="1E1E1E"/>
          <w:sz w:val="24"/>
          <w:szCs w:val="24"/>
          <w:shd w:val="clear" w:color="auto" w:fill="FFFFFF"/>
        </w:rPr>
        <w:t xml:space="preserve"> los suelos.</w:t>
      </w:r>
      <w:r w:rsidRPr="00C81C9A">
        <w:rPr>
          <w:rFonts w:ascii="Times New Roman" w:hAnsi="Times New Roman" w:cs="Times New Roman"/>
          <w:color w:val="222222"/>
          <w:sz w:val="24"/>
          <w:szCs w:val="24"/>
          <w:shd w:val="clear" w:color="auto" w:fill="FFFFFF"/>
        </w:rPr>
        <w:t xml:space="preserve"> Es el elemento central </w:t>
      </w:r>
      <w:r w:rsidR="003F777D" w:rsidRPr="00C81C9A">
        <w:rPr>
          <w:rFonts w:ascii="Times New Roman" w:hAnsi="Times New Roman" w:cs="Times New Roman"/>
          <w:color w:val="222222"/>
          <w:sz w:val="24"/>
          <w:szCs w:val="24"/>
          <w:shd w:val="clear" w:color="auto" w:fill="FFFFFF"/>
        </w:rPr>
        <w:t xml:space="preserve">de la </w:t>
      </w:r>
      <w:r w:rsidRPr="00C81C9A">
        <w:rPr>
          <w:rFonts w:ascii="Times New Roman" w:hAnsi="Times New Roman" w:cs="Times New Roman"/>
          <w:color w:val="222222"/>
          <w:sz w:val="24"/>
          <w:szCs w:val="24"/>
          <w:shd w:val="clear" w:color="auto" w:fill="FFFFFF"/>
        </w:rPr>
        <w:t>denomina</w:t>
      </w:r>
      <w:r w:rsidR="003F777D" w:rsidRPr="00C81C9A">
        <w:rPr>
          <w:rFonts w:ascii="Times New Roman" w:hAnsi="Times New Roman" w:cs="Times New Roman"/>
          <w:color w:val="222222"/>
          <w:sz w:val="24"/>
          <w:szCs w:val="24"/>
          <w:shd w:val="clear" w:color="auto" w:fill="FFFFFF"/>
        </w:rPr>
        <w:t>da</w:t>
      </w:r>
      <w:r w:rsidRPr="00C81C9A">
        <w:rPr>
          <w:rFonts w:ascii="Times New Roman" w:hAnsi="Times New Roman" w:cs="Times New Roman"/>
          <w:color w:val="222222"/>
          <w:sz w:val="24"/>
          <w:szCs w:val="24"/>
          <w:shd w:val="clear" w:color="auto" w:fill="FFFFFF"/>
        </w:rPr>
        <w:t xml:space="preserve"> </w:t>
      </w:r>
      <w:r w:rsidR="005E6C37" w:rsidRPr="00C81C9A">
        <w:rPr>
          <w:rFonts w:ascii="Times New Roman" w:hAnsi="Times New Roman" w:cs="Times New Roman"/>
          <w:color w:val="222222"/>
          <w:sz w:val="24"/>
          <w:szCs w:val="24"/>
          <w:shd w:val="clear" w:color="auto" w:fill="FFFFFF"/>
        </w:rPr>
        <w:t>“</w:t>
      </w:r>
      <w:r w:rsidRPr="00C81C9A">
        <w:rPr>
          <w:rFonts w:ascii="Times New Roman" w:hAnsi="Times New Roman" w:cs="Times New Roman"/>
          <w:color w:val="222222"/>
          <w:sz w:val="24"/>
          <w:szCs w:val="24"/>
          <w:shd w:val="clear" w:color="auto" w:fill="FFFFFF"/>
        </w:rPr>
        <w:t>agricultura de conservación</w:t>
      </w:r>
      <w:r w:rsidR="005E6C37" w:rsidRPr="00C81C9A">
        <w:rPr>
          <w:rFonts w:ascii="Times New Roman" w:hAnsi="Times New Roman" w:cs="Times New Roman"/>
          <w:color w:val="222222"/>
          <w:sz w:val="24"/>
          <w:szCs w:val="24"/>
          <w:shd w:val="clear" w:color="auto" w:fill="FFFFFF"/>
        </w:rPr>
        <w:t>”</w:t>
      </w:r>
      <w:r w:rsidRPr="00C81C9A">
        <w:rPr>
          <w:rFonts w:ascii="Times New Roman" w:hAnsi="Times New Roman" w:cs="Times New Roman"/>
          <w:color w:val="222222"/>
          <w:sz w:val="24"/>
          <w:szCs w:val="24"/>
          <w:shd w:val="clear" w:color="auto" w:fill="FFFFFF"/>
        </w:rPr>
        <w:t>. La misma representa un considerable avance en la tecnología de producción de cultivos debido a que hace que la agricultura se relacione armónicamente con la naturaleza. S</w:t>
      </w:r>
      <w:r w:rsidRPr="00C81C9A">
        <w:rPr>
          <w:rFonts w:ascii="Times New Roman" w:hAnsi="Times New Roman" w:cs="Times New Roman"/>
          <w:color w:val="1E1E1E"/>
          <w:sz w:val="24"/>
          <w:szCs w:val="24"/>
          <w:shd w:val="clear" w:color="auto" w:fill="FFFFFF"/>
        </w:rPr>
        <w:t xml:space="preserve">egún </w:t>
      </w:r>
      <w:proofErr w:type="spellStart"/>
      <w:r w:rsidRPr="00C81C9A">
        <w:rPr>
          <w:rFonts w:ascii="Times New Roman" w:hAnsi="Times New Roman" w:cs="Times New Roman"/>
          <w:color w:val="1E1E1E"/>
          <w:sz w:val="24"/>
          <w:szCs w:val="24"/>
          <w:shd w:val="clear" w:color="auto" w:fill="FFFFFF"/>
        </w:rPr>
        <w:t>Adamoli</w:t>
      </w:r>
      <w:proofErr w:type="spellEnd"/>
      <w:r w:rsidRPr="00C81C9A">
        <w:rPr>
          <w:rFonts w:ascii="Times New Roman" w:hAnsi="Times New Roman" w:cs="Times New Roman"/>
          <w:color w:val="1E1E1E"/>
          <w:sz w:val="24"/>
          <w:szCs w:val="24"/>
          <w:shd w:val="clear" w:color="auto" w:fill="FFFFFF"/>
        </w:rPr>
        <w:t>, 1999</w:t>
      </w:r>
      <w:r w:rsidR="00B50641" w:rsidRPr="00C81C9A">
        <w:rPr>
          <w:rFonts w:ascii="Times New Roman" w:hAnsi="Times New Roman" w:cs="Times New Roman"/>
          <w:color w:val="1E1E1E"/>
          <w:sz w:val="24"/>
          <w:szCs w:val="24"/>
          <w:shd w:val="clear" w:color="auto" w:fill="FFFFFF"/>
        </w:rPr>
        <w:t>,</w:t>
      </w:r>
      <w:r w:rsidRPr="00C81C9A">
        <w:rPr>
          <w:rFonts w:ascii="Times New Roman" w:hAnsi="Times New Roman" w:cs="Times New Roman"/>
          <w:color w:val="1E1E1E"/>
          <w:sz w:val="24"/>
          <w:szCs w:val="24"/>
          <w:shd w:val="clear" w:color="auto" w:fill="FFFFFF"/>
        </w:rPr>
        <w:t xml:space="preserve"> “se aplica junto a fertilizantes, pesticidas o variedades transgénicas, si bien no son inherentes, tienen fuerte incidencia en los paquetes tecnológicos adoptados por los productores”</w:t>
      </w:r>
      <w:r w:rsidRPr="00C81C9A">
        <w:rPr>
          <w:rStyle w:val="Refdenotaalpie"/>
          <w:rFonts w:ascii="Times New Roman" w:hAnsi="Times New Roman" w:cs="Times New Roman"/>
          <w:color w:val="1E1E1E"/>
          <w:sz w:val="24"/>
          <w:szCs w:val="24"/>
          <w:shd w:val="clear" w:color="auto" w:fill="FFFFFF"/>
        </w:rPr>
        <w:footnoteReference w:id="44"/>
      </w:r>
      <w:r w:rsidRPr="00C81C9A">
        <w:rPr>
          <w:rFonts w:ascii="Times New Roman" w:hAnsi="Times New Roman" w:cs="Times New Roman"/>
          <w:color w:val="1E1E1E"/>
          <w:sz w:val="24"/>
          <w:szCs w:val="24"/>
          <w:shd w:val="clear" w:color="auto" w:fill="FFFFFF"/>
        </w:rPr>
        <w:t>.</w:t>
      </w:r>
      <w:r w:rsidR="005E6C37" w:rsidRPr="00C81C9A">
        <w:rPr>
          <w:rFonts w:ascii="Times New Roman" w:hAnsi="Times New Roman" w:cs="Times New Roman"/>
          <w:color w:val="1E1E1E"/>
          <w:sz w:val="24"/>
          <w:szCs w:val="24"/>
          <w:shd w:val="clear" w:color="auto" w:fill="FFFFFF"/>
        </w:rPr>
        <w:t xml:space="preserve"> Es </w:t>
      </w:r>
      <w:r w:rsidR="00187859" w:rsidRPr="00C81C9A">
        <w:rPr>
          <w:rFonts w:ascii="Times New Roman" w:hAnsi="Times New Roman" w:cs="Times New Roman"/>
          <w:color w:val="1E1E1E"/>
          <w:sz w:val="24"/>
          <w:szCs w:val="24"/>
          <w:shd w:val="clear" w:color="auto" w:fill="FFFFFF"/>
        </w:rPr>
        <w:t>adoptada</w:t>
      </w:r>
      <w:r w:rsidR="005E6C37" w:rsidRPr="00C81C9A">
        <w:rPr>
          <w:rFonts w:ascii="Times New Roman" w:hAnsi="Times New Roman" w:cs="Times New Roman"/>
          <w:color w:val="1E1E1E"/>
          <w:sz w:val="24"/>
          <w:szCs w:val="24"/>
          <w:shd w:val="clear" w:color="auto" w:fill="FFFFFF"/>
        </w:rPr>
        <w:t xml:space="preserve"> como </w:t>
      </w:r>
      <w:r w:rsidR="003F777D" w:rsidRPr="00C81C9A">
        <w:rPr>
          <w:rFonts w:ascii="Times New Roman" w:hAnsi="Times New Roman" w:cs="Times New Roman"/>
          <w:color w:val="1E1E1E"/>
          <w:sz w:val="24"/>
          <w:szCs w:val="24"/>
          <w:shd w:val="clear" w:color="auto" w:fill="FFFFFF"/>
        </w:rPr>
        <w:t>técnica,</w:t>
      </w:r>
      <w:r w:rsidR="005E6C37" w:rsidRPr="00C81C9A">
        <w:rPr>
          <w:rFonts w:ascii="Times New Roman" w:hAnsi="Times New Roman" w:cs="Times New Roman"/>
          <w:color w:val="1E1E1E"/>
          <w:sz w:val="24"/>
          <w:szCs w:val="24"/>
          <w:shd w:val="clear" w:color="auto" w:fill="FFFFFF"/>
        </w:rPr>
        <w:t xml:space="preserve"> </w:t>
      </w:r>
      <w:r w:rsidR="00187859" w:rsidRPr="00C81C9A">
        <w:rPr>
          <w:rFonts w:ascii="Times New Roman" w:hAnsi="Times New Roman" w:cs="Times New Roman"/>
          <w:color w:val="1E1E1E"/>
          <w:sz w:val="24"/>
          <w:szCs w:val="24"/>
          <w:shd w:val="clear" w:color="auto" w:fill="FFFFFF"/>
        </w:rPr>
        <w:t>pero está estrechamente ligada a la aplicación de agroquímicos</w:t>
      </w:r>
      <w:r w:rsidR="00BD5DFF" w:rsidRPr="00C81C9A">
        <w:rPr>
          <w:rFonts w:ascii="Times New Roman" w:hAnsi="Times New Roman" w:cs="Times New Roman"/>
          <w:color w:val="1E1E1E"/>
          <w:sz w:val="24"/>
          <w:szCs w:val="24"/>
          <w:shd w:val="clear" w:color="auto" w:fill="FFFFFF"/>
        </w:rPr>
        <w:t>.</w:t>
      </w:r>
      <w:r w:rsidR="00187859" w:rsidRPr="00C81C9A">
        <w:rPr>
          <w:rFonts w:ascii="Times New Roman" w:hAnsi="Times New Roman" w:cs="Times New Roman"/>
          <w:color w:val="1E1E1E"/>
          <w:sz w:val="24"/>
          <w:szCs w:val="24"/>
          <w:shd w:val="clear" w:color="auto" w:fill="FFFFFF"/>
        </w:rPr>
        <w:t xml:space="preserve"> </w:t>
      </w:r>
      <w:r w:rsidR="00890047" w:rsidRPr="00C81C9A">
        <w:rPr>
          <w:rFonts w:ascii="Times New Roman" w:hAnsi="Times New Roman" w:cs="Times New Roman"/>
          <w:color w:val="1E1E1E"/>
          <w:sz w:val="24"/>
          <w:szCs w:val="24"/>
          <w:shd w:val="clear" w:color="auto" w:fill="FFFFFF"/>
        </w:rPr>
        <w:t xml:space="preserve">Esta técnica no tiene </w:t>
      </w:r>
      <w:r w:rsidR="00187859" w:rsidRPr="00C81C9A">
        <w:rPr>
          <w:rFonts w:ascii="Times New Roman" w:hAnsi="Times New Roman" w:cs="Times New Roman"/>
          <w:color w:val="1E1E1E"/>
          <w:sz w:val="24"/>
          <w:szCs w:val="24"/>
          <w:shd w:val="clear" w:color="auto" w:fill="FFFFFF"/>
        </w:rPr>
        <w:t>un sistema de evaluaci</w:t>
      </w:r>
      <w:r w:rsidR="00166116" w:rsidRPr="00C81C9A">
        <w:rPr>
          <w:rFonts w:ascii="Times New Roman" w:hAnsi="Times New Roman" w:cs="Times New Roman"/>
          <w:color w:val="1E1E1E"/>
          <w:sz w:val="24"/>
          <w:szCs w:val="24"/>
          <w:shd w:val="clear" w:color="auto" w:fill="FFFFFF"/>
        </w:rPr>
        <w:t>ó</w:t>
      </w:r>
      <w:r w:rsidR="00187859" w:rsidRPr="00C81C9A">
        <w:rPr>
          <w:rFonts w:ascii="Times New Roman" w:hAnsi="Times New Roman" w:cs="Times New Roman"/>
          <w:color w:val="1E1E1E"/>
          <w:sz w:val="24"/>
          <w:szCs w:val="24"/>
          <w:shd w:val="clear" w:color="auto" w:fill="FFFFFF"/>
        </w:rPr>
        <w:t>n, s</w:t>
      </w:r>
      <w:r w:rsidR="00166116" w:rsidRPr="00C81C9A">
        <w:rPr>
          <w:rFonts w:ascii="Times New Roman" w:hAnsi="Times New Roman" w:cs="Times New Roman"/>
          <w:color w:val="1E1E1E"/>
          <w:sz w:val="24"/>
          <w:szCs w:val="24"/>
          <w:shd w:val="clear" w:color="auto" w:fill="FFFFFF"/>
        </w:rPr>
        <w:t>í</w:t>
      </w:r>
      <w:r w:rsidR="00187859" w:rsidRPr="00C81C9A">
        <w:rPr>
          <w:rFonts w:ascii="Times New Roman" w:hAnsi="Times New Roman" w:cs="Times New Roman"/>
          <w:color w:val="1E1E1E"/>
          <w:sz w:val="24"/>
          <w:szCs w:val="24"/>
          <w:shd w:val="clear" w:color="auto" w:fill="FFFFFF"/>
        </w:rPr>
        <w:t xml:space="preserve"> est</w:t>
      </w:r>
      <w:r w:rsidR="00166116" w:rsidRPr="00C81C9A">
        <w:rPr>
          <w:rFonts w:ascii="Times New Roman" w:hAnsi="Times New Roman" w:cs="Times New Roman"/>
          <w:color w:val="1E1E1E"/>
          <w:sz w:val="24"/>
          <w:szCs w:val="24"/>
          <w:shd w:val="clear" w:color="auto" w:fill="FFFFFF"/>
        </w:rPr>
        <w:t>á</w:t>
      </w:r>
      <w:r w:rsidR="00187859" w:rsidRPr="00C81C9A">
        <w:rPr>
          <w:rFonts w:ascii="Times New Roman" w:hAnsi="Times New Roman" w:cs="Times New Roman"/>
          <w:color w:val="1E1E1E"/>
          <w:sz w:val="24"/>
          <w:szCs w:val="24"/>
          <w:shd w:val="clear" w:color="auto" w:fill="FFFFFF"/>
        </w:rPr>
        <w:t xml:space="preserve"> enmarcada en un protocolo de práctica diseñado</w:t>
      </w:r>
      <w:r w:rsidR="00192469" w:rsidRPr="00C81C9A">
        <w:rPr>
          <w:rFonts w:ascii="Times New Roman" w:hAnsi="Times New Roman" w:cs="Times New Roman"/>
          <w:color w:val="1E1E1E"/>
          <w:sz w:val="24"/>
          <w:szCs w:val="24"/>
          <w:shd w:val="clear" w:color="auto" w:fill="FFFFFF"/>
        </w:rPr>
        <w:t>,</w:t>
      </w:r>
      <w:r w:rsidR="00187859" w:rsidRPr="00C81C9A">
        <w:rPr>
          <w:rFonts w:ascii="Times New Roman" w:hAnsi="Times New Roman" w:cs="Times New Roman"/>
          <w:color w:val="1E1E1E"/>
          <w:sz w:val="24"/>
          <w:szCs w:val="24"/>
          <w:shd w:val="clear" w:color="auto" w:fill="FFFFFF"/>
        </w:rPr>
        <w:t xml:space="preserve"> llamado buenas prácticas agrícolas</w:t>
      </w:r>
      <w:r w:rsidR="007E404B" w:rsidRPr="00C81C9A">
        <w:rPr>
          <w:rFonts w:ascii="Times New Roman" w:hAnsi="Times New Roman" w:cs="Times New Roman"/>
          <w:color w:val="1E1E1E"/>
          <w:sz w:val="24"/>
          <w:szCs w:val="24"/>
          <w:shd w:val="clear" w:color="auto" w:fill="FFFFFF"/>
        </w:rPr>
        <w:t>,</w:t>
      </w:r>
      <w:r w:rsidR="00187859" w:rsidRPr="00C81C9A">
        <w:rPr>
          <w:rFonts w:ascii="Times New Roman" w:hAnsi="Times New Roman" w:cs="Times New Roman"/>
          <w:color w:val="1E1E1E"/>
          <w:sz w:val="24"/>
          <w:szCs w:val="24"/>
          <w:shd w:val="clear" w:color="auto" w:fill="FFFFFF"/>
        </w:rPr>
        <w:t xml:space="preserve"> y en </w:t>
      </w:r>
      <w:r w:rsidR="00890047" w:rsidRPr="00C81C9A">
        <w:rPr>
          <w:rFonts w:ascii="Times New Roman" w:hAnsi="Times New Roman" w:cs="Times New Roman"/>
          <w:color w:val="1E1E1E"/>
          <w:sz w:val="24"/>
          <w:szCs w:val="24"/>
          <w:shd w:val="clear" w:color="auto" w:fill="FFFFFF"/>
        </w:rPr>
        <w:t xml:space="preserve">relación a la inocuidad </w:t>
      </w:r>
      <w:r w:rsidR="00187859" w:rsidRPr="00C81C9A">
        <w:rPr>
          <w:rFonts w:ascii="Times New Roman" w:hAnsi="Times New Roman" w:cs="Times New Roman"/>
          <w:color w:val="1E1E1E"/>
          <w:sz w:val="24"/>
          <w:szCs w:val="24"/>
          <w:shd w:val="clear" w:color="auto" w:fill="FFFFFF"/>
        </w:rPr>
        <w:t xml:space="preserve">afecta indirectamente </w:t>
      </w:r>
      <w:r w:rsidR="00B50641" w:rsidRPr="00C81C9A">
        <w:rPr>
          <w:rFonts w:ascii="Times New Roman" w:hAnsi="Times New Roman" w:cs="Times New Roman"/>
          <w:color w:val="1E1E1E"/>
          <w:sz w:val="24"/>
          <w:szCs w:val="24"/>
          <w:shd w:val="clear" w:color="auto" w:fill="FFFFFF"/>
        </w:rPr>
        <w:t xml:space="preserve">al estar inserta </w:t>
      </w:r>
      <w:r w:rsidR="00187859" w:rsidRPr="00C81C9A">
        <w:rPr>
          <w:rFonts w:ascii="Times New Roman" w:hAnsi="Times New Roman" w:cs="Times New Roman"/>
          <w:color w:val="1E1E1E"/>
          <w:sz w:val="24"/>
          <w:szCs w:val="24"/>
          <w:shd w:val="clear" w:color="auto" w:fill="FFFFFF"/>
        </w:rPr>
        <w:t>dentro del paquete tecnológico que</w:t>
      </w:r>
      <w:r w:rsidR="00B50641" w:rsidRPr="00C81C9A">
        <w:rPr>
          <w:rFonts w:ascii="Times New Roman" w:hAnsi="Times New Roman" w:cs="Times New Roman"/>
          <w:color w:val="1E1E1E"/>
          <w:sz w:val="24"/>
          <w:szCs w:val="24"/>
          <w:shd w:val="clear" w:color="auto" w:fill="FFFFFF"/>
        </w:rPr>
        <w:t xml:space="preserve"> emplea agroquímicos</w:t>
      </w:r>
      <w:r w:rsidR="00890047" w:rsidRPr="00C81C9A">
        <w:rPr>
          <w:rFonts w:ascii="Times New Roman" w:hAnsi="Times New Roman" w:cs="Times New Roman"/>
          <w:color w:val="1E1E1E"/>
          <w:sz w:val="24"/>
          <w:szCs w:val="24"/>
          <w:shd w:val="clear" w:color="auto" w:fill="FFFFFF"/>
        </w:rPr>
        <w:t>.</w:t>
      </w:r>
    </w:p>
    <w:p w14:paraId="7130862D" w14:textId="67E144A1" w:rsidR="007F01FF" w:rsidRPr="00856AED" w:rsidRDefault="00856AED" w:rsidP="00FD737A">
      <w:pPr>
        <w:spacing w:before="120" w:after="0" w:line="360" w:lineRule="auto"/>
        <w:jc w:val="both"/>
        <w:rPr>
          <w:rFonts w:ascii="Times New Roman" w:hAnsi="Times New Roman" w:cs="Times New Roman"/>
          <w:sz w:val="24"/>
          <w:szCs w:val="24"/>
          <w:u w:val="single"/>
        </w:rPr>
      </w:pPr>
      <w:r w:rsidRPr="00856AED">
        <w:rPr>
          <w:rFonts w:ascii="Times New Roman" w:hAnsi="Times New Roman" w:cs="Times New Roman"/>
          <w:sz w:val="24"/>
          <w:szCs w:val="24"/>
        </w:rPr>
        <w:t xml:space="preserve">- </w:t>
      </w:r>
      <w:r w:rsidR="00AD79A4" w:rsidRPr="00856AED">
        <w:rPr>
          <w:rFonts w:ascii="Times New Roman" w:hAnsi="Times New Roman" w:cs="Times New Roman"/>
          <w:sz w:val="24"/>
          <w:szCs w:val="24"/>
          <w:u w:val="single"/>
        </w:rPr>
        <w:t>El</w:t>
      </w:r>
      <w:r w:rsidR="00B50641" w:rsidRPr="00856AED">
        <w:rPr>
          <w:rFonts w:ascii="Times New Roman" w:hAnsi="Times New Roman" w:cs="Times New Roman"/>
          <w:sz w:val="24"/>
          <w:szCs w:val="24"/>
          <w:u w:val="single"/>
        </w:rPr>
        <w:t xml:space="preserve"> paquete tecnológico</w:t>
      </w:r>
    </w:p>
    <w:p w14:paraId="064F17E1" w14:textId="77777777" w:rsidR="007E404B" w:rsidRDefault="00890047" w:rsidP="00FD737A">
      <w:pPr>
        <w:spacing w:after="0" w:line="360" w:lineRule="auto"/>
        <w:jc w:val="both"/>
        <w:rPr>
          <w:rFonts w:ascii="Times New Roman" w:hAnsi="Times New Roman" w:cs="Times New Roman"/>
          <w:sz w:val="24"/>
          <w:szCs w:val="24"/>
        </w:rPr>
      </w:pPr>
      <w:r w:rsidRPr="007E404B">
        <w:rPr>
          <w:rFonts w:ascii="Times New Roman" w:hAnsi="Times New Roman" w:cs="Times New Roman"/>
          <w:sz w:val="24"/>
          <w:szCs w:val="24"/>
        </w:rPr>
        <w:t>E</w:t>
      </w:r>
      <w:r w:rsidR="00430553" w:rsidRPr="007E404B">
        <w:rPr>
          <w:rFonts w:ascii="Times New Roman" w:hAnsi="Times New Roman" w:cs="Times New Roman"/>
          <w:sz w:val="24"/>
          <w:szCs w:val="24"/>
        </w:rPr>
        <w:t xml:space="preserve">n el material consultado queda </w:t>
      </w:r>
      <w:r w:rsidR="003F588F" w:rsidRPr="007E404B">
        <w:rPr>
          <w:rFonts w:ascii="Times New Roman" w:hAnsi="Times New Roman" w:cs="Times New Roman"/>
          <w:sz w:val="24"/>
          <w:szCs w:val="24"/>
        </w:rPr>
        <w:t xml:space="preserve">reflejado de manera </w:t>
      </w:r>
      <w:r w:rsidR="00430553" w:rsidRPr="007E404B">
        <w:rPr>
          <w:rFonts w:ascii="Times New Roman" w:hAnsi="Times New Roman" w:cs="Times New Roman"/>
          <w:sz w:val="24"/>
          <w:szCs w:val="24"/>
        </w:rPr>
        <w:t>expresa</w:t>
      </w:r>
      <w:r w:rsidR="003F588F" w:rsidRPr="007E404B">
        <w:rPr>
          <w:rFonts w:ascii="Times New Roman" w:hAnsi="Times New Roman" w:cs="Times New Roman"/>
          <w:sz w:val="24"/>
          <w:szCs w:val="24"/>
        </w:rPr>
        <w:t xml:space="preserve">, </w:t>
      </w:r>
      <w:r w:rsidR="00430553" w:rsidRPr="007E404B">
        <w:rPr>
          <w:rFonts w:ascii="Times New Roman" w:hAnsi="Times New Roman" w:cs="Times New Roman"/>
          <w:sz w:val="24"/>
          <w:szCs w:val="24"/>
        </w:rPr>
        <w:t xml:space="preserve">que </w:t>
      </w:r>
      <w:r w:rsidR="00A81F01" w:rsidRPr="007E404B">
        <w:rPr>
          <w:rFonts w:ascii="Times New Roman" w:hAnsi="Times New Roman" w:cs="Times New Roman"/>
          <w:sz w:val="24"/>
          <w:szCs w:val="24"/>
        </w:rPr>
        <w:t>exis</w:t>
      </w:r>
      <w:r w:rsidR="00A81F01" w:rsidRPr="00A81F01">
        <w:rPr>
          <w:rFonts w:ascii="Times New Roman" w:hAnsi="Times New Roman" w:cs="Times New Roman"/>
          <w:sz w:val="24"/>
          <w:szCs w:val="24"/>
        </w:rPr>
        <w:t xml:space="preserve">ten </w:t>
      </w:r>
      <w:r w:rsidR="00B414A5">
        <w:rPr>
          <w:rFonts w:ascii="Times New Roman" w:hAnsi="Times New Roman" w:cs="Times New Roman"/>
          <w:sz w:val="24"/>
          <w:szCs w:val="24"/>
        </w:rPr>
        <w:t xml:space="preserve">desde </w:t>
      </w:r>
      <w:r w:rsidR="00A81F01" w:rsidRPr="00A81F01">
        <w:rPr>
          <w:rFonts w:ascii="Times New Roman" w:hAnsi="Times New Roman" w:cs="Times New Roman"/>
          <w:sz w:val="24"/>
          <w:szCs w:val="24"/>
        </w:rPr>
        <w:t xml:space="preserve">apreciaciones comunes entre los diferentes actores vinculados a la temática, </w:t>
      </w:r>
      <w:r w:rsidR="00B414A5">
        <w:rPr>
          <w:rFonts w:ascii="Times New Roman" w:hAnsi="Times New Roman" w:cs="Times New Roman"/>
          <w:sz w:val="24"/>
          <w:szCs w:val="24"/>
        </w:rPr>
        <w:t>a</w:t>
      </w:r>
      <w:r w:rsidR="00A81F01" w:rsidRPr="00A81F01">
        <w:rPr>
          <w:rFonts w:ascii="Times New Roman" w:hAnsi="Times New Roman" w:cs="Times New Roman"/>
          <w:sz w:val="24"/>
          <w:szCs w:val="24"/>
        </w:rPr>
        <w:t xml:space="preserve"> otras </w:t>
      </w:r>
      <w:r w:rsidR="00A81F01">
        <w:rPr>
          <w:rFonts w:ascii="Times New Roman" w:hAnsi="Times New Roman" w:cs="Times New Roman"/>
          <w:sz w:val="24"/>
          <w:szCs w:val="24"/>
        </w:rPr>
        <w:t xml:space="preserve">disímiles, </w:t>
      </w:r>
      <w:r w:rsidR="00F858E5">
        <w:rPr>
          <w:rFonts w:ascii="Times New Roman" w:hAnsi="Times New Roman" w:cs="Times New Roman"/>
          <w:sz w:val="24"/>
          <w:szCs w:val="24"/>
        </w:rPr>
        <w:t>generan</w:t>
      </w:r>
      <w:r w:rsidR="00A81F01">
        <w:rPr>
          <w:rFonts w:ascii="Times New Roman" w:hAnsi="Times New Roman" w:cs="Times New Roman"/>
          <w:sz w:val="24"/>
          <w:szCs w:val="24"/>
        </w:rPr>
        <w:t>do</w:t>
      </w:r>
      <w:r w:rsidR="00F858E5">
        <w:rPr>
          <w:rFonts w:ascii="Times New Roman" w:hAnsi="Times New Roman" w:cs="Times New Roman"/>
          <w:sz w:val="24"/>
          <w:szCs w:val="24"/>
        </w:rPr>
        <w:t xml:space="preserve"> </w:t>
      </w:r>
      <w:r w:rsidR="00A81F01">
        <w:rPr>
          <w:rFonts w:ascii="Times New Roman" w:hAnsi="Times New Roman" w:cs="Times New Roman"/>
          <w:sz w:val="24"/>
          <w:szCs w:val="24"/>
        </w:rPr>
        <w:t>por tanto c</w:t>
      </w:r>
      <w:r w:rsidR="001C36E1" w:rsidRPr="00B73FE0">
        <w:rPr>
          <w:rFonts w:ascii="Times New Roman" w:hAnsi="Times New Roman" w:cs="Times New Roman"/>
          <w:sz w:val="24"/>
          <w:szCs w:val="24"/>
        </w:rPr>
        <w:t>ontroversias</w:t>
      </w:r>
      <w:r w:rsidR="00856AED">
        <w:rPr>
          <w:rFonts w:ascii="Times New Roman" w:hAnsi="Times New Roman" w:cs="Times New Roman"/>
          <w:sz w:val="24"/>
          <w:szCs w:val="24"/>
        </w:rPr>
        <w:t>,</w:t>
      </w:r>
      <w:r w:rsidR="001C36E1" w:rsidRPr="00B73FE0">
        <w:rPr>
          <w:rFonts w:ascii="Times New Roman" w:hAnsi="Times New Roman" w:cs="Times New Roman"/>
          <w:sz w:val="24"/>
          <w:szCs w:val="24"/>
        </w:rPr>
        <w:t xml:space="preserve"> </w:t>
      </w:r>
      <w:r w:rsidR="00B72EEC" w:rsidRPr="00B73FE0">
        <w:rPr>
          <w:rFonts w:ascii="Times New Roman" w:hAnsi="Times New Roman" w:cs="Times New Roman"/>
          <w:sz w:val="24"/>
          <w:szCs w:val="24"/>
        </w:rPr>
        <w:t>confusi</w:t>
      </w:r>
      <w:r w:rsidR="00856AED">
        <w:rPr>
          <w:rFonts w:ascii="Times New Roman" w:hAnsi="Times New Roman" w:cs="Times New Roman"/>
          <w:sz w:val="24"/>
          <w:szCs w:val="24"/>
        </w:rPr>
        <w:t>ó</w:t>
      </w:r>
      <w:r w:rsidR="00B72EEC" w:rsidRPr="00B73FE0">
        <w:rPr>
          <w:rFonts w:ascii="Times New Roman" w:hAnsi="Times New Roman" w:cs="Times New Roman"/>
          <w:sz w:val="24"/>
          <w:szCs w:val="24"/>
        </w:rPr>
        <w:t>n</w:t>
      </w:r>
      <w:r w:rsidR="00856AED">
        <w:rPr>
          <w:rFonts w:ascii="Times New Roman" w:hAnsi="Times New Roman" w:cs="Times New Roman"/>
          <w:sz w:val="24"/>
          <w:szCs w:val="24"/>
        </w:rPr>
        <w:t>,</w:t>
      </w:r>
      <w:r w:rsidR="00B72EEC" w:rsidRPr="00B73FE0">
        <w:rPr>
          <w:rFonts w:ascii="Times New Roman" w:hAnsi="Times New Roman" w:cs="Times New Roman"/>
          <w:sz w:val="24"/>
          <w:szCs w:val="24"/>
        </w:rPr>
        <w:t xml:space="preserve"> </w:t>
      </w:r>
      <w:r w:rsidR="00A81F01">
        <w:rPr>
          <w:rFonts w:ascii="Times New Roman" w:hAnsi="Times New Roman" w:cs="Times New Roman"/>
          <w:sz w:val="24"/>
          <w:szCs w:val="24"/>
        </w:rPr>
        <w:t xml:space="preserve">o </w:t>
      </w:r>
      <w:r w:rsidR="00856AED">
        <w:rPr>
          <w:rFonts w:ascii="Times New Roman" w:hAnsi="Times New Roman" w:cs="Times New Roman"/>
          <w:sz w:val="24"/>
          <w:szCs w:val="24"/>
        </w:rPr>
        <w:t>claridad de conceptos</w:t>
      </w:r>
      <w:r w:rsidR="001102E0" w:rsidRPr="00B73FE0">
        <w:rPr>
          <w:rFonts w:ascii="Times New Roman" w:hAnsi="Times New Roman" w:cs="Times New Roman"/>
          <w:sz w:val="24"/>
          <w:szCs w:val="24"/>
        </w:rPr>
        <w:t xml:space="preserve">. </w:t>
      </w:r>
      <w:r w:rsidR="00B1726D" w:rsidRPr="00B73FE0">
        <w:rPr>
          <w:rFonts w:ascii="Times New Roman" w:hAnsi="Times New Roman" w:cs="Times New Roman"/>
          <w:sz w:val="24"/>
          <w:szCs w:val="24"/>
        </w:rPr>
        <w:t>Est</w:t>
      </w:r>
      <w:r w:rsidR="00856AED">
        <w:rPr>
          <w:rFonts w:ascii="Times New Roman" w:hAnsi="Times New Roman" w:cs="Times New Roman"/>
          <w:sz w:val="24"/>
          <w:szCs w:val="24"/>
        </w:rPr>
        <w:t xml:space="preserve">as valoraciones provienen de </w:t>
      </w:r>
      <w:r w:rsidR="00A81F01" w:rsidRPr="00B73FE0">
        <w:rPr>
          <w:rFonts w:ascii="Times New Roman" w:hAnsi="Times New Roman" w:cs="Times New Roman"/>
          <w:sz w:val="24"/>
          <w:szCs w:val="24"/>
        </w:rPr>
        <w:t>representantes</w:t>
      </w:r>
      <w:r w:rsidR="00D7621B" w:rsidRPr="00B73FE0">
        <w:rPr>
          <w:rFonts w:ascii="Times New Roman" w:hAnsi="Times New Roman" w:cs="Times New Roman"/>
          <w:sz w:val="24"/>
          <w:szCs w:val="24"/>
        </w:rPr>
        <w:t xml:space="preserve"> </w:t>
      </w:r>
      <w:r w:rsidR="00A81F01">
        <w:rPr>
          <w:rFonts w:ascii="Times New Roman" w:hAnsi="Times New Roman" w:cs="Times New Roman"/>
          <w:sz w:val="24"/>
          <w:szCs w:val="24"/>
        </w:rPr>
        <w:t>de</w:t>
      </w:r>
      <w:r w:rsidR="00A75189" w:rsidRPr="00B73FE0">
        <w:rPr>
          <w:rFonts w:ascii="Times New Roman" w:hAnsi="Times New Roman" w:cs="Times New Roman"/>
          <w:sz w:val="24"/>
          <w:szCs w:val="24"/>
        </w:rPr>
        <w:t xml:space="preserve"> las </w:t>
      </w:r>
      <w:r w:rsidR="00B1726D" w:rsidRPr="00B73FE0">
        <w:rPr>
          <w:rFonts w:ascii="Times New Roman" w:hAnsi="Times New Roman" w:cs="Times New Roman"/>
          <w:sz w:val="24"/>
          <w:szCs w:val="24"/>
        </w:rPr>
        <w:t>área</w:t>
      </w:r>
      <w:r w:rsidR="00A75189" w:rsidRPr="00B73FE0">
        <w:rPr>
          <w:rFonts w:ascii="Times New Roman" w:hAnsi="Times New Roman" w:cs="Times New Roman"/>
          <w:sz w:val="24"/>
          <w:szCs w:val="24"/>
        </w:rPr>
        <w:t>s</w:t>
      </w:r>
      <w:r w:rsidR="00B1726D" w:rsidRPr="00B73FE0">
        <w:rPr>
          <w:rFonts w:ascii="Times New Roman" w:hAnsi="Times New Roman" w:cs="Times New Roman"/>
          <w:sz w:val="24"/>
          <w:szCs w:val="24"/>
        </w:rPr>
        <w:t xml:space="preserve"> de </w:t>
      </w:r>
      <w:r w:rsidR="001102E0" w:rsidRPr="007E404B">
        <w:rPr>
          <w:rFonts w:ascii="Times New Roman" w:hAnsi="Times New Roman" w:cs="Times New Roman"/>
          <w:sz w:val="24"/>
          <w:szCs w:val="24"/>
        </w:rPr>
        <w:t>investiga</w:t>
      </w:r>
      <w:r w:rsidR="00B1726D" w:rsidRPr="007E404B">
        <w:rPr>
          <w:rFonts w:ascii="Times New Roman" w:hAnsi="Times New Roman" w:cs="Times New Roman"/>
          <w:sz w:val="24"/>
          <w:szCs w:val="24"/>
        </w:rPr>
        <w:t>ción</w:t>
      </w:r>
      <w:r w:rsidR="001102E0" w:rsidRPr="007E404B">
        <w:rPr>
          <w:rFonts w:ascii="Times New Roman" w:hAnsi="Times New Roman" w:cs="Times New Roman"/>
          <w:sz w:val="24"/>
          <w:szCs w:val="24"/>
        </w:rPr>
        <w:t xml:space="preserve">, </w:t>
      </w:r>
      <w:r w:rsidR="00B1726D" w:rsidRPr="007E404B">
        <w:rPr>
          <w:rFonts w:ascii="Times New Roman" w:hAnsi="Times New Roman" w:cs="Times New Roman"/>
          <w:sz w:val="24"/>
          <w:szCs w:val="24"/>
        </w:rPr>
        <w:t>producción</w:t>
      </w:r>
      <w:r w:rsidR="00B72EEC" w:rsidRPr="007E404B">
        <w:rPr>
          <w:rFonts w:ascii="Times New Roman" w:hAnsi="Times New Roman" w:cs="Times New Roman"/>
          <w:sz w:val="24"/>
          <w:szCs w:val="24"/>
        </w:rPr>
        <w:t>,</w:t>
      </w:r>
      <w:r w:rsidR="00A75189" w:rsidRPr="007E404B">
        <w:rPr>
          <w:rFonts w:ascii="Times New Roman" w:hAnsi="Times New Roman" w:cs="Times New Roman"/>
          <w:sz w:val="24"/>
          <w:szCs w:val="24"/>
        </w:rPr>
        <w:t xml:space="preserve"> </w:t>
      </w:r>
      <w:r w:rsidR="00EA0523" w:rsidRPr="007E404B">
        <w:rPr>
          <w:rFonts w:ascii="Times New Roman" w:hAnsi="Times New Roman" w:cs="Times New Roman"/>
          <w:sz w:val="24"/>
          <w:szCs w:val="24"/>
        </w:rPr>
        <w:t>comercial, obtentores</w:t>
      </w:r>
      <w:r w:rsidR="001102E0" w:rsidRPr="007E404B">
        <w:rPr>
          <w:rFonts w:ascii="Times New Roman" w:hAnsi="Times New Roman" w:cs="Times New Roman"/>
          <w:sz w:val="24"/>
          <w:szCs w:val="24"/>
        </w:rPr>
        <w:t xml:space="preserve">, y </w:t>
      </w:r>
      <w:r w:rsidR="00A75189" w:rsidRPr="007E404B">
        <w:rPr>
          <w:rFonts w:ascii="Times New Roman" w:hAnsi="Times New Roman" w:cs="Times New Roman"/>
          <w:sz w:val="24"/>
          <w:szCs w:val="24"/>
        </w:rPr>
        <w:t>c</w:t>
      </w:r>
      <w:r w:rsidR="002A5E4F" w:rsidRPr="007E404B">
        <w:rPr>
          <w:rFonts w:ascii="Times New Roman" w:hAnsi="Times New Roman" w:cs="Times New Roman"/>
          <w:sz w:val="24"/>
          <w:szCs w:val="24"/>
        </w:rPr>
        <w:t>onsum</w:t>
      </w:r>
      <w:r w:rsidR="00797564" w:rsidRPr="007E404B">
        <w:rPr>
          <w:rFonts w:ascii="Times New Roman" w:hAnsi="Times New Roman" w:cs="Times New Roman"/>
          <w:sz w:val="24"/>
          <w:szCs w:val="24"/>
        </w:rPr>
        <w:t>idor</w:t>
      </w:r>
      <w:r w:rsidR="00A75189" w:rsidRPr="007E404B">
        <w:rPr>
          <w:rFonts w:ascii="Times New Roman" w:hAnsi="Times New Roman" w:cs="Times New Roman"/>
          <w:sz w:val="24"/>
          <w:szCs w:val="24"/>
        </w:rPr>
        <w:t>es</w:t>
      </w:r>
      <w:r w:rsidR="00645B01" w:rsidRPr="007E404B">
        <w:rPr>
          <w:rFonts w:ascii="Times New Roman" w:hAnsi="Times New Roman" w:cs="Times New Roman"/>
          <w:sz w:val="24"/>
          <w:szCs w:val="24"/>
        </w:rPr>
        <w:t xml:space="preserve">, </w:t>
      </w:r>
      <w:r w:rsidR="008E56F9" w:rsidRPr="007E404B">
        <w:rPr>
          <w:rFonts w:ascii="Times New Roman" w:hAnsi="Times New Roman" w:cs="Times New Roman"/>
          <w:sz w:val="24"/>
          <w:szCs w:val="24"/>
        </w:rPr>
        <w:t xml:space="preserve">apoyadas </w:t>
      </w:r>
      <w:r w:rsidR="00A75189" w:rsidRPr="007E404B">
        <w:rPr>
          <w:rFonts w:ascii="Times New Roman" w:hAnsi="Times New Roman" w:cs="Times New Roman"/>
          <w:sz w:val="24"/>
          <w:szCs w:val="24"/>
        </w:rPr>
        <w:t>en investigaciones</w:t>
      </w:r>
      <w:r w:rsidR="001102E0" w:rsidRPr="007E404B">
        <w:rPr>
          <w:rFonts w:ascii="Times New Roman" w:hAnsi="Times New Roman" w:cs="Times New Roman"/>
          <w:sz w:val="24"/>
          <w:szCs w:val="24"/>
        </w:rPr>
        <w:t xml:space="preserve"> </w:t>
      </w:r>
      <w:r w:rsidR="00A75189" w:rsidRPr="007E404B">
        <w:rPr>
          <w:rFonts w:ascii="Times New Roman" w:hAnsi="Times New Roman" w:cs="Times New Roman"/>
          <w:sz w:val="24"/>
          <w:szCs w:val="24"/>
        </w:rPr>
        <w:t>y/</w:t>
      </w:r>
      <w:r w:rsidR="00797564" w:rsidRPr="007E404B">
        <w:rPr>
          <w:rFonts w:ascii="Times New Roman" w:hAnsi="Times New Roman" w:cs="Times New Roman"/>
          <w:sz w:val="24"/>
          <w:szCs w:val="24"/>
        </w:rPr>
        <w:t xml:space="preserve">o </w:t>
      </w:r>
      <w:r w:rsidR="00B1726D" w:rsidRPr="007E404B">
        <w:rPr>
          <w:rFonts w:ascii="Times New Roman" w:hAnsi="Times New Roman" w:cs="Times New Roman"/>
          <w:sz w:val="24"/>
          <w:szCs w:val="24"/>
        </w:rPr>
        <w:t>experiencias</w:t>
      </w:r>
      <w:r w:rsidR="00B1726D" w:rsidRPr="00B73FE0">
        <w:rPr>
          <w:rFonts w:ascii="Times New Roman" w:hAnsi="Times New Roman" w:cs="Times New Roman"/>
          <w:sz w:val="24"/>
          <w:szCs w:val="24"/>
        </w:rPr>
        <w:t xml:space="preserve"> </w:t>
      </w:r>
      <w:r w:rsidR="001F1BE5" w:rsidRPr="00B73FE0">
        <w:rPr>
          <w:rFonts w:ascii="Times New Roman" w:hAnsi="Times New Roman" w:cs="Times New Roman"/>
          <w:sz w:val="24"/>
          <w:szCs w:val="24"/>
        </w:rPr>
        <w:t>empíricas</w:t>
      </w:r>
      <w:r w:rsidR="00645B01">
        <w:rPr>
          <w:rFonts w:ascii="Times New Roman" w:hAnsi="Times New Roman" w:cs="Times New Roman"/>
          <w:sz w:val="24"/>
          <w:szCs w:val="24"/>
        </w:rPr>
        <w:t xml:space="preserve">. </w:t>
      </w:r>
    </w:p>
    <w:p w14:paraId="6D985B50" w14:textId="0A4B502A" w:rsidR="0055492B" w:rsidRPr="00B73FE0" w:rsidRDefault="00921E5F" w:rsidP="00FD737A">
      <w:pPr>
        <w:spacing w:after="0" w:line="360" w:lineRule="auto"/>
        <w:jc w:val="both"/>
        <w:rPr>
          <w:rFonts w:ascii="Times New Roman" w:hAnsi="Times New Roman" w:cs="Times New Roman"/>
          <w:sz w:val="24"/>
          <w:szCs w:val="24"/>
        </w:rPr>
      </w:pPr>
      <w:r w:rsidRPr="00B73FE0">
        <w:rPr>
          <w:rFonts w:ascii="Times New Roman" w:hAnsi="Times New Roman" w:cs="Times New Roman"/>
          <w:sz w:val="24"/>
          <w:szCs w:val="24"/>
        </w:rPr>
        <w:t xml:space="preserve">Cabe aclarar que </w:t>
      </w:r>
      <w:r w:rsidR="001F1BE5" w:rsidRPr="00B73FE0">
        <w:rPr>
          <w:rFonts w:ascii="Times New Roman" w:hAnsi="Times New Roman" w:cs="Times New Roman"/>
          <w:sz w:val="24"/>
          <w:szCs w:val="24"/>
        </w:rPr>
        <w:t xml:space="preserve">esta </w:t>
      </w:r>
      <w:r w:rsidR="001102E0" w:rsidRPr="00B73FE0">
        <w:rPr>
          <w:rFonts w:ascii="Times New Roman" w:hAnsi="Times New Roman" w:cs="Times New Roman"/>
          <w:sz w:val="24"/>
          <w:szCs w:val="24"/>
        </w:rPr>
        <w:t>tecnología</w:t>
      </w:r>
      <w:r w:rsidR="00A81F01">
        <w:rPr>
          <w:rFonts w:ascii="Times New Roman" w:hAnsi="Times New Roman" w:cs="Times New Roman"/>
          <w:sz w:val="24"/>
          <w:szCs w:val="24"/>
        </w:rPr>
        <w:t>, aunque difundida,</w:t>
      </w:r>
      <w:r w:rsidR="001102E0" w:rsidRPr="00B73FE0">
        <w:rPr>
          <w:rFonts w:ascii="Times New Roman" w:hAnsi="Times New Roman" w:cs="Times New Roman"/>
          <w:sz w:val="24"/>
          <w:szCs w:val="24"/>
        </w:rPr>
        <w:t xml:space="preserve"> aún </w:t>
      </w:r>
      <w:r w:rsidR="00797564" w:rsidRPr="00B73FE0">
        <w:rPr>
          <w:rFonts w:ascii="Times New Roman" w:hAnsi="Times New Roman" w:cs="Times New Roman"/>
          <w:sz w:val="24"/>
          <w:szCs w:val="24"/>
        </w:rPr>
        <w:t xml:space="preserve">se encuentra </w:t>
      </w:r>
      <w:r w:rsidR="001102E0" w:rsidRPr="00B73FE0">
        <w:rPr>
          <w:rFonts w:ascii="Times New Roman" w:hAnsi="Times New Roman" w:cs="Times New Roman"/>
          <w:sz w:val="24"/>
          <w:szCs w:val="24"/>
        </w:rPr>
        <w:t>en proceso de</w:t>
      </w:r>
      <w:r w:rsidR="00797564" w:rsidRPr="00B73FE0">
        <w:rPr>
          <w:rFonts w:ascii="Times New Roman" w:hAnsi="Times New Roman" w:cs="Times New Roman"/>
          <w:sz w:val="24"/>
          <w:szCs w:val="24"/>
        </w:rPr>
        <w:t xml:space="preserve"> </w:t>
      </w:r>
      <w:r w:rsidR="008E56F9" w:rsidRPr="00B73FE0">
        <w:rPr>
          <w:rFonts w:ascii="Times New Roman" w:hAnsi="Times New Roman" w:cs="Times New Roman"/>
          <w:sz w:val="24"/>
          <w:szCs w:val="24"/>
        </w:rPr>
        <w:t xml:space="preserve">estudio, </w:t>
      </w:r>
      <w:r w:rsidR="00645B01">
        <w:rPr>
          <w:rFonts w:ascii="Times New Roman" w:hAnsi="Times New Roman" w:cs="Times New Roman"/>
          <w:sz w:val="24"/>
          <w:szCs w:val="24"/>
        </w:rPr>
        <w:t>implementaci</w:t>
      </w:r>
      <w:r w:rsidR="006D6CB7">
        <w:rPr>
          <w:rFonts w:ascii="Times New Roman" w:hAnsi="Times New Roman" w:cs="Times New Roman"/>
          <w:sz w:val="24"/>
          <w:szCs w:val="24"/>
        </w:rPr>
        <w:t>ón</w:t>
      </w:r>
      <w:r w:rsidR="008E56F9" w:rsidRPr="00B73FE0">
        <w:rPr>
          <w:rFonts w:ascii="Times New Roman" w:hAnsi="Times New Roman" w:cs="Times New Roman"/>
          <w:sz w:val="24"/>
          <w:szCs w:val="24"/>
        </w:rPr>
        <w:t xml:space="preserve"> y</w:t>
      </w:r>
      <w:r w:rsidR="002A5E4F" w:rsidRPr="00B73FE0">
        <w:rPr>
          <w:rFonts w:ascii="Times New Roman" w:hAnsi="Times New Roman" w:cs="Times New Roman"/>
          <w:sz w:val="24"/>
          <w:szCs w:val="24"/>
        </w:rPr>
        <w:t xml:space="preserve"> </w:t>
      </w:r>
      <w:r w:rsidR="008D6E93" w:rsidRPr="00B73FE0">
        <w:rPr>
          <w:rFonts w:ascii="Times New Roman" w:hAnsi="Times New Roman" w:cs="Times New Roman"/>
          <w:sz w:val="24"/>
          <w:szCs w:val="24"/>
        </w:rPr>
        <w:t>evolución</w:t>
      </w:r>
      <w:r w:rsidR="00E10025" w:rsidRPr="00B73FE0">
        <w:rPr>
          <w:rFonts w:ascii="Times New Roman" w:hAnsi="Times New Roman" w:cs="Times New Roman"/>
          <w:sz w:val="24"/>
          <w:szCs w:val="24"/>
        </w:rPr>
        <w:t>.</w:t>
      </w:r>
    </w:p>
    <w:p w14:paraId="7AF75A57" w14:textId="77777777" w:rsidR="00264AFC" w:rsidRPr="003F588F" w:rsidRDefault="00264AFC" w:rsidP="003F588F">
      <w:pPr>
        <w:spacing w:after="0" w:line="360" w:lineRule="auto"/>
        <w:jc w:val="both"/>
        <w:rPr>
          <w:rFonts w:ascii="Times New Roman" w:hAnsi="Times New Roman" w:cs="Times New Roman"/>
          <w:i/>
          <w:sz w:val="24"/>
          <w:szCs w:val="24"/>
        </w:rPr>
      </w:pPr>
      <w:r w:rsidRPr="003F588F">
        <w:rPr>
          <w:rFonts w:ascii="Times New Roman" w:hAnsi="Times New Roman" w:cs="Times New Roman"/>
          <w:i/>
          <w:sz w:val="24"/>
          <w:szCs w:val="24"/>
        </w:rPr>
        <w:t>Investigación</w:t>
      </w:r>
    </w:p>
    <w:p w14:paraId="08F40CB8" w14:textId="02A47A60" w:rsidR="0057088B" w:rsidRPr="008C68E5" w:rsidRDefault="006D6CB7" w:rsidP="00FD7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científica</w:t>
      </w:r>
      <w:r w:rsidR="00BC580C" w:rsidRPr="008C68E5">
        <w:rPr>
          <w:rFonts w:ascii="Times New Roman" w:hAnsi="Times New Roman" w:cs="Times New Roman"/>
          <w:sz w:val="24"/>
          <w:szCs w:val="24"/>
        </w:rPr>
        <w:t xml:space="preserve">, </w:t>
      </w:r>
      <w:r w:rsidR="00D53A15" w:rsidRPr="008C68E5">
        <w:rPr>
          <w:rFonts w:ascii="Times New Roman" w:hAnsi="Times New Roman" w:cs="Times New Roman"/>
          <w:sz w:val="24"/>
          <w:szCs w:val="24"/>
        </w:rPr>
        <w:t xml:space="preserve">la </w:t>
      </w:r>
      <w:r w:rsidR="00D7621B" w:rsidRPr="008C68E5">
        <w:rPr>
          <w:rFonts w:ascii="Times New Roman" w:hAnsi="Times New Roman" w:cs="Times New Roman"/>
          <w:sz w:val="24"/>
          <w:szCs w:val="24"/>
        </w:rPr>
        <w:t>d</w:t>
      </w:r>
      <w:r w:rsidR="00B72EEC" w:rsidRPr="008C68E5">
        <w:rPr>
          <w:rFonts w:ascii="Times New Roman" w:hAnsi="Times New Roman" w:cs="Times New Roman"/>
          <w:sz w:val="24"/>
          <w:szCs w:val="24"/>
        </w:rPr>
        <w:t>octora</w:t>
      </w:r>
      <w:r w:rsidR="0057088B" w:rsidRPr="008C68E5">
        <w:rPr>
          <w:rFonts w:ascii="Times New Roman" w:hAnsi="Times New Roman" w:cs="Times New Roman"/>
          <w:sz w:val="24"/>
          <w:szCs w:val="24"/>
        </w:rPr>
        <w:t xml:space="preserve"> Gabriela </w:t>
      </w:r>
      <w:proofErr w:type="spellStart"/>
      <w:r w:rsidR="0057088B" w:rsidRPr="008C68E5">
        <w:rPr>
          <w:rFonts w:ascii="Times New Roman" w:hAnsi="Times New Roman" w:cs="Times New Roman"/>
          <w:sz w:val="24"/>
          <w:szCs w:val="24"/>
        </w:rPr>
        <w:t>Levitus</w:t>
      </w:r>
      <w:proofErr w:type="spellEnd"/>
      <w:r w:rsidR="0057088B" w:rsidRPr="00856AED">
        <w:rPr>
          <w:rFonts w:ascii="Times New Roman" w:hAnsi="Times New Roman" w:cs="Times New Roman"/>
          <w:sz w:val="24"/>
          <w:szCs w:val="24"/>
          <w:vertAlign w:val="superscript"/>
        </w:rPr>
        <w:footnoteReference w:id="45"/>
      </w:r>
      <w:r w:rsidR="00BC580C" w:rsidRPr="008C68E5">
        <w:rPr>
          <w:rFonts w:ascii="Times New Roman" w:hAnsi="Times New Roman" w:cs="Times New Roman"/>
          <w:sz w:val="24"/>
          <w:szCs w:val="24"/>
        </w:rPr>
        <w:t>,</w:t>
      </w:r>
      <w:r w:rsidR="00D7621B" w:rsidRPr="008C68E5">
        <w:rPr>
          <w:rFonts w:ascii="Times New Roman" w:hAnsi="Times New Roman" w:cs="Times New Roman"/>
          <w:sz w:val="24"/>
          <w:szCs w:val="24"/>
        </w:rPr>
        <w:t xml:space="preserve"> </w:t>
      </w:r>
      <w:r>
        <w:rPr>
          <w:rFonts w:ascii="Times New Roman" w:hAnsi="Times New Roman" w:cs="Times New Roman"/>
          <w:sz w:val="24"/>
          <w:szCs w:val="24"/>
        </w:rPr>
        <w:t xml:space="preserve">cuando habla de OGM, </w:t>
      </w:r>
      <w:r w:rsidR="00D7621B" w:rsidRPr="008C68E5">
        <w:rPr>
          <w:rFonts w:ascii="Times New Roman" w:hAnsi="Times New Roman" w:cs="Times New Roman"/>
          <w:sz w:val="24"/>
          <w:szCs w:val="24"/>
        </w:rPr>
        <w:t>se refiere mayormente</w:t>
      </w:r>
      <w:r w:rsidR="00682F7C" w:rsidRPr="008C68E5">
        <w:rPr>
          <w:rFonts w:ascii="Times New Roman" w:hAnsi="Times New Roman" w:cs="Times New Roman"/>
          <w:sz w:val="24"/>
          <w:szCs w:val="24"/>
        </w:rPr>
        <w:t xml:space="preserve"> </w:t>
      </w:r>
      <w:r w:rsidR="00D7621B" w:rsidRPr="008C68E5">
        <w:rPr>
          <w:rFonts w:ascii="Times New Roman" w:hAnsi="Times New Roman" w:cs="Times New Roman"/>
          <w:sz w:val="24"/>
          <w:szCs w:val="24"/>
        </w:rPr>
        <w:t xml:space="preserve">al </w:t>
      </w:r>
      <w:r w:rsidR="00D53A15" w:rsidRPr="008C68E5">
        <w:rPr>
          <w:rFonts w:ascii="Times New Roman" w:hAnsi="Times New Roman" w:cs="Times New Roman"/>
          <w:sz w:val="24"/>
          <w:szCs w:val="24"/>
        </w:rPr>
        <w:t xml:space="preserve">paquete tecnológico más que </w:t>
      </w:r>
      <w:r>
        <w:rPr>
          <w:rFonts w:ascii="Times New Roman" w:hAnsi="Times New Roman" w:cs="Times New Roman"/>
          <w:sz w:val="24"/>
          <w:szCs w:val="24"/>
        </w:rPr>
        <w:t>a</w:t>
      </w:r>
      <w:r w:rsidR="00D53A15" w:rsidRPr="008C68E5">
        <w:rPr>
          <w:rFonts w:ascii="Times New Roman" w:hAnsi="Times New Roman" w:cs="Times New Roman"/>
          <w:sz w:val="24"/>
          <w:szCs w:val="24"/>
        </w:rPr>
        <w:t xml:space="preserve">l </w:t>
      </w:r>
      <w:r w:rsidR="00D7621B" w:rsidRPr="008C68E5">
        <w:rPr>
          <w:rFonts w:ascii="Times New Roman" w:hAnsi="Times New Roman" w:cs="Times New Roman"/>
          <w:sz w:val="24"/>
          <w:szCs w:val="24"/>
        </w:rPr>
        <w:t xml:space="preserve">transgénico </w:t>
      </w:r>
      <w:r w:rsidR="004840AA" w:rsidRPr="008C68E5">
        <w:rPr>
          <w:rFonts w:ascii="Times New Roman" w:hAnsi="Times New Roman" w:cs="Times New Roman"/>
          <w:sz w:val="24"/>
          <w:szCs w:val="24"/>
        </w:rPr>
        <w:t>en sí</w:t>
      </w:r>
      <w:r w:rsidR="00D53A15" w:rsidRPr="008C68E5">
        <w:rPr>
          <w:rFonts w:ascii="Times New Roman" w:hAnsi="Times New Roman" w:cs="Times New Roman"/>
          <w:sz w:val="24"/>
          <w:szCs w:val="24"/>
        </w:rPr>
        <w:t xml:space="preserve">. </w:t>
      </w:r>
      <w:r w:rsidR="004840AA" w:rsidRPr="008C68E5">
        <w:rPr>
          <w:rFonts w:ascii="Times New Roman" w:hAnsi="Times New Roman" w:cs="Times New Roman"/>
          <w:sz w:val="24"/>
          <w:szCs w:val="24"/>
        </w:rPr>
        <w:t>También</w:t>
      </w:r>
      <w:r>
        <w:rPr>
          <w:rFonts w:ascii="Times New Roman" w:hAnsi="Times New Roman" w:cs="Times New Roman"/>
          <w:sz w:val="24"/>
          <w:szCs w:val="24"/>
        </w:rPr>
        <w:t xml:space="preserve"> </w:t>
      </w:r>
      <w:r w:rsidR="009809E3" w:rsidRPr="008C68E5">
        <w:rPr>
          <w:rFonts w:ascii="Times New Roman" w:hAnsi="Times New Roman" w:cs="Times New Roman"/>
          <w:sz w:val="24"/>
          <w:szCs w:val="24"/>
        </w:rPr>
        <w:t xml:space="preserve">opina en relación a los </w:t>
      </w:r>
      <w:r w:rsidR="00682F7C" w:rsidRPr="008C68E5">
        <w:rPr>
          <w:rFonts w:ascii="Times New Roman" w:hAnsi="Times New Roman" w:cs="Times New Roman"/>
          <w:sz w:val="24"/>
          <w:szCs w:val="24"/>
        </w:rPr>
        <w:t xml:space="preserve">OGM </w:t>
      </w:r>
      <w:r w:rsidR="00936527" w:rsidRPr="008C68E5">
        <w:rPr>
          <w:rFonts w:ascii="Times New Roman" w:hAnsi="Times New Roman" w:cs="Times New Roman"/>
          <w:sz w:val="24"/>
          <w:szCs w:val="24"/>
        </w:rPr>
        <w:t xml:space="preserve">que </w:t>
      </w:r>
      <w:r w:rsidR="00B34619" w:rsidRPr="008C68E5">
        <w:rPr>
          <w:rFonts w:ascii="Times New Roman" w:hAnsi="Times New Roman" w:cs="Times New Roman"/>
          <w:sz w:val="24"/>
          <w:szCs w:val="24"/>
        </w:rPr>
        <w:t>“</w:t>
      </w:r>
      <w:r w:rsidR="00682F7C" w:rsidRPr="008C68E5">
        <w:rPr>
          <w:rFonts w:ascii="Times New Roman" w:hAnsi="Times New Roman" w:cs="Times New Roman"/>
          <w:sz w:val="24"/>
          <w:szCs w:val="24"/>
        </w:rPr>
        <w:t xml:space="preserve">la </w:t>
      </w:r>
      <w:r w:rsidR="00BA610B" w:rsidRPr="008C68E5">
        <w:rPr>
          <w:rFonts w:ascii="Times New Roman" w:hAnsi="Times New Roman" w:cs="Times New Roman"/>
          <w:sz w:val="24"/>
          <w:szCs w:val="24"/>
        </w:rPr>
        <w:t>característica incorporada en la planta transgénica mejora el valor nutritivo del alimento</w:t>
      </w:r>
      <w:r w:rsidR="008D6E93" w:rsidRPr="008C68E5">
        <w:rPr>
          <w:rFonts w:ascii="Times New Roman" w:hAnsi="Times New Roman" w:cs="Times New Roman"/>
          <w:sz w:val="24"/>
          <w:szCs w:val="24"/>
        </w:rPr>
        <w:t>”</w:t>
      </w:r>
      <w:r w:rsidR="00682F7C" w:rsidRPr="008C68E5">
        <w:rPr>
          <w:rFonts w:ascii="Times New Roman" w:hAnsi="Times New Roman" w:cs="Times New Roman"/>
          <w:sz w:val="24"/>
          <w:szCs w:val="24"/>
        </w:rPr>
        <w:t>.</w:t>
      </w:r>
    </w:p>
    <w:p w14:paraId="15989DAD" w14:textId="6A077BC4" w:rsidR="00FA025B" w:rsidRPr="00B73FE0" w:rsidRDefault="006D6CB7" w:rsidP="00FD7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Mientras que </w:t>
      </w:r>
      <w:r w:rsidR="001E172C" w:rsidRPr="00B73FE0">
        <w:rPr>
          <w:rFonts w:ascii="Times New Roman" w:hAnsi="Times New Roman" w:cs="Times New Roman"/>
          <w:sz w:val="24"/>
          <w:szCs w:val="24"/>
        </w:rPr>
        <w:t>e</w:t>
      </w:r>
      <w:r w:rsidR="008E6504" w:rsidRPr="00B73FE0">
        <w:rPr>
          <w:rFonts w:ascii="Times New Roman" w:hAnsi="Times New Roman" w:cs="Times New Roman"/>
          <w:sz w:val="24"/>
          <w:szCs w:val="24"/>
        </w:rPr>
        <w:t>l In</w:t>
      </w:r>
      <w:r w:rsidR="0055748D" w:rsidRPr="00B73FE0">
        <w:rPr>
          <w:rFonts w:ascii="Times New Roman" w:hAnsi="Times New Roman" w:cs="Times New Roman"/>
          <w:sz w:val="24"/>
          <w:szCs w:val="24"/>
        </w:rPr>
        <w:t>stituto Interamericano para la Cooperación A</w:t>
      </w:r>
      <w:r w:rsidR="008E6504" w:rsidRPr="00B73FE0">
        <w:rPr>
          <w:rFonts w:ascii="Times New Roman" w:hAnsi="Times New Roman" w:cs="Times New Roman"/>
          <w:sz w:val="24"/>
          <w:szCs w:val="24"/>
        </w:rPr>
        <w:t xml:space="preserve">grícola </w:t>
      </w:r>
      <w:r w:rsidR="00242542" w:rsidRPr="00B73FE0">
        <w:rPr>
          <w:rFonts w:ascii="Times New Roman" w:hAnsi="Times New Roman" w:cs="Times New Roman"/>
          <w:sz w:val="24"/>
          <w:szCs w:val="24"/>
        </w:rPr>
        <w:t>(</w:t>
      </w:r>
      <w:r w:rsidR="008E6504" w:rsidRPr="00B73FE0">
        <w:rPr>
          <w:rFonts w:ascii="Times New Roman" w:hAnsi="Times New Roman" w:cs="Times New Roman"/>
          <w:sz w:val="24"/>
          <w:szCs w:val="24"/>
        </w:rPr>
        <w:t>IICA</w:t>
      </w:r>
      <w:r w:rsidR="00242542" w:rsidRPr="00B73FE0">
        <w:rPr>
          <w:rFonts w:ascii="Times New Roman" w:hAnsi="Times New Roman" w:cs="Times New Roman"/>
          <w:sz w:val="24"/>
          <w:szCs w:val="24"/>
        </w:rPr>
        <w:t>)</w:t>
      </w:r>
      <w:r>
        <w:rPr>
          <w:rFonts w:ascii="Times New Roman" w:hAnsi="Times New Roman" w:cs="Times New Roman"/>
          <w:sz w:val="24"/>
          <w:szCs w:val="24"/>
        </w:rPr>
        <w:t>,</w:t>
      </w:r>
      <w:r w:rsidR="008E6504" w:rsidRPr="00B73FE0">
        <w:rPr>
          <w:rFonts w:ascii="Times New Roman" w:hAnsi="Times New Roman" w:cs="Times New Roman"/>
          <w:sz w:val="24"/>
          <w:szCs w:val="24"/>
        </w:rPr>
        <w:t xml:space="preserve"> a través de</w:t>
      </w:r>
      <w:r>
        <w:rPr>
          <w:rFonts w:ascii="Times New Roman" w:hAnsi="Times New Roman" w:cs="Times New Roman"/>
          <w:sz w:val="24"/>
          <w:szCs w:val="24"/>
        </w:rPr>
        <w:t>l</w:t>
      </w:r>
      <w:r w:rsidR="008E6504" w:rsidRPr="00B73FE0">
        <w:rPr>
          <w:rFonts w:ascii="Times New Roman" w:hAnsi="Times New Roman" w:cs="Times New Roman"/>
          <w:sz w:val="24"/>
          <w:szCs w:val="24"/>
        </w:rPr>
        <w:t xml:space="preserve"> </w:t>
      </w:r>
      <w:r>
        <w:rPr>
          <w:rFonts w:ascii="Times New Roman" w:hAnsi="Times New Roman" w:cs="Times New Roman"/>
          <w:sz w:val="24"/>
          <w:szCs w:val="24"/>
        </w:rPr>
        <w:t>b</w:t>
      </w:r>
      <w:r w:rsidR="008E6504" w:rsidRPr="00B73FE0">
        <w:rPr>
          <w:rFonts w:ascii="Times New Roman" w:hAnsi="Times New Roman" w:cs="Times New Roman"/>
          <w:sz w:val="24"/>
          <w:szCs w:val="24"/>
        </w:rPr>
        <w:t xml:space="preserve">iólogo </w:t>
      </w:r>
      <w:proofErr w:type="spellStart"/>
      <w:r w:rsidR="008E6504" w:rsidRPr="00B73FE0">
        <w:rPr>
          <w:rFonts w:ascii="Times New Roman" w:hAnsi="Times New Roman" w:cs="Times New Roman"/>
          <w:sz w:val="24"/>
          <w:szCs w:val="24"/>
        </w:rPr>
        <w:t>Ph</w:t>
      </w:r>
      <w:proofErr w:type="spellEnd"/>
      <w:r w:rsidR="008E6504" w:rsidRPr="00B73FE0">
        <w:rPr>
          <w:rFonts w:ascii="Times New Roman" w:hAnsi="Times New Roman" w:cs="Times New Roman"/>
          <w:sz w:val="24"/>
          <w:szCs w:val="24"/>
        </w:rPr>
        <w:t>. D. Pedro J. Rocha S</w:t>
      </w:r>
      <w:r w:rsidR="00842F47" w:rsidRPr="00B73FE0">
        <w:rPr>
          <w:rFonts w:ascii="Times New Roman" w:hAnsi="Times New Roman" w:cs="Times New Roman"/>
          <w:sz w:val="24"/>
          <w:szCs w:val="24"/>
        </w:rPr>
        <w:t>.</w:t>
      </w:r>
      <w:r w:rsidR="0055748D" w:rsidRPr="00B73FE0">
        <w:rPr>
          <w:rStyle w:val="Refdenotaalpie"/>
          <w:rFonts w:ascii="Times New Roman" w:hAnsi="Times New Roman" w:cs="Times New Roman"/>
          <w:sz w:val="24"/>
          <w:szCs w:val="24"/>
        </w:rPr>
        <w:footnoteReference w:id="46"/>
      </w:r>
      <w:r>
        <w:rPr>
          <w:rFonts w:ascii="Times New Roman" w:hAnsi="Times New Roman" w:cs="Times New Roman"/>
          <w:sz w:val="24"/>
          <w:szCs w:val="24"/>
        </w:rPr>
        <w:t xml:space="preserve">, </w:t>
      </w:r>
      <w:r w:rsidR="008E6504" w:rsidRPr="00B73FE0">
        <w:rPr>
          <w:rFonts w:ascii="Times New Roman" w:hAnsi="Times New Roman" w:cs="Times New Roman"/>
          <w:sz w:val="24"/>
          <w:szCs w:val="24"/>
        </w:rPr>
        <w:t xml:space="preserve">afirma que </w:t>
      </w:r>
      <w:r w:rsidR="00A130CE" w:rsidRPr="00B73FE0">
        <w:rPr>
          <w:rFonts w:ascii="Times New Roman" w:hAnsi="Times New Roman" w:cs="Times New Roman"/>
          <w:sz w:val="24"/>
          <w:szCs w:val="24"/>
        </w:rPr>
        <w:t>“el</w:t>
      </w:r>
      <w:r w:rsidR="008E6504" w:rsidRPr="00B73FE0">
        <w:rPr>
          <w:rFonts w:ascii="Times New Roman" w:hAnsi="Times New Roman" w:cs="Times New Roman"/>
          <w:sz w:val="24"/>
          <w:szCs w:val="24"/>
        </w:rPr>
        <w:t xml:space="preserve"> paquete </w:t>
      </w:r>
      <w:r w:rsidR="00A130CE" w:rsidRPr="00B73FE0">
        <w:rPr>
          <w:rFonts w:ascii="Times New Roman" w:hAnsi="Times New Roman" w:cs="Times New Roman"/>
          <w:sz w:val="24"/>
          <w:szCs w:val="24"/>
        </w:rPr>
        <w:t>tecnológico de</w:t>
      </w:r>
      <w:r w:rsidR="008E6504" w:rsidRPr="00B73FE0">
        <w:rPr>
          <w:rFonts w:ascii="Times New Roman" w:hAnsi="Times New Roman" w:cs="Times New Roman"/>
          <w:sz w:val="24"/>
          <w:szCs w:val="24"/>
        </w:rPr>
        <w:t xml:space="preserve"> la soja </w:t>
      </w:r>
      <w:r w:rsidR="00A93188">
        <w:rPr>
          <w:rFonts w:ascii="Times New Roman" w:hAnsi="Times New Roman" w:cs="Times New Roman"/>
          <w:sz w:val="24"/>
          <w:szCs w:val="24"/>
        </w:rPr>
        <w:t>g</w:t>
      </w:r>
      <w:r w:rsidR="008E6504" w:rsidRPr="00B73FE0">
        <w:rPr>
          <w:rFonts w:ascii="Times New Roman" w:hAnsi="Times New Roman" w:cs="Times New Roman"/>
          <w:sz w:val="24"/>
          <w:szCs w:val="24"/>
        </w:rPr>
        <w:t xml:space="preserve">enéticamente </w:t>
      </w:r>
      <w:r w:rsidR="00A93188">
        <w:rPr>
          <w:rFonts w:ascii="Times New Roman" w:hAnsi="Times New Roman" w:cs="Times New Roman"/>
          <w:sz w:val="24"/>
          <w:szCs w:val="24"/>
        </w:rPr>
        <w:t>m</w:t>
      </w:r>
      <w:r w:rsidR="008E6504" w:rsidRPr="00B73FE0">
        <w:rPr>
          <w:rFonts w:ascii="Times New Roman" w:hAnsi="Times New Roman" w:cs="Times New Roman"/>
          <w:sz w:val="24"/>
          <w:szCs w:val="24"/>
        </w:rPr>
        <w:t xml:space="preserve">odificada ha generado impactos ambientales positivos cuando se </w:t>
      </w:r>
      <w:r w:rsidR="008E6504" w:rsidRPr="00B73FE0">
        <w:rPr>
          <w:rFonts w:ascii="Times New Roman" w:hAnsi="Times New Roman" w:cs="Times New Roman"/>
          <w:sz w:val="24"/>
          <w:szCs w:val="24"/>
        </w:rPr>
        <w:lastRenderedPageBreak/>
        <w:t>compara con cultivos convencionales” (IICA, 201</w:t>
      </w:r>
      <w:r w:rsidR="00242542" w:rsidRPr="00B73FE0">
        <w:rPr>
          <w:rFonts w:ascii="Times New Roman" w:hAnsi="Times New Roman" w:cs="Times New Roman"/>
          <w:sz w:val="24"/>
          <w:szCs w:val="24"/>
        </w:rPr>
        <w:t>2</w:t>
      </w:r>
      <w:r w:rsidR="008E6504" w:rsidRPr="00B73FE0">
        <w:rPr>
          <w:rFonts w:ascii="Times New Roman" w:hAnsi="Times New Roman" w:cs="Times New Roman"/>
          <w:sz w:val="24"/>
          <w:szCs w:val="24"/>
        </w:rPr>
        <w:t xml:space="preserve">). </w:t>
      </w:r>
      <w:r w:rsidR="00A93188">
        <w:rPr>
          <w:rFonts w:ascii="Times New Roman" w:hAnsi="Times New Roman" w:cs="Times New Roman"/>
          <w:sz w:val="24"/>
          <w:szCs w:val="24"/>
        </w:rPr>
        <w:t>Esta</w:t>
      </w:r>
      <w:r w:rsidR="00167028" w:rsidRPr="00B73FE0">
        <w:rPr>
          <w:rFonts w:ascii="Times New Roman" w:hAnsi="Times New Roman" w:cs="Times New Roman"/>
          <w:sz w:val="24"/>
          <w:szCs w:val="24"/>
        </w:rPr>
        <w:t xml:space="preserve"> </w:t>
      </w:r>
      <w:r w:rsidR="0055748D" w:rsidRPr="00B73FE0">
        <w:rPr>
          <w:rFonts w:ascii="Times New Roman" w:hAnsi="Times New Roman" w:cs="Times New Roman"/>
          <w:sz w:val="24"/>
          <w:szCs w:val="24"/>
        </w:rPr>
        <w:t xml:space="preserve">opinión positiva </w:t>
      </w:r>
      <w:r w:rsidR="00A93188">
        <w:rPr>
          <w:rFonts w:ascii="Times New Roman" w:hAnsi="Times New Roman" w:cs="Times New Roman"/>
          <w:sz w:val="24"/>
          <w:szCs w:val="24"/>
        </w:rPr>
        <w:t xml:space="preserve">es expresada </w:t>
      </w:r>
      <w:r w:rsidR="00612EEE" w:rsidRPr="00B73FE0">
        <w:rPr>
          <w:rFonts w:ascii="Times New Roman" w:hAnsi="Times New Roman" w:cs="Times New Roman"/>
          <w:sz w:val="24"/>
          <w:szCs w:val="24"/>
        </w:rPr>
        <w:t xml:space="preserve">por </w:t>
      </w:r>
      <w:r w:rsidR="00A93188">
        <w:rPr>
          <w:rFonts w:ascii="Times New Roman" w:hAnsi="Times New Roman" w:cs="Times New Roman"/>
          <w:sz w:val="24"/>
          <w:szCs w:val="24"/>
        </w:rPr>
        <w:t>un organismo perteneciente a</w:t>
      </w:r>
      <w:r w:rsidR="00612EEE" w:rsidRPr="00B73FE0">
        <w:rPr>
          <w:rFonts w:ascii="Times New Roman" w:hAnsi="Times New Roman" w:cs="Times New Roman"/>
          <w:sz w:val="24"/>
          <w:szCs w:val="24"/>
        </w:rPr>
        <w:t>l área institucional latinoamericana</w:t>
      </w:r>
      <w:r w:rsidR="00A93188">
        <w:rPr>
          <w:rFonts w:ascii="Times New Roman" w:hAnsi="Times New Roman" w:cs="Times New Roman"/>
          <w:sz w:val="24"/>
          <w:szCs w:val="24"/>
        </w:rPr>
        <w:t xml:space="preserve">, y </w:t>
      </w:r>
      <w:r w:rsidR="00612EEE" w:rsidRPr="00B73FE0">
        <w:rPr>
          <w:rFonts w:ascii="Times New Roman" w:hAnsi="Times New Roman" w:cs="Times New Roman"/>
          <w:sz w:val="24"/>
          <w:szCs w:val="24"/>
        </w:rPr>
        <w:t>contradic</w:t>
      </w:r>
      <w:r w:rsidR="00A93188">
        <w:rPr>
          <w:rFonts w:ascii="Times New Roman" w:hAnsi="Times New Roman" w:cs="Times New Roman"/>
          <w:sz w:val="24"/>
          <w:szCs w:val="24"/>
        </w:rPr>
        <w:t>e o</w:t>
      </w:r>
      <w:r w:rsidR="00612EEE" w:rsidRPr="00B73FE0">
        <w:rPr>
          <w:rFonts w:ascii="Times New Roman" w:hAnsi="Times New Roman" w:cs="Times New Roman"/>
          <w:sz w:val="24"/>
          <w:szCs w:val="24"/>
        </w:rPr>
        <w:t xml:space="preserve">tras afirmaciones del área </w:t>
      </w:r>
      <w:r w:rsidR="002D4BC5" w:rsidRPr="00B73FE0">
        <w:rPr>
          <w:rFonts w:ascii="Times New Roman" w:hAnsi="Times New Roman" w:cs="Times New Roman"/>
          <w:sz w:val="24"/>
          <w:szCs w:val="24"/>
        </w:rPr>
        <w:t>científica</w:t>
      </w:r>
      <w:r w:rsidR="00612EEE" w:rsidRPr="00B73FE0">
        <w:rPr>
          <w:rFonts w:ascii="Times New Roman" w:hAnsi="Times New Roman" w:cs="Times New Roman"/>
          <w:sz w:val="24"/>
          <w:szCs w:val="24"/>
        </w:rPr>
        <w:t>.</w:t>
      </w:r>
    </w:p>
    <w:p w14:paraId="009E158E" w14:textId="77777777" w:rsidR="00D215A8" w:rsidRDefault="00D215A8" w:rsidP="00FD737A">
      <w:pPr>
        <w:shd w:val="clear" w:color="auto" w:fill="FFFFFF"/>
        <w:spacing w:after="0" w:line="360" w:lineRule="auto"/>
        <w:jc w:val="both"/>
        <w:rPr>
          <w:rFonts w:ascii="Times New Roman" w:hAnsi="Times New Roman" w:cs="Times New Roman"/>
          <w:i/>
          <w:sz w:val="24"/>
          <w:szCs w:val="24"/>
          <w:shd w:val="clear" w:color="auto" w:fill="FFFFFF"/>
        </w:rPr>
      </w:pPr>
    </w:p>
    <w:p w14:paraId="1D48DE6D" w14:textId="4D11F954" w:rsidR="00264AFC" w:rsidRPr="00D215A8" w:rsidRDefault="00D215A8" w:rsidP="00D215A8">
      <w:pPr>
        <w:shd w:val="clear" w:color="auto" w:fill="FFFFFF"/>
        <w:spacing w:after="0" w:line="36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264AFC" w:rsidRPr="00D215A8">
        <w:rPr>
          <w:rFonts w:ascii="Times New Roman" w:hAnsi="Times New Roman" w:cs="Times New Roman"/>
          <w:i/>
          <w:sz w:val="24"/>
          <w:szCs w:val="24"/>
          <w:u w:val="single"/>
          <w:shd w:val="clear" w:color="auto" w:fill="FFFFFF"/>
        </w:rPr>
        <w:t>Organizaciones del agro</w:t>
      </w:r>
    </w:p>
    <w:p w14:paraId="1CC0EE81" w14:textId="6FB9A2B5" w:rsidR="00B87A87" w:rsidRDefault="00056C11" w:rsidP="00FD737A">
      <w:pPr>
        <w:shd w:val="clear" w:color="auto" w:fill="FFFFFF"/>
        <w:spacing w:after="0" w:line="360" w:lineRule="auto"/>
        <w:jc w:val="both"/>
        <w:rPr>
          <w:rFonts w:ascii="Times New Roman" w:hAnsi="Times New Roman" w:cs="Times New Roman"/>
          <w:sz w:val="24"/>
          <w:szCs w:val="24"/>
        </w:rPr>
      </w:pPr>
      <w:r w:rsidRPr="00B73FE0">
        <w:rPr>
          <w:rFonts w:ascii="Times New Roman" w:hAnsi="Times New Roman" w:cs="Times New Roman"/>
          <w:sz w:val="24"/>
          <w:szCs w:val="24"/>
          <w:shd w:val="clear" w:color="auto" w:fill="FFFFFF"/>
        </w:rPr>
        <w:t xml:space="preserve">Las </w:t>
      </w:r>
      <w:r w:rsidR="003E7486" w:rsidRPr="00B73FE0">
        <w:rPr>
          <w:rFonts w:ascii="Times New Roman" w:hAnsi="Times New Roman" w:cs="Times New Roman"/>
          <w:sz w:val="24"/>
          <w:szCs w:val="24"/>
          <w:shd w:val="clear" w:color="auto" w:fill="FFFFFF"/>
        </w:rPr>
        <w:t>organizaciones del agro e</w:t>
      </w:r>
      <w:r w:rsidR="00FA025B" w:rsidRPr="00B73FE0">
        <w:rPr>
          <w:rFonts w:ascii="Times New Roman" w:hAnsi="Times New Roman" w:cs="Times New Roman"/>
          <w:sz w:val="24"/>
          <w:szCs w:val="24"/>
          <w:shd w:val="clear" w:color="auto" w:fill="FFFFFF"/>
        </w:rPr>
        <w:t>n Argentina</w:t>
      </w:r>
      <w:r w:rsidR="0055748D" w:rsidRPr="00B73FE0">
        <w:rPr>
          <w:rFonts w:ascii="Times New Roman" w:hAnsi="Times New Roman" w:cs="Times New Roman"/>
          <w:sz w:val="24"/>
          <w:szCs w:val="24"/>
          <w:shd w:val="clear" w:color="auto" w:fill="FFFFFF"/>
        </w:rPr>
        <w:t xml:space="preserve"> </w:t>
      </w:r>
      <w:r w:rsidR="008E3B7F" w:rsidRPr="007E404B">
        <w:rPr>
          <w:rFonts w:ascii="Times New Roman" w:hAnsi="Times New Roman" w:cs="Times New Roman"/>
          <w:sz w:val="24"/>
          <w:szCs w:val="24"/>
          <w:shd w:val="clear" w:color="auto" w:fill="FFFFFF"/>
        </w:rPr>
        <w:t xml:space="preserve">no se expresan </w:t>
      </w:r>
      <w:r w:rsidR="00FC3D7A" w:rsidRPr="007E404B">
        <w:rPr>
          <w:rFonts w:ascii="Times New Roman" w:hAnsi="Times New Roman" w:cs="Times New Roman"/>
          <w:sz w:val="24"/>
          <w:szCs w:val="24"/>
          <w:shd w:val="clear" w:color="auto" w:fill="FFFFFF"/>
        </w:rPr>
        <w:t xml:space="preserve">directamente </w:t>
      </w:r>
      <w:r w:rsidR="008E3B7F" w:rsidRPr="007E404B">
        <w:rPr>
          <w:rFonts w:ascii="Times New Roman" w:hAnsi="Times New Roman" w:cs="Times New Roman"/>
          <w:sz w:val="24"/>
          <w:szCs w:val="24"/>
          <w:shd w:val="clear" w:color="auto" w:fill="FFFFFF"/>
        </w:rPr>
        <w:t xml:space="preserve">como tales, sino que </w:t>
      </w:r>
      <w:r w:rsidR="00FC3D7A" w:rsidRPr="007E404B">
        <w:rPr>
          <w:rFonts w:ascii="Times New Roman" w:hAnsi="Times New Roman" w:cs="Times New Roman"/>
          <w:sz w:val="24"/>
          <w:szCs w:val="24"/>
          <w:shd w:val="clear" w:color="auto" w:fill="FFFFFF"/>
        </w:rPr>
        <w:t xml:space="preserve">sus líderes son los que </w:t>
      </w:r>
      <w:r w:rsidR="00B414A5" w:rsidRPr="007E404B">
        <w:rPr>
          <w:rFonts w:ascii="Times New Roman" w:hAnsi="Times New Roman" w:cs="Times New Roman"/>
          <w:sz w:val="24"/>
          <w:szCs w:val="24"/>
          <w:shd w:val="clear" w:color="auto" w:fill="FFFFFF"/>
        </w:rPr>
        <w:t xml:space="preserve">emiten </w:t>
      </w:r>
      <w:r w:rsidR="0055748D" w:rsidRPr="007E404B">
        <w:rPr>
          <w:rFonts w:ascii="Times New Roman" w:hAnsi="Times New Roman" w:cs="Times New Roman"/>
          <w:sz w:val="24"/>
          <w:szCs w:val="24"/>
          <w:shd w:val="clear" w:color="auto" w:fill="FFFFFF"/>
        </w:rPr>
        <w:t>opin</w:t>
      </w:r>
      <w:r w:rsidR="00B414A5" w:rsidRPr="007E404B">
        <w:rPr>
          <w:rFonts w:ascii="Times New Roman" w:hAnsi="Times New Roman" w:cs="Times New Roman"/>
          <w:sz w:val="24"/>
          <w:szCs w:val="24"/>
          <w:shd w:val="clear" w:color="auto" w:fill="FFFFFF"/>
        </w:rPr>
        <w:t>ión</w:t>
      </w:r>
      <w:r w:rsidR="00655469" w:rsidRPr="007E404B">
        <w:rPr>
          <w:rFonts w:ascii="Times New Roman" w:hAnsi="Times New Roman" w:cs="Times New Roman"/>
          <w:sz w:val="24"/>
          <w:szCs w:val="24"/>
          <w:shd w:val="clear" w:color="auto" w:fill="FFFFFF"/>
        </w:rPr>
        <w:t>.</w:t>
      </w:r>
      <w:r w:rsidR="00655469" w:rsidRPr="00B73FE0">
        <w:rPr>
          <w:rFonts w:ascii="Times New Roman" w:hAnsi="Times New Roman" w:cs="Times New Roman"/>
          <w:sz w:val="24"/>
          <w:szCs w:val="24"/>
          <w:shd w:val="clear" w:color="auto" w:fill="FFFFFF"/>
        </w:rPr>
        <w:t xml:space="preserve"> </w:t>
      </w:r>
      <w:r w:rsidR="00C40514">
        <w:rPr>
          <w:rFonts w:ascii="Times New Roman" w:hAnsi="Times New Roman" w:cs="Times New Roman"/>
          <w:sz w:val="24"/>
          <w:szCs w:val="24"/>
          <w:shd w:val="clear" w:color="auto" w:fill="FFFFFF"/>
        </w:rPr>
        <w:t>De l</w:t>
      </w:r>
      <w:r w:rsidRPr="00B73FE0">
        <w:rPr>
          <w:rFonts w:ascii="Times New Roman" w:hAnsi="Times New Roman" w:cs="Times New Roman"/>
          <w:sz w:val="24"/>
          <w:szCs w:val="24"/>
          <w:shd w:val="clear" w:color="auto" w:fill="FFFFFF"/>
        </w:rPr>
        <w:t>as</w:t>
      </w:r>
      <w:r w:rsidR="00167028" w:rsidRPr="00B73FE0">
        <w:rPr>
          <w:rFonts w:ascii="Times New Roman" w:hAnsi="Times New Roman" w:cs="Times New Roman"/>
          <w:sz w:val="24"/>
          <w:szCs w:val="24"/>
        </w:rPr>
        <w:t xml:space="preserve"> </w:t>
      </w:r>
      <w:r w:rsidR="003E7486" w:rsidRPr="00B73FE0">
        <w:rPr>
          <w:rFonts w:ascii="Times New Roman" w:hAnsi="Times New Roman" w:cs="Times New Roman"/>
          <w:sz w:val="24"/>
          <w:szCs w:val="24"/>
        </w:rPr>
        <w:t xml:space="preserve">cuatro </w:t>
      </w:r>
      <w:r w:rsidR="00996CB7" w:rsidRPr="00B73FE0">
        <w:rPr>
          <w:rFonts w:ascii="Times New Roman" w:hAnsi="Times New Roman" w:cs="Times New Roman"/>
          <w:sz w:val="24"/>
          <w:szCs w:val="24"/>
        </w:rPr>
        <w:t>instituciones</w:t>
      </w:r>
      <w:r w:rsidR="0055748D" w:rsidRPr="00B73FE0">
        <w:rPr>
          <w:rFonts w:ascii="Times New Roman" w:hAnsi="Times New Roman" w:cs="Times New Roman"/>
          <w:sz w:val="24"/>
          <w:szCs w:val="24"/>
        </w:rPr>
        <w:t xml:space="preserve"> reconocidas </w:t>
      </w:r>
      <w:r w:rsidR="00485195" w:rsidRPr="00B73FE0">
        <w:rPr>
          <w:rFonts w:ascii="Times New Roman" w:hAnsi="Times New Roman" w:cs="Times New Roman"/>
          <w:sz w:val="24"/>
          <w:szCs w:val="24"/>
        </w:rPr>
        <w:t>g</w:t>
      </w:r>
      <w:r w:rsidR="00996CB7" w:rsidRPr="00B73FE0">
        <w:rPr>
          <w:rFonts w:ascii="Times New Roman" w:hAnsi="Times New Roman" w:cs="Times New Roman"/>
          <w:sz w:val="24"/>
          <w:szCs w:val="24"/>
        </w:rPr>
        <w:t>remial</w:t>
      </w:r>
      <w:r w:rsidR="00167028" w:rsidRPr="00B73FE0">
        <w:rPr>
          <w:rFonts w:ascii="Times New Roman" w:hAnsi="Times New Roman" w:cs="Times New Roman"/>
          <w:sz w:val="24"/>
          <w:szCs w:val="24"/>
        </w:rPr>
        <w:t>mente</w:t>
      </w:r>
      <w:r w:rsidR="00FC3D7A">
        <w:rPr>
          <w:rFonts w:ascii="Times New Roman" w:hAnsi="Times New Roman" w:cs="Times New Roman"/>
          <w:sz w:val="24"/>
          <w:szCs w:val="24"/>
        </w:rPr>
        <w:t>,</w:t>
      </w:r>
      <w:r w:rsidR="00133C98" w:rsidRPr="00B73FE0">
        <w:rPr>
          <w:rFonts w:ascii="Times New Roman" w:hAnsi="Times New Roman" w:cs="Times New Roman"/>
          <w:sz w:val="24"/>
          <w:szCs w:val="24"/>
        </w:rPr>
        <w:t xml:space="preserve"> y</w:t>
      </w:r>
      <w:r w:rsidR="00485195" w:rsidRPr="00B73FE0">
        <w:rPr>
          <w:rFonts w:ascii="Times New Roman" w:hAnsi="Times New Roman" w:cs="Times New Roman"/>
          <w:sz w:val="24"/>
          <w:szCs w:val="24"/>
        </w:rPr>
        <w:t xml:space="preserve"> </w:t>
      </w:r>
      <w:r w:rsidR="00BB2406" w:rsidRPr="00B73FE0">
        <w:rPr>
          <w:rFonts w:ascii="Times New Roman" w:hAnsi="Times New Roman" w:cs="Times New Roman"/>
          <w:sz w:val="24"/>
          <w:szCs w:val="24"/>
        </w:rPr>
        <w:t xml:space="preserve">mayoritariamente </w:t>
      </w:r>
      <w:r w:rsidRPr="00B73FE0">
        <w:rPr>
          <w:rFonts w:ascii="Times New Roman" w:hAnsi="Times New Roman" w:cs="Times New Roman"/>
          <w:sz w:val="24"/>
          <w:szCs w:val="24"/>
        </w:rPr>
        <w:t xml:space="preserve">productoras de </w:t>
      </w:r>
      <w:proofErr w:type="spellStart"/>
      <w:r w:rsidRPr="00B73FE0">
        <w:rPr>
          <w:rFonts w:ascii="Times New Roman" w:hAnsi="Times New Roman" w:cs="Times New Roman"/>
          <w:sz w:val="24"/>
          <w:szCs w:val="24"/>
        </w:rPr>
        <w:t>commodities</w:t>
      </w:r>
      <w:proofErr w:type="spellEnd"/>
      <w:r w:rsidRPr="00B73FE0">
        <w:rPr>
          <w:rFonts w:ascii="Times New Roman" w:hAnsi="Times New Roman" w:cs="Times New Roman"/>
          <w:sz w:val="24"/>
          <w:szCs w:val="24"/>
        </w:rPr>
        <w:t xml:space="preserve"> (por lo tanto</w:t>
      </w:r>
      <w:r w:rsidR="00A93188">
        <w:rPr>
          <w:rFonts w:ascii="Times New Roman" w:hAnsi="Times New Roman" w:cs="Times New Roman"/>
          <w:sz w:val="24"/>
          <w:szCs w:val="24"/>
        </w:rPr>
        <w:t>,</w:t>
      </w:r>
      <w:r w:rsidRPr="00B73FE0">
        <w:rPr>
          <w:rFonts w:ascii="Times New Roman" w:hAnsi="Times New Roman" w:cs="Times New Roman"/>
          <w:sz w:val="24"/>
          <w:szCs w:val="24"/>
        </w:rPr>
        <w:t xml:space="preserve"> aplican el paquete tecnológico para </w:t>
      </w:r>
      <w:r w:rsidR="00C40514">
        <w:rPr>
          <w:rFonts w:ascii="Times New Roman" w:hAnsi="Times New Roman" w:cs="Times New Roman"/>
          <w:sz w:val="24"/>
          <w:szCs w:val="24"/>
        </w:rPr>
        <w:t>su</w:t>
      </w:r>
      <w:r w:rsidRPr="00B73FE0">
        <w:rPr>
          <w:rFonts w:ascii="Times New Roman" w:hAnsi="Times New Roman" w:cs="Times New Roman"/>
          <w:sz w:val="24"/>
          <w:szCs w:val="24"/>
        </w:rPr>
        <w:t xml:space="preserve"> producción)</w:t>
      </w:r>
      <w:r w:rsidR="00A93188">
        <w:rPr>
          <w:rFonts w:ascii="Times New Roman" w:hAnsi="Times New Roman" w:cs="Times New Roman"/>
          <w:sz w:val="24"/>
          <w:szCs w:val="24"/>
        </w:rPr>
        <w:t>,</w:t>
      </w:r>
      <w:r w:rsidRPr="00B73FE0">
        <w:rPr>
          <w:rFonts w:ascii="Times New Roman" w:hAnsi="Times New Roman" w:cs="Times New Roman"/>
          <w:sz w:val="24"/>
          <w:szCs w:val="24"/>
        </w:rPr>
        <w:t xml:space="preserve"> </w:t>
      </w:r>
      <w:r w:rsidR="00ED083D">
        <w:rPr>
          <w:rFonts w:ascii="Times New Roman" w:hAnsi="Times New Roman" w:cs="Times New Roman"/>
          <w:sz w:val="24"/>
          <w:szCs w:val="24"/>
        </w:rPr>
        <w:t>hay testimonios de sus dirigentes</w:t>
      </w:r>
      <w:r w:rsidR="00A93188">
        <w:rPr>
          <w:rFonts w:ascii="Times New Roman" w:hAnsi="Times New Roman" w:cs="Times New Roman"/>
          <w:sz w:val="24"/>
          <w:szCs w:val="24"/>
        </w:rPr>
        <w:t>.</w:t>
      </w:r>
      <w:r w:rsidR="00A62746" w:rsidRPr="00B73FE0">
        <w:rPr>
          <w:rFonts w:ascii="Times New Roman" w:hAnsi="Times New Roman" w:cs="Times New Roman"/>
          <w:sz w:val="24"/>
          <w:szCs w:val="24"/>
          <w:shd w:val="clear" w:color="auto" w:fill="FFFFFF"/>
        </w:rPr>
        <w:t xml:space="preserve"> En todos los casos, tienen opiniones/posiciones que versan en </w:t>
      </w:r>
      <w:r w:rsidR="00A93188">
        <w:rPr>
          <w:rFonts w:ascii="Times New Roman" w:hAnsi="Times New Roman" w:cs="Times New Roman"/>
          <w:sz w:val="24"/>
          <w:szCs w:val="24"/>
          <w:shd w:val="clear" w:color="auto" w:fill="FFFFFF"/>
        </w:rPr>
        <w:t xml:space="preserve">el tema OGM pero desde </w:t>
      </w:r>
      <w:r w:rsidR="00CB5550">
        <w:rPr>
          <w:rFonts w:ascii="Times New Roman" w:hAnsi="Times New Roman" w:cs="Times New Roman"/>
          <w:sz w:val="24"/>
          <w:szCs w:val="24"/>
          <w:shd w:val="clear" w:color="auto" w:fill="FFFFFF"/>
        </w:rPr>
        <w:t xml:space="preserve">el ámbito </w:t>
      </w:r>
      <w:r w:rsidR="00A62746" w:rsidRPr="00B73FE0">
        <w:rPr>
          <w:rFonts w:ascii="Times New Roman" w:hAnsi="Times New Roman" w:cs="Times New Roman"/>
          <w:sz w:val="24"/>
          <w:szCs w:val="24"/>
          <w:shd w:val="clear" w:color="auto" w:fill="FFFFFF"/>
        </w:rPr>
        <w:t xml:space="preserve">económico, el legal </w:t>
      </w:r>
      <w:r w:rsidR="00FC3D7A">
        <w:rPr>
          <w:rFonts w:ascii="Times New Roman" w:hAnsi="Times New Roman" w:cs="Times New Roman"/>
          <w:sz w:val="24"/>
          <w:szCs w:val="24"/>
          <w:shd w:val="clear" w:color="auto" w:fill="FFFFFF"/>
        </w:rPr>
        <w:t>o</w:t>
      </w:r>
      <w:r w:rsidR="00A62746" w:rsidRPr="00B73FE0">
        <w:rPr>
          <w:rFonts w:ascii="Times New Roman" w:hAnsi="Times New Roman" w:cs="Times New Roman"/>
          <w:sz w:val="24"/>
          <w:szCs w:val="24"/>
          <w:shd w:val="clear" w:color="auto" w:fill="FFFFFF"/>
        </w:rPr>
        <w:t xml:space="preserve"> </w:t>
      </w:r>
      <w:r w:rsidR="00CB5550">
        <w:rPr>
          <w:rFonts w:ascii="Times New Roman" w:hAnsi="Times New Roman" w:cs="Times New Roman"/>
          <w:sz w:val="24"/>
          <w:szCs w:val="24"/>
          <w:shd w:val="clear" w:color="auto" w:fill="FFFFFF"/>
        </w:rPr>
        <w:t xml:space="preserve">también sobre </w:t>
      </w:r>
      <w:r w:rsidR="00A62746" w:rsidRPr="00B73FE0">
        <w:rPr>
          <w:rFonts w:ascii="Times New Roman" w:hAnsi="Times New Roman" w:cs="Times New Roman"/>
          <w:sz w:val="24"/>
          <w:szCs w:val="24"/>
          <w:shd w:val="clear" w:color="auto" w:fill="FFFFFF"/>
        </w:rPr>
        <w:t xml:space="preserve">el </w:t>
      </w:r>
      <w:r w:rsidR="00CB5550">
        <w:rPr>
          <w:rFonts w:ascii="Times New Roman" w:hAnsi="Times New Roman" w:cs="Times New Roman"/>
          <w:sz w:val="24"/>
          <w:szCs w:val="24"/>
          <w:shd w:val="clear" w:color="auto" w:fill="FFFFFF"/>
        </w:rPr>
        <w:t xml:space="preserve">rol </w:t>
      </w:r>
      <w:r w:rsidR="00FC3D7A">
        <w:rPr>
          <w:rFonts w:ascii="Times New Roman" w:hAnsi="Times New Roman" w:cs="Times New Roman"/>
          <w:sz w:val="24"/>
          <w:szCs w:val="24"/>
          <w:shd w:val="clear" w:color="auto" w:fill="FFFFFF"/>
        </w:rPr>
        <w:t xml:space="preserve">que debe ocupar </w:t>
      </w:r>
      <w:r w:rsidR="00A62746" w:rsidRPr="00B73FE0">
        <w:rPr>
          <w:rFonts w:ascii="Times New Roman" w:hAnsi="Times New Roman" w:cs="Times New Roman"/>
          <w:sz w:val="24"/>
          <w:szCs w:val="24"/>
          <w:shd w:val="clear" w:color="auto" w:fill="FFFFFF"/>
        </w:rPr>
        <w:t xml:space="preserve">el </w:t>
      </w:r>
      <w:r w:rsidR="00A93188">
        <w:rPr>
          <w:rFonts w:ascii="Times New Roman" w:hAnsi="Times New Roman" w:cs="Times New Roman"/>
          <w:sz w:val="24"/>
          <w:szCs w:val="24"/>
          <w:shd w:val="clear" w:color="auto" w:fill="FFFFFF"/>
        </w:rPr>
        <w:t>E</w:t>
      </w:r>
      <w:r w:rsidR="00A62746" w:rsidRPr="00B73FE0">
        <w:rPr>
          <w:rFonts w:ascii="Times New Roman" w:hAnsi="Times New Roman" w:cs="Times New Roman"/>
          <w:sz w:val="24"/>
          <w:szCs w:val="24"/>
          <w:shd w:val="clear" w:color="auto" w:fill="FFFFFF"/>
        </w:rPr>
        <w:t>stado</w:t>
      </w:r>
      <w:r w:rsidR="00A93188">
        <w:rPr>
          <w:rFonts w:ascii="Times New Roman" w:hAnsi="Times New Roman" w:cs="Times New Roman"/>
          <w:sz w:val="24"/>
          <w:szCs w:val="24"/>
          <w:shd w:val="clear" w:color="auto" w:fill="FFFFFF"/>
        </w:rPr>
        <w:t>,</w:t>
      </w:r>
      <w:r w:rsidR="00A62746" w:rsidRPr="00B73FE0">
        <w:rPr>
          <w:rFonts w:ascii="Times New Roman" w:hAnsi="Times New Roman" w:cs="Times New Roman"/>
          <w:sz w:val="24"/>
          <w:szCs w:val="24"/>
          <w:shd w:val="clear" w:color="auto" w:fill="FFFFFF"/>
        </w:rPr>
        <w:t xml:space="preserve"> pero no </w:t>
      </w:r>
      <w:r w:rsidR="00FC3D7A">
        <w:rPr>
          <w:rFonts w:ascii="Times New Roman" w:hAnsi="Times New Roman" w:cs="Times New Roman"/>
          <w:sz w:val="24"/>
          <w:szCs w:val="24"/>
          <w:shd w:val="clear" w:color="auto" w:fill="FFFFFF"/>
        </w:rPr>
        <w:t>manifiestan</w:t>
      </w:r>
      <w:r w:rsidR="00A62746" w:rsidRPr="00B73FE0">
        <w:rPr>
          <w:rFonts w:ascii="Times New Roman" w:hAnsi="Times New Roman" w:cs="Times New Roman"/>
          <w:sz w:val="24"/>
          <w:szCs w:val="24"/>
          <w:shd w:val="clear" w:color="auto" w:fill="FFFFFF"/>
        </w:rPr>
        <w:t xml:space="preserve"> apreciaciones sobre aspectos de la genética, salud y/o ambientales como </w:t>
      </w:r>
      <w:r w:rsidR="00B71C67">
        <w:rPr>
          <w:rFonts w:ascii="Times New Roman" w:hAnsi="Times New Roman" w:cs="Times New Roman"/>
          <w:sz w:val="24"/>
          <w:szCs w:val="24"/>
          <w:shd w:val="clear" w:color="auto" w:fill="FFFFFF"/>
        </w:rPr>
        <w:t xml:space="preserve">lo hace </w:t>
      </w:r>
      <w:r w:rsidR="00A62746" w:rsidRPr="00B73FE0">
        <w:rPr>
          <w:rFonts w:ascii="Times New Roman" w:hAnsi="Times New Roman" w:cs="Times New Roman"/>
          <w:sz w:val="24"/>
          <w:szCs w:val="24"/>
          <w:shd w:val="clear" w:color="auto" w:fill="FFFFFF"/>
        </w:rPr>
        <w:t>el sector científico</w:t>
      </w:r>
      <w:r w:rsidR="005C5D7F">
        <w:rPr>
          <w:rFonts w:ascii="Times New Roman" w:hAnsi="Times New Roman" w:cs="Times New Roman"/>
          <w:sz w:val="24"/>
          <w:szCs w:val="24"/>
        </w:rPr>
        <w:t>.</w:t>
      </w:r>
    </w:p>
    <w:p w14:paraId="4B7CA885" w14:textId="5E21584B" w:rsidR="00B87A87" w:rsidRDefault="00A62746" w:rsidP="00FD737A">
      <w:pPr>
        <w:shd w:val="clear" w:color="auto" w:fill="FFFFFF"/>
        <w:spacing w:after="0" w:line="360" w:lineRule="auto"/>
        <w:jc w:val="both"/>
        <w:rPr>
          <w:rFonts w:ascii="Times New Roman" w:hAnsi="Times New Roman" w:cs="Times New Roman"/>
          <w:sz w:val="24"/>
          <w:szCs w:val="24"/>
          <w:shd w:val="clear" w:color="auto" w:fill="FFFFFF"/>
        </w:rPr>
      </w:pPr>
      <w:r w:rsidRPr="00B73FE0">
        <w:rPr>
          <w:rFonts w:ascii="Times New Roman" w:hAnsi="Times New Roman" w:cs="Times New Roman"/>
          <w:sz w:val="24"/>
          <w:szCs w:val="24"/>
        </w:rPr>
        <w:t>E</w:t>
      </w:r>
      <w:r w:rsidR="00CA36AA" w:rsidRPr="00B73FE0">
        <w:rPr>
          <w:rFonts w:ascii="Times New Roman" w:hAnsi="Times New Roman" w:cs="Times New Roman"/>
          <w:sz w:val="24"/>
          <w:szCs w:val="24"/>
        </w:rPr>
        <w:t>l vicepresidente</w:t>
      </w:r>
      <w:r w:rsidR="001B39F6" w:rsidRPr="00B73FE0">
        <w:rPr>
          <w:rStyle w:val="Refdenotaalpie"/>
          <w:rFonts w:ascii="Times New Roman" w:eastAsia="Times New Roman" w:hAnsi="Times New Roman" w:cs="Times New Roman"/>
          <w:sz w:val="24"/>
          <w:szCs w:val="24"/>
          <w:lang w:eastAsia="es-AR"/>
        </w:rPr>
        <w:footnoteReference w:id="47"/>
      </w:r>
      <w:r w:rsidR="00CA36AA" w:rsidRPr="00B73FE0">
        <w:rPr>
          <w:rFonts w:ascii="Times New Roman" w:hAnsi="Times New Roman" w:cs="Times New Roman"/>
          <w:sz w:val="24"/>
          <w:szCs w:val="24"/>
        </w:rPr>
        <w:t xml:space="preserve"> de la Sociedad Rural Argentina</w:t>
      </w:r>
      <w:r w:rsidR="0041224F" w:rsidRPr="00B73FE0">
        <w:rPr>
          <w:rFonts w:ascii="Times New Roman" w:hAnsi="Times New Roman" w:cs="Times New Roman"/>
          <w:sz w:val="24"/>
          <w:szCs w:val="24"/>
          <w:shd w:val="clear" w:color="auto" w:fill="FFFFFF"/>
        </w:rPr>
        <w:t xml:space="preserve"> </w:t>
      </w:r>
      <w:r w:rsidR="00056C11" w:rsidRPr="00B73FE0">
        <w:rPr>
          <w:rFonts w:ascii="Times New Roman" w:hAnsi="Times New Roman" w:cs="Times New Roman"/>
          <w:sz w:val="24"/>
          <w:szCs w:val="24"/>
          <w:shd w:val="clear" w:color="auto" w:fill="FFFFFF"/>
        </w:rPr>
        <w:t xml:space="preserve">dijo </w:t>
      </w:r>
      <w:r w:rsidR="001C6703" w:rsidRPr="00B73FE0">
        <w:rPr>
          <w:rFonts w:ascii="Times New Roman" w:eastAsia="Times New Roman" w:hAnsi="Times New Roman" w:cs="Times New Roman"/>
          <w:sz w:val="24"/>
          <w:szCs w:val="24"/>
          <w:lang w:eastAsia="es-AR"/>
        </w:rPr>
        <w:t>“sabemos que para llegar a la</w:t>
      </w:r>
      <w:r w:rsidR="00B87A87">
        <w:rPr>
          <w:rFonts w:ascii="Times New Roman" w:eastAsia="Times New Roman" w:hAnsi="Times New Roman" w:cs="Times New Roman"/>
          <w:sz w:val="24"/>
          <w:szCs w:val="24"/>
          <w:lang w:eastAsia="es-AR"/>
        </w:rPr>
        <w:t>s</w:t>
      </w:r>
      <w:r w:rsidR="001C6703" w:rsidRPr="00B73FE0">
        <w:rPr>
          <w:rFonts w:ascii="Times New Roman" w:eastAsia="Times New Roman" w:hAnsi="Times New Roman" w:cs="Times New Roman"/>
          <w:sz w:val="24"/>
          <w:szCs w:val="24"/>
          <w:lang w:eastAsia="es-AR"/>
        </w:rPr>
        <w:t xml:space="preserve"> metas productivas</w:t>
      </w:r>
      <w:r w:rsidR="00B87A87">
        <w:rPr>
          <w:rFonts w:ascii="Times New Roman" w:eastAsia="Times New Roman" w:hAnsi="Times New Roman" w:cs="Times New Roman"/>
          <w:sz w:val="24"/>
          <w:szCs w:val="24"/>
          <w:lang w:eastAsia="es-AR"/>
        </w:rPr>
        <w:t>,</w:t>
      </w:r>
      <w:r w:rsidR="001C6703" w:rsidRPr="00B73FE0">
        <w:rPr>
          <w:rFonts w:ascii="Times New Roman" w:eastAsia="Times New Roman" w:hAnsi="Times New Roman" w:cs="Times New Roman"/>
          <w:sz w:val="24"/>
          <w:szCs w:val="24"/>
          <w:lang w:eastAsia="es-AR"/>
        </w:rPr>
        <w:t xml:space="preserve"> necesitamos disponer de toda la tecnología disponible y de los avances genéticos que nos permita aumentar la producción”</w:t>
      </w:r>
      <w:r w:rsidR="00145DE1" w:rsidRPr="00B73FE0">
        <w:rPr>
          <w:rFonts w:ascii="Times New Roman" w:eastAsia="Times New Roman" w:hAnsi="Times New Roman" w:cs="Times New Roman"/>
          <w:sz w:val="24"/>
          <w:szCs w:val="24"/>
          <w:lang w:eastAsia="es-AR"/>
        </w:rPr>
        <w:t>.</w:t>
      </w:r>
      <w:r w:rsidR="001B39F6" w:rsidRPr="00B73FE0">
        <w:rPr>
          <w:rFonts w:ascii="Times New Roman" w:eastAsia="Times New Roman" w:hAnsi="Times New Roman" w:cs="Times New Roman"/>
          <w:sz w:val="24"/>
          <w:szCs w:val="24"/>
          <w:lang w:eastAsia="es-AR"/>
        </w:rPr>
        <w:t xml:space="preserve"> D</w:t>
      </w:r>
      <w:r w:rsidR="00056C11" w:rsidRPr="00B73FE0">
        <w:rPr>
          <w:rFonts w:ascii="Times New Roman" w:eastAsia="Times New Roman" w:hAnsi="Times New Roman" w:cs="Times New Roman"/>
          <w:sz w:val="24"/>
          <w:szCs w:val="24"/>
          <w:lang w:eastAsia="es-AR"/>
        </w:rPr>
        <w:t>e esta forma da</w:t>
      </w:r>
      <w:r w:rsidR="001B39F6" w:rsidRPr="00B73FE0">
        <w:rPr>
          <w:rFonts w:ascii="Times New Roman" w:hAnsi="Times New Roman" w:cs="Times New Roman"/>
          <w:sz w:val="24"/>
          <w:szCs w:val="24"/>
          <w:shd w:val="clear" w:color="auto" w:fill="FFFFFF"/>
        </w:rPr>
        <w:t xml:space="preserve"> apoyo al uso de </w:t>
      </w:r>
      <w:r w:rsidR="00056C11" w:rsidRPr="00B73FE0">
        <w:rPr>
          <w:rFonts w:ascii="Times New Roman" w:hAnsi="Times New Roman" w:cs="Times New Roman"/>
          <w:sz w:val="24"/>
          <w:szCs w:val="24"/>
          <w:shd w:val="clear" w:color="auto" w:fill="FFFFFF"/>
        </w:rPr>
        <w:t>esta tecnología</w:t>
      </w:r>
      <w:r w:rsidR="001B39F6" w:rsidRPr="00B73FE0">
        <w:rPr>
          <w:rFonts w:ascii="Times New Roman" w:hAnsi="Times New Roman" w:cs="Times New Roman"/>
          <w:sz w:val="24"/>
          <w:szCs w:val="24"/>
          <w:shd w:val="clear" w:color="auto" w:fill="FFFFFF"/>
        </w:rPr>
        <w:t xml:space="preserve"> </w:t>
      </w:r>
      <w:r w:rsidR="00B87A87">
        <w:rPr>
          <w:rFonts w:ascii="Times New Roman" w:hAnsi="Times New Roman" w:cs="Times New Roman"/>
          <w:sz w:val="24"/>
          <w:szCs w:val="24"/>
          <w:shd w:val="clear" w:color="auto" w:fill="FFFFFF"/>
        </w:rPr>
        <w:t>teniendo presente el</w:t>
      </w:r>
      <w:r w:rsidR="001B39F6" w:rsidRPr="00B73FE0">
        <w:rPr>
          <w:rFonts w:ascii="Times New Roman" w:hAnsi="Times New Roman" w:cs="Times New Roman"/>
          <w:sz w:val="24"/>
          <w:szCs w:val="24"/>
          <w:shd w:val="clear" w:color="auto" w:fill="FFFFFF"/>
        </w:rPr>
        <w:t xml:space="preserve"> aumento de la producción, s</w:t>
      </w:r>
      <w:r w:rsidR="0055748D" w:rsidRPr="00B73FE0">
        <w:rPr>
          <w:rFonts w:ascii="Times New Roman" w:hAnsi="Times New Roman" w:cs="Times New Roman"/>
          <w:sz w:val="24"/>
          <w:szCs w:val="24"/>
          <w:shd w:val="clear" w:color="auto" w:fill="FFFFFF"/>
        </w:rPr>
        <w:t xml:space="preserve">in </w:t>
      </w:r>
      <w:r w:rsidR="00056C11" w:rsidRPr="00B73FE0">
        <w:rPr>
          <w:rFonts w:ascii="Times New Roman" w:hAnsi="Times New Roman" w:cs="Times New Roman"/>
          <w:sz w:val="24"/>
          <w:szCs w:val="24"/>
          <w:shd w:val="clear" w:color="auto" w:fill="FFFFFF"/>
        </w:rPr>
        <w:t>cuestionar otros aspectos</w:t>
      </w:r>
      <w:r w:rsidR="005C5D7F">
        <w:rPr>
          <w:rFonts w:ascii="Times New Roman" w:hAnsi="Times New Roman" w:cs="Times New Roman"/>
          <w:sz w:val="24"/>
          <w:szCs w:val="24"/>
          <w:shd w:val="clear" w:color="auto" w:fill="FFFFFF"/>
        </w:rPr>
        <w:t>.</w:t>
      </w:r>
    </w:p>
    <w:p w14:paraId="7AA2E408" w14:textId="242B484A" w:rsidR="00A62746" w:rsidRPr="00651BB3" w:rsidRDefault="00CA36AA" w:rsidP="00FD737A">
      <w:pPr>
        <w:shd w:val="clear" w:color="auto" w:fill="FFFFFF"/>
        <w:spacing w:after="0" w:line="360" w:lineRule="auto"/>
        <w:jc w:val="both"/>
        <w:rPr>
          <w:rFonts w:ascii="Times New Roman" w:eastAsia="Times New Roman" w:hAnsi="Times New Roman" w:cs="Times New Roman"/>
          <w:sz w:val="24"/>
          <w:szCs w:val="24"/>
          <w:lang w:eastAsia="es-AR"/>
        </w:rPr>
      </w:pPr>
      <w:r w:rsidRPr="00651BB3">
        <w:rPr>
          <w:rFonts w:ascii="Times New Roman" w:eastAsia="Times New Roman" w:hAnsi="Times New Roman" w:cs="Times New Roman"/>
          <w:sz w:val="24"/>
          <w:szCs w:val="24"/>
          <w:lang w:eastAsia="es-AR"/>
        </w:rPr>
        <w:t>Representantes de l</w:t>
      </w:r>
      <w:r w:rsidR="00572174" w:rsidRPr="00651BB3">
        <w:rPr>
          <w:rFonts w:ascii="Times New Roman" w:hAnsi="Times New Roman" w:cs="Times New Roman"/>
          <w:sz w:val="24"/>
          <w:szCs w:val="24"/>
          <w:shd w:val="clear" w:color="auto" w:fill="FFFFFF"/>
        </w:rPr>
        <w:t>a Federación Agraria</w:t>
      </w:r>
      <w:r w:rsidR="0036382E" w:rsidRPr="00651BB3">
        <w:rPr>
          <w:rFonts w:ascii="Times New Roman" w:hAnsi="Times New Roman" w:cs="Times New Roman"/>
          <w:sz w:val="24"/>
          <w:szCs w:val="24"/>
          <w:shd w:val="clear" w:color="auto" w:fill="FFFFFF"/>
        </w:rPr>
        <w:t xml:space="preserve"> </w:t>
      </w:r>
      <w:hyperlink r:id="rId17" w:history="1">
        <w:r w:rsidR="00572174" w:rsidRPr="00651BB3">
          <w:rPr>
            <w:rFonts w:ascii="Times New Roman" w:hAnsi="Times New Roman" w:cs="Times New Roman"/>
            <w:sz w:val="24"/>
            <w:szCs w:val="24"/>
            <w:shd w:val="clear" w:color="auto" w:fill="FFFFFF"/>
          </w:rPr>
          <w:t>Argentina</w:t>
        </w:r>
      </w:hyperlink>
      <w:r w:rsidR="0036382E" w:rsidRPr="00651BB3">
        <w:rPr>
          <w:rFonts w:ascii="Times New Roman" w:hAnsi="Times New Roman" w:cs="Times New Roman"/>
          <w:sz w:val="24"/>
          <w:szCs w:val="24"/>
          <w:shd w:val="clear" w:color="auto" w:fill="FFFFFF"/>
        </w:rPr>
        <w:t xml:space="preserve"> </w:t>
      </w:r>
      <w:r w:rsidR="00572174" w:rsidRPr="00651BB3">
        <w:rPr>
          <w:rFonts w:ascii="Times New Roman" w:hAnsi="Times New Roman" w:cs="Times New Roman"/>
          <w:sz w:val="24"/>
          <w:szCs w:val="24"/>
          <w:shd w:val="clear" w:color="auto" w:fill="FFFFFF"/>
        </w:rPr>
        <w:t xml:space="preserve">(FAA) </w:t>
      </w:r>
      <w:r w:rsidR="00996CB7" w:rsidRPr="00651BB3">
        <w:rPr>
          <w:rFonts w:ascii="Times New Roman" w:eastAsia="Times New Roman" w:hAnsi="Times New Roman" w:cs="Times New Roman"/>
          <w:sz w:val="24"/>
          <w:szCs w:val="24"/>
          <w:lang w:eastAsia="es-AR"/>
        </w:rPr>
        <w:t>se manifest</w:t>
      </w:r>
      <w:r w:rsidRPr="00651BB3">
        <w:rPr>
          <w:rFonts w:ascii="Times New Roman" w:eastAsia="Times New Roman" w:hAnsi="Times New Roman" w:cs="Times New Roman"/>
          <w:sz w:val="24"/>
          <w:szCs w:val="24"/>
          <w:lang w:eastAsia="es-AR"/>
        </w:rPr>
        <w:t xml:space="preserve">aron </w:t>
      </w:r>
      <w:r w:rsidR="00996CB7" w:rsidRPr="00651BB3">
        <w:rPr>
          <w:rFonts w:ascii="Times New Roman" w:eastAsia="Times New Roman" w:hAnsi="Times New Roman" w:cs="Times New Roman"/>
          <w:sz w:val="24"/>
          <w:szCs w:val="24"/>
          <w:lang w:eastAsia="es-AR"/>
        </w:rPr>
        <w:t xml:space="preserve">a favor </w:t>
      </w:r>
      <w:r w:rsidR="00B87A87" w:rsidRPr="00651BB3">
        <w:rPr>
          <w:rFonts w:ascii="Times New Roman" w:eastAsia="Times New Roman" w:hAnsi="Times New Roman" w:cs="Times New Roman"/>
          <w:sz w:val="24"/>
          <w:szCs w:val="24"/>
          <w:lang w:eastAsia="es-AR"/>
        </w:rPr>
        <w:t>d</w:t>
      </w:r>
      <w:r w:rsidR="00996CB7" w:rsidRPr="00651BB3">
        <w:rPr>
          <w:rFonts w:ascii="Times New Roman" w:eastAsia="Times New Roman" w:hAnsi="Times New Roman" w:cs="Times New Roman"/>
          <w:sz w:val="24"/>
          <w:szCs w:val="24"/>
          <w:lang w:eastAsia="es-AR"/>
        </w:rPr>
        <w:t xml:space="preserve">el uso de OGM </w:t>
      </w:r>
      <w:r w:rsidR="00BC16D8" w:rsidRPr="00651BB3">
        <w:rPr>
          <w:rFonts w:ascii="Times New Roman" w:eastAsia="Times New Roman" w:hAnsi="Times New Roman" w:cs="Times New Roman"/>
          <w:sz w:val="24"/>
          <w:szCs w:val="24"/>
          <w:lang w:eastAsia="es-AR"/>
        </w:rPr>
        <w:t xml:space="preserve">en sus inicios </w:t>
      </w:r>
      <w:r w:rsidR="00056C11" w:rsidRPr="00651BB3">
        <w:rPr>
          <w:rFonts w:ascii="Times New Roman" w:eastAsia="Times New Roman" w:hAnsi="Times New Roman" w:cs="Times New Roman"/>
          <w:sz w:val="24"/>
          <w:szCs w:val="24"/>
          <w:lang w:eastAsia="es-AR"/>
        </w:rPr>
        <w:t xml:space="preserve">(cuando se aprobó en la </w:t>
      </w:r>
      <w:r w:rsidR="00B87A87" w:rsidRPr="00651BB3">
        <w:rPr>
          <w:rFonts w:ascii="Times New Roman" w:eastAsia="Times New Roman" w:hAnsi="Times New Roman" w:cs="Times New Roman"/>
          <w:sz w:val="24"/>
          <w:szCs w:val="24"/>
          <w:lang w:eastAsia="es-AR"/>
        </w:rPr>
        <w:t>A</w:t>
      </w:r>
      <w:r w:rsidR="00056C11" w:rsidRPr="00651BB3">
        <w:rPr>
          <w:rFonts w:ascii="Times New Roman" w:eastAsia="Times New Roman" w:hAnsi="Times New Roman" w:cs="Times New Roman"/>
          <w:sz w:val="24"/>
          <w:szCs w:val="24"/>
          <w:lang w:eastAsia="es-AR"/>
        </w:rPr>
        <w:t xml:space="preserve">rgentina </w:t>
      </w:r>
      <w:r w:rsidR="00996CB7" w:rsidRPr="00651BB3">
        <w:rPr>
          <w:rFonts w:ascii="Times New Roman" w:eastAsia="Times New Roman" w:hAnsi="Times New Roman" w:cs="Times New Roman"/>
          <w:sz w:val="24"/>
          <w:szCs w:val="24"/>
          <w:lang w:eastAsia="es-AR"/>
        </w:rPr>
        <w:t>en el año 1996</w:t>
      </w:r>
      <w:r w:rsidR="00056C11" w:rsidRPr="00651BB3">
        <w:rPr>
          <w:rFonts w:ascii="Times New Roman" w:eastAsia="Times New Roman" w:hAnsi="Times New Roman" w:cs="Times New Roman"/>
          <w:sz w:val="24"/>
          <w:szCs w:val="24"/>
          <w:lang w:eastAsia="es-AR"/>
        </w:rPr>
        <w:t>)</w:t>
      </w:r>
      <w:r w:rsidR="00751C4C" w:rsidRPr="00651BB3">
        <w:rPr>
          <w:rFonts w:ascii="Times New Roman" w:eastAsia="Times New Roman" w:hAnsi="Times New Roman" w:cs="Times New Roman"/>
          <w:sz w:val="24"/>
          <w:szCs w:val="24"/>
          <w:lang w:eastAsia="es-AR"/>
        </w:rPr>
        <w:t xml:space="preserve"> </w:t>
      </w:r>
      <w:r w:rsidR="006F6870" w:rsidRPr="00651BB3">
        <w:rPr>
          <w:rFonts w:ascii="Times New Roman" w:eastAsia="Times New Roman" w:hAnsi="Times New Roman" w:cs="Times New Roman"/>
          <w:sz w:val="24"/>
          <w:szCs w:val="24"/>
          <w:lang w:eastAsia="es-AR"/>
        </w:rPr>
        <w:t>“</w:t>
      </w:r>
      <w:r w:rsidR="0043294A" w:rsidRPr="00651BB3">
        <w:rPr>
          <w:rFonts w:ascii="Times New Roman" w:eastAsia="Times New Roman" w:hAnsi="Times New Roman" w:cs="Times New Roman"/>
          <w:sz w:val="24"/>
          <w:szCs w:val="24"/>
          <w:lang w:eastAsia="es-AR"/>
        </w:rPr>
        <w:t>Queremos el avance genético y los nuevos eventos tecnológicos</w:t>
      </w:r>
      <w:r w:rsidR="006F6870" w:rsidRPr="00651BB3">
        <w:rPr>
          <w:rFonts w:ascii="Times New Roman" w:eastAsia="Times New Roman" w:hAnsi="Times New Roman" w:cs="Times New Roman"/>
          <w:sz w:val="24"/>
          <w:szCs w:val="24"/>
          <w:lang w:eastAsia="es-AR"/>
        </w:rPr>
        <w:t xml:space="preserve"> y recompensar el esfuerzo de investigación</w:t>
      </w:r>
      <w:r w:rsidR="0043294A" w:rsidRPr="00651BB3">
        <w:rPr>
          <w:rFonts w:ascii="Times New Roman" w:eastAsia="Times New Roman" w:hAnsi="Times New Roman" w:cs="Times New Roman"/>
          <w:sz w:val="24"/>
          <w:szCs w:val="24"/>
          <w:lang w:eastAsia="es-AR"/>
        </w:rPr>
        <w:t>”</w:t>
      </w:r>
      <w:r w:rsidR="001C6703" w:rsidRPr="00651BB3">
        <w:rPr>
          <w:rFonts w:ascii="Times New Roman" w:eastAsia="Times New Roman" w:hAnsi="Times New Roman" w:cs="Times New Roman"/>
          <w:sz w:val="24"/>
          <w:szCs w:val="24"/>
          <w:lang w:eastAsia="es-AR"/>
        </w:rPr>
        <w:t>.</w:t>
      </w:r>
    </w:p>
    <w:p w14:paraId="2AEC8EF7" w14:textId="235BB6B6" w:rsidR="00264AFC" w:rsidRPr="00651BB3" w:rsidRDefault="00264AFC" w:rsidP="00FD737A">
      <w:pPr>
        <w:spacing w:after="0" w:line="360" w:lineRule="auto"/>
        <w:jc w:val="both"/>
        <w:rPr>
          <w:rFonts w:ascii="Times New Roman" w:hAnsi="Times New Roman" w:cs="Times New Roman"/>
          <w:color w:val="1F497D"/>
          <w:sz w:val="24"/>
          <w:szCs w:val="24"/>
        </w:rPr>
      </w:pPr>
      <w:r w:rsidRPr="00651BB3">
        <w:rPr>
          <w:rFonts w:ascii="Times New Roman" w:eastAsia="Times New Roman" w:hAnsi="Times New Roman" w:cs="Times New Roman"/>
          <w:color w:val="000000"/>
          <w:sz w:val="24"/>
          <w:szCs w:val="24"/>
          <w:lang w:eastAsia="es-AR"/>
        </w:rPr>
        <w:t>La A</w:t>
      </w:r>
      <w:r w:rsidRPr="00651BB3">
        <w:rPr>
          <w:rFonts w:ascii="Times New Roman" w:hAnsi="Times New Roman" w:cs="Times New Roman"/>
          <w:sz w:val="24"/>
          <w:szCs w:val="24"/>
        </w:rPr>
        <w:t>sociación Argentina de Consorcios Regionales de Experimentación Agrícola (AACREA), otra organización del agro</w:t>
      </w:r>
      <w:r w:rsidRPr="00651BB3">
        <w:rPr>
          <w:rStyle w:val="Refdenotaalpie"/>
          <w:rFonts w:ascii="Times New Roman" w:hAnsi="Times New Roman" w:cs="Times New Roman"/>
          <w:sz w:val="24"/>
          <w:szCs w:val="24"/>
        </w:rPr>
        <w:footnoteReference w:id="48"/>
      </w:r>
      <w:r w:rsidR="00E820CD" w:rsidRPr="00651BB3">
        <w:rPr>
          <w:rFonts w:ascii="Times New Roman" w:hAnsi="Times New Roman" w:cs="Times New Roman"/>
          <w:sz w:val="24"/>
          <w:szCs w:val="24"/>
        </w:rPr>
        <w:t>,</w:t>
      </w:r>
      <w:r w:rsidRPr="00651BB3">
        <w:rPr>
          <w:rFonts w:ascii="Times New Roman" w:hAnsi="Times New Roman" w:cs="Times New Roman"/>
          <w:sz w:val="24"/>
          <w:szCs w:val="24"/>
        </w:rPr>
        <w:t xml:space="preserve"> aprueba la aplicación del paquete tecnológico y expresa a través de </w:t>
      </w:r>
      <w:r w:rsidRPr="00651BB3">
        <w:rPr>
          <w:rFonts w:ascii="Times New Roman" w:hAnsi="Times New Roman" w:cs="Times New Roman"/>
          <w:sz w:val="24"/>
          <w:szCs w:val="24"/>
          <w:shd w:val="clear" w:color="auto" w:fill="FFFFFF"/>
        </w:rPr>
        <w:t xml:space="preserve">su </w:t>
      </w:r>
      <w:r w:rsidRPr="00651BB3">
        <w:rPr>
          <w:rFonts w:ascii="Times New Roman" w:hAnsi="Times New Roman" w:cs="Times New Roman"/>
          <w:color w:val="000000"/>
          <w:sz w:val="24"/>
          <w:szCs w:val="24"/>
          <w:shd w:val="clear" w:color="auto" w:fill="FFFFFF"/>
        </w:rPr>
        <w:t>titular</w:t>
      </w:r>
      <w:r w:rsidRPr="00651BB3">
        <w:rPr>
          <w:rStyle w:val="Refdenotaalpie"/>
          <w:rFonts w:ascii="Times New Roman" w:hAnsi="Times New Roman" w:cs="Times New Roman"/>
          <w:color w:val="000000"/>
          <w:sz w:val="24"/>
          <w:szCs w:val="24"/>
          <w:shd w:val="clear" w:color="auto" w:fill="FFFFFF"/>
        </w:rPr>
        <w:footnoteReference w:id="49"/>
      </w:r>
      <w:r w:rsidRPr="00651BB3">
        <w:rPr>
          <w:rFonts w:ascii="Times New Roman" w:hAnsi="Times New Roman" w:cs="Times New Roman"/>
          <w:color w:val="000000"/>
          <w:sz w:val="24"/>
          <w:szCs w:val="24"/>
          <w:shd w:val="clear" w:color="auto" w:fill="FFFFFF"/>
        </w:rPr>
        <w:t xml:space="preserve"> que “el futuro de esta tecnología es de suma importancia para la Argentina y para la seguridad alimentaria mundial y es necesario contar con un sistema regulatorio de aprobación de eventos biotecnológicos en los distintos países”. También la organización multisectorial</w:t>
      </w:r>
      <w:r w:rsidRPr="00651BB3">
        <w:rPr>
          <w:rFonts w:ascii="Times New Roman" w:hAnsi="Times New Roman" w:cs="Times New Roman"/>
          <w:color w:val="1F497D"/>
          <w:sz w:val="24"/>
          <w:szCs w:val="24"/>
        </w:rPr>
        <w:t xml:space="preserve"> </w:t>
      </w:r>
      <w:r w:rsidRPr="00651BB3">
        <w:rPr>
          <w:rFonts w:ascii="Times New Roman" w:hAnsi="Times New Roman" w:cs="Times New Roman"/>
          <w:sz w:val="24"/>
          <w:szCs w:val="24"/>
        </w:rPr>
        <w:t>dedicada a la producción de OGM: Asociación de la cadena de Soja de la Argentina (</w:t>
      </w:r>
      <w:proofErr w:type="spellStart"/>
      <w:r w:rsidRPr="00651BB3">
        <w:rPr>
          <w:rFonts w:ascii="Times New Roman" w:hAnsi="Times New Roman" w:cs="Times New Roman"/>
          <w:sz w:val="24"/>
          <w:szCs w:val="24"/>
        </w:rPr>
        <w:t>AcSOJA</w:t>
      </w:r>
      <w:proofErr w:type="spellEnd"/>
      <w:r w:rsidRPr="00651BB3">
        <w:rPr>
          <w:rFonts w:ascii="Times New Roman" w:hAnsi="Times New Roman" w:cs="Times New Roman"/>
          <w:sz w:val="24"/>
          <w:szCs w:val="24"/>
        </w:rPr>
        <w:t>)</w:t>
      </w:r>
      <w:r w:rsidRPr="00651BB3">
        <w:rPr>
          <w:rStyle w:val="Refdenotaalpie"/>
          <w:rFonts w:ascii="Times New Roman" w:hAnsi="Times New Roman" w:cs="Times New Roman"/>
          <w:sz w:val="24"/>
          <w:szCs w:val="24"/>
        </w:rPr>
        <w:footnoteReference w:id="50"/>
      </w:r>
      <w:r w:rsidRPr="00651BB3">
        <w:rPr>
          <w:rFonts w:ascii="Times New Roman" w:hAnsi="Times New Roman" w:cs="Times New Roman"/>
          <w:sz w:val="24"/>
          <w:szCs w:val="24"/>
        </w:rPr>
        <w:t xml:space="preserve">, asociada </w:t>
      </w:r>
      <w:r w:rsidRPr="00651BB3">
        <w:rPr>
          <w:rFonts w:ascii="Times New Roman" w:hAnsi="Times New Roman" w:cs="Times New Roman"/>
          <w:sz w:val="24"/>
          <w:szCs w:val="24"/>
        </w:rPr>
        <w:lastRenderedPageBreak/>
        <w:t xml:space="preserve">mundialmente a </w:t>
      </w:r>
      <w:proofErr w:type="spellStart"/>
      <w:r w:rsidRPr="00651BB3">
        <w:rPr>
          <w:rFonts w:ascii="Times New Roman" w:hAnsi="Times New Roman" w:cs="Times New Roman"/>
          <w:sz w:val="24"/>
          <w:szCs w:val="24"/>
        </w:rPr>
        <w:t>Soybeab</w:t>
      </w:r>
      <w:proofErr w:type="spellEnd"/>
      <w:r w:rsidRPr="00651BB3">
        <w:rPr>
          <w:rFonts w:ascii="Times New Roman" w:hAnsi="Times New Roman" w:cs="Times New Roman"/>
          <w:sz w:val="24"/>
          <w:szCs w:val="24"/>
        </w:rPr>
        <w:t xml:space="preserve"> </w:t>
      </w:r>
      <w:proofErr w:type="spellStart"/>
      <w:r w:rsidRPr="00651BB3">
        <w:rPr>
          <w:rFonts w:ascii="Times New Roman" w:hAnsi="Times New Roman" w:cs="Times New Roman"/>
          <w:sz w:val="24"/>
          <w:szCs w:val="24"/>
        </w:rPr>
        <w:t>Growers</w:t>
      </w:r>
      <w:proofErr w:type="spellEnd"/>
      <w:r w:rsidRPr="00651BB3">
        <w:rPr>
          <w:rFonts w:ascii="Times New Roman" w:hAnsi="Times New Roman" w:cs="Times New Roman"/>
          <w:sz w:val="24"/>
          <w:szCs w:val="24"/>
        </w:rPr>
        <w:t xml:space="preserve"> Alliance (ISGA)</w:t>
      </w:r>
      <w:r w:rsidRPr="00651BB3">
        <w:rPr>
          <w:rStyle w:val="Refdenotaalpie"/>
          <w:rFonts w:ascii="Times New Roman" w:hAnsi="Times New Roman" w:cs="Times New Roman"/>
          <w:sz w:val="24"/>
          <w:szCs w:val="24"/>
        </w:rPr>
        <w:footnoteReference w:id="51"/>
      </w:r>
      <w:r w:rsidRPr="00651BB3">
        <w:rPr>
          <w:rFonts w:ascii="Times New Roman" w:hAnsi="Times New Roman" w:cs="Times New Roman"/>
          <w:sz w:val="24"/>
          <w:szCs w:val="24"/>
        </w:rPr>
        <w:t>, opina que hay que “defender la v</w:t>
      </w:r>
      <w:r w:rsidRPr="00651BB3">
        <w:rPr>
          <w:rFonts w:ascii="Times New Roman" w:hAnsi="Times New Roman" w:cs="Times New Roman"/>
          <w:sz w:val="24"/>
          <w:szCs w:val="24"/>
          <w:shd w:val="clear" w:color="auto" w:fill="FFFFFF"/>
        </w:rPr>
        <w:t>is</w:t>
      </w:r>
      <w:r w:rsidRPr="00651BB3">
        <w:rPr>
          <w:rFonts w:ascii="Times New Roman" w:hAnsi="Times New Roman" w:cs="Times New Roman"/>
          <w:color w:val="333333"/>
          <w:sz w:val="24"/>
          <w:szCs w:val="24"/>
          <w:shd w:val="clear" w:color="auto" w:fill="FFFFFF"/>
        </w:rPr>
        <w:t>ión de los transgénicos en los mercados compradores, las regulaciones, la propiedad intelectual en semillas y hasta la ola de fusiones en la industria de agroquímicos”.</w:t>
      </w:r>
    </w:p>
    <w:p w14:paraId="72D0F156" w14:textId="4596E175" w:rsidR="00264AFC" w:rsidRPr="00D215A8" w:rsidRDefault="00D215A8" w:rsidP="003F588F">
      <w:pPr>
        <w:shd w:val="clear" w:color="auto" w:fill="FFFFFF"/>
        <w:spacing w:after="0" w:line="360" w:lineRule="auto"/>
        <w:jc w:val="both"/>
        <w:rPr>
          <w:rFonts w:ascii="Times New Roman" w:hAnsi="Times New Roman" w:cs="Times New Roman"/>
          <w:i/>
          <w:sz w:val="24"/>
          <w:szCs w:val="24"/>
          <w:u w:val="single"/>
          <w:lang w:val="es-ES"/>
        </w:rPr>
      </w:pPr>
      <w:r>
        <w:rPr>
          <w:rFonts w:ascii="Times New Roman" w:hAnsi="Times New Roman" w:cs="Times New Roman"/>
          <w:i/>
          <w:sz w:val="24"/>
          <w:szCs w:val="24"/>
          <w:lang w:val="es-ES"/>
        </w:rPr>
        <w:t>-</w:t>
      </w:r>
      <w:r w:rsidR="00264AFC" w:rsidRPr="00D215A8">
        <w:rPr>
          <w:rFonts w:ascii="Times New Roman" w:hAnsi="Times New Roman" w:cs="Times New Roman"/>
          <w:i/>
          <w:sz w:val="24"/>
          <w:szCs w:val="24"/>
          <w:u w:val="single"/>
          <w:lang w:val="es-ES"/>
        </w:rPr>
        <w:t>Productores</w:t>
      </w:r>
    </w:p>
    <w:p w14:paraId="4821E518" w14:textId="466A8901" w:rsidR="00A3115E" w:rsidRDefault="007E3B73" w:rsidP="00FD737A">
      <w:pPr>
        <w:shd w:val="clear" w:color="auto" w:fill="FFFFFF"/>
        <w:spacing w:after="0" w:line="360" w:lineRule="auto"/>
        <w:jc w:val="both"/>
        <w:rPr>
          <w:rFonts w:ascii="Times New Roman" w:eastAsia="Times New Roman" w:hAnsi="Times New Roman" w:cs="Times New Roman"/>
          <w:color w:val="000000"/>
          <w:sz w:val="24"/>
          <w:szCs w:val="24"/>
          <w:lang w:eastAsia="es-AR"/>
        </w:rPr>
      </w:pPr>
      <w:r w:rsidRPr="00B73FE0">
        <w:rPr>
          <w:rFonts w:ascii="Times New Roman" w:hAnsi="Times New Roman" w:cs="Times New Roman"/>
          <w:sz w:val="24"/>
          <w:szCs w:val="24"/>
          <w:lang w:val="es-ES"/>
        </w:rPr>
        <w:t xml:space="preserve">Paralelamente, </w:t>
      </w:r>
      <w:r w:rsidR="005C5D7F">
        <w:rPr>
          <w:rFonts w:ascii="Times New Roman" w:hAnsi="Times New Roman" w:cs="Times New Roman"/>
          <w:sz w:val="24"/>
          <w:szCs w:val="24"/>
          <w:lang w:val="es-ES"/>
        </w:rPr>
        <w:t xml:space="preserve">grandes productores como </w:t>
      </w:r>
      <w:r w:rsidR="00A62746" w:rsidRPr="00B73FE0">
        <w:rPr>
          <w:rFonts w:ascii="Times New Roman" w:eastAsia="Times New Roman" w:hAnsi="Times New Roman" w:cs="Times New Roman"/>
          <w:color w:val="000000"/>
          <w:sz w:val="24"/>
          <w:szCs w:val="24"/>
          <w:lang w:eastAsia="es-AR"/>
        </w:rPr>
        <w:t xml:space="preserve">los pools de siembra </w:t>
      </w:r>
      <w:r w:rsidR="005F5920" w:rsidRPr="00B73FE0">
        <w:rPr>
          <w:rFonts w:ascii="Times New Roman" w:eastAsia="Times New Roman" w:hAnsi="Times New Roman" w:cs="Times New Roman"/>
          <w:color w:val="000000"/>
          <w:sz w:val="24"/>
          <w:szCs w:val="24"/>
          <w:lang w:eastAsia="es-AR"/>
        </w:rPr>
        <w:t>del agro</w:t>
      </w:r>
      <w:r w:rsidR="00883233" w:rsidRPr="00B73FE0">
        <w:rPr>
          <w:rStyle w:val="Refdenotaalpie"/>
          <w:rFonts w:ascii="Times New Roman" w:eastAsia="Times New Roman" w:hAnsi="Times New Roman" w:cs="Times New Roman"/>
          <w:color w:val="000000"/>
          <w:sz w:val="24"/>
          <w:szCs w:val="24"/>
          <w:lang w:eastAsia="es-AR"/>
        </w:rPr>
        <w:footnoteReference w:id="52"/>
      </w:r>
      <w:r w:rsidR="00A62746" w:rsidRPr="00B73FE0">
        <w:rPr>
          <w:rFonts w:ascii="Times New Roman" w:eastAsia="Times New Roman" w:hAnsi="Times New Roman" w:cs="Times New Roman"/>
          <w:color w:val="000000"/>
          <w:sz w:val="24"/>
          <w:szCs w:val="24"/>
          <w:lang w:eastAsia="es-AR"/>
        </w:rPr>
        <w:t>,</w:t>
      </w:r>
      <w:r w:rsidR="000300D4" w:rsidRPr="00B73FE0">
        <w:rPr>
          <w:rFonts w:ascii="Times New Roman" w:eastAsia="Times New Roman" w:hAnsi="Times New Roman" w:cs="Times New Roman"/>
          <w:color w:val="000000"/>
          <w:sz w:val="24"/>
          <w:szCs w:val="24"/>
          <w:lang w:eastAsia="es-AR"/>
        </w:rPr>
        <w:t xml:space="preserve"> surgido</w:t>
      </w:r>
      <w:r w:rsidR="00D204A8">
        <w:rPr>
          <w:rFonts w:ascii="Times New Roman" w:eastAsia="Times New Roman" w:hAnsi="Times New Roman" w:cs="Times New Roman"/>
          <w:color w:val="000000"/>
          <w:sz w:val="24"/>
          <w:szCs w:val="24"/>
          <w:lang w:eastAsia="es-AR"/>
        </w:rPr>
        <w:t>s</w:t>
      </w:r>
      <w:r w:rsidR="000300D4" w:rsidRPr="00B73FE0">
        <w:rPr>
          <w:rFonts w:ascii="Times New Roman" w:eastAsia="Times New Roman" w:hAnsi="Times New Roman" w:cs="Times New Roman"/>
          <w:color w:val="000000"/>
          <w:sz w:val="24"/>
          <w:szCs w:val="24"/>
          <w:lang w:eastAsia="es-AR"/>
        </w:rPr>
        <w:t xml:space="preserve"> con el advenimiento de</w:t>
      </w:r>
      <w:r w:rsidR="00167028" w:rsidRPr="00B73FE0">
        <w:rPr>
          <w:rFonts w:ascii="Times New Roman" w:eastAsia="Times New Roman" w:hAnsi="Times New Roman" w:cs="Times New Roman"/>
          <w:color w:val="000000"/>
          <w:sz w:val="24"/>
          <w:szCs w:val="24"/>
          <w:lang w:eastAsia="es-AR"/>
        </w:rPr>
        <w:t>l auge de</w:t>
      </w:r>
      <w:r w:rsidR="000300D4" w:rsidRPr="00B73FE0">
        <w:rPr>
          <w:rFonts w:ascii="Times New Roman" w:eastAsia="Times New Roman" w:hAnsi="Times New Roman" w:cs="Times New Roman"/>
          <w:color w:val="000000"/>
          <w:sz w:val="24"/>
          <w:szCs w:val="24"/>
          <w:lang w:eastAsia="es-AR"/>
        </w:rPr>
        <w:t xml:space="preserve"> la biotecnología </w:t>
      </w:r>
      <w:r w:rsidR="00167028" w:rsidRPr="00B73FE0">
        <w:rPr>
          <w:rFonts w:ascii="Times New Roman" w:eastAsia="Times New Roman" w:hAnsi="Times New Roman" w:cs="Times New Roman"/>
          <w:color w:val="000000"/>
          <w:sz w:val="24"/>
          <w:szCs w:val="24"/>
          <w:lang w:eastAsia="es-AR"/>
        </w:rPr>
        <w:t xml:space="preserve">en el </w:t>
      </w:r>
      <w:r w:rsidR="009E540F">
        <w:rPr>
          <w:rFonts w:ascii="Times New Roman" w:eastAsia="Times New Roman" w:hAnsi="Times New Roman" w:cs="Times New Roman"/>
          <w:color w:val="000000"/>
          <w:sz w:val="24"/>
          <w:szCs w:val="24"/>
          <w:lang w:eastAsia="es-AR"/>
        </w:rPr>
        <w:t>sector</w:t>
      </w:r>
      <w:r w:rsidR="00D204A8">
        <w:rPr>
          <w:rFonts w:ascii="Times New Roman" w:eastAsia="Times New Roman" w:hAnsi="Times New Roman" w:cs="Times New Roman"/>
          <w:color w:val="000000"/>
          <w:sz w:val="24"/>
          <w:szCs w:val="24"/>
          <w:lang w:eastAsia="es-AR"/>
        </w:rPr>
        <w:t>,</w:t>
      </w:r>
      <w:r w:rsidRPr="00B73FE0">
        <w:rPr>
          <w:rFonts w:ascii="Times New Roman" w:eastAsia="Times New Roman" w:hAnsi="Times New Roman" w:cs="Times New Roman"/>
          <w:color w:val="000000"/>
          <w:sz w:val="24"/>
          <w:szCs w:val="24"/>
          <w:lang w:eastAsia="es-AR"/>
        </w:rPr>
        <w:t xml:space="preserve"> </w:t>
      </w:r>
      <w:r w:rsidR="00A62746" w:rsidRPr="00B73FE0">
        <w:rPr>
          <w:rFonts w:ascii="Times New Roman" w:eastAsia="Times New Roman" w:hAnsi="Times New Roman" w:cs="Times New Roman"/>
          <w:color w:val="000000"/>
          <w:sz w:val="24"/>
          <w:szCs w:val="24"/>
          <w:lang w:eastAsia="es-AR"/>
        </w:rPr>
        <w:t>crecieron a</w:t>
      </w:r>
      <w:r w:rsidR="000300D4" w:rsidRPr="00B73FE0">
        <w:rPr>
          <w:rFonts w:ascii="Times New Roman" w:eastAsia="Times New Roman" w:hAnsi="Times New Roman" w:cs="Times New Roman"/>
          <w:color w:val="000000"/>
          <w:sz w:val="24"/>
          <w:szCs w:val="24"/>
          <w:lang w:eastAsia="es-AR"/>
        </w:rPr>
        <w:t xml:space="preserve"> la par </w:t>
      </w:r>
      <w:r w:rsidR="005F5920" w:rsidRPr="00B73FE0">
        <w:rPr>
          <w:rFonts w:ascii="Times New Roman" w:eastAsia="Times New Roman" w:hAnsi="Times New Roman" w:cs="Times New Roman"/>
          <w:color w:val="000000"/>
          <w:sz w:val="24"/>
          <w:szCs w:val="24"/>
          <w:lang w:eastAsia="es-AR"/>
        </w:rPr>
        <w:t>de</w:t>
      </w:r>
      <w:r w:rsidR="00D204A8">
        <w:rPr>
          <w:rFonts w:ascii="Times New Roman" w:eastAsia="Times New Roman" w:hAnsi="Times New Roman" w:cs="Times New Roman"/>
          <w:color w:val="000000"/>
          <w:sz w:val="24"/>
          <w:szCs w:val="24"/>
          <w:lang w:eastAsia="es-AR"/>
        </w:rPr>
        <w:t xml:space="preserve"> la</w:t>
      </w:r>
      <w:r w:rsidRPr="00B73FE0">
        <w:rPr>
          <w:rFonts w:ascii="Times New Roman" w:eastAsia="Times New Roman" w:hAnsi="Times New Roman" w:cs="Times New Roman"/>
          <w:color w:val="000000"/>
          <w:sz w:val="24"/>
          <w:szCs w:val="24"/>
          <w:lang w:eastAsia="es-AR"/>
        </w:rPr>
        <w:t xml:space="preserve"> insta</w:t>
      </w:r>
      <w:r w:rsidR="00425F36">
        <w:rPr>
          <w:rFonts w:ascii="Times New Roman" w:eastAsia="Times New Roman" w:hAnsi="Times New Roman" w:cs="Times New Roman"/>
          <w:color w:val="000000"/>
          <w:sz w:val="24"/>
          <w:szCs w:val="24"/>
          <w:lang w:eastAsia="es-AR"/>
        </w:rPr>
        <w:t xml:space="preserve">uración </w:t>
      </w:r>
      <w:r w:rsidR="00D204A8">
        <w:rPr>
          <w:rFonts w:ascii="Times New Roman" w:eastAsia="Times New Roman" w:hAnsi="Times New Roman" w:cs="Times New Roman"/>
          <w:color w:val="000000"/>
          <w:sz w:val="24"/>
          <w:szCs w:val="24"/>
          <w:lang w:eastAsia="es-AR"/>
        </w:rPr>
        <w:t>y creciente aumento</w:t>
      </w:r>
      <w:r w:rsidRPr="00B73FE0">
        <w:rPr>
          <w:rFonts w:ascii="Times New Roman" w:eastAsia="Times New Roman" w:hAnsi="Times New Roman" w:cs="Times New Roman"/>
          <w:color w:val="000000"/>
          <w:sz w:val="24"/>
          <w:szCs w:val="24"/>
          <w:lang w:eastAsia="es-AR"/>
        </w:rPr>
        <w:t xml:space="preserve"> del</w:t>
      </w:r>
      <w:r w:rsidR="00425F36">
        <w:rPr>
          <w:rFonts w:ascii="Times New Roman" w:eastAsia="Times New Roman" w:hAnsi="Times New Roman" w:cs="Times New Roman"/>
          <w:color w:val="000000"/>
          <w:sz w:val="24"/>
          <w:szCs w:val="24"/>
          <w:lang w:eastAsia="es-AR"/>
        </w:rPr>
        <w:t xml:space="preserve"> uso del</w:t>
      </w:r>
      <w:r w:rsidRPr="00B73FE0">
        <w:rPr>
          <w:rFonts w:ascii="Times New Roman" w:eastAsia="Times New Roman" w:hAnsi="Times New Roman" w:cs="Times New Roman"/>
          <w:color w:val="000000"/>
          <w:sz w:val="24"/>
          <w:szCs w:val="24"/>
          <w:lang w:eastAsia="es-AR"/>
        </w:rPr>
        <w:t xml:space="preserve"> paquete tecnológico</w:t>
      </w:r>
      <w:r w:rsidR="00D12084" w:rsidRPr="00B73FE0">
        <w:rPr>
          <w:rFonts w:ascii="Times New Roman" w:eastAsia="Times New Roman" w:hAnsi="Times New Roman" w:cs="Times New Roman"/>
          <w:color w:val="000000"/>
          <w:sz w:val="24"/>
          <w:szCs w:val="24"/>
          <w:lang w:eastAsia="es-AR"/>
        </w:rPr>
        <w:t>.</w:t>
      </w:r>
    </w:p>
    <w:p w14:paraId="7A0044D5" w14:textId="06793801" w:rsidR="00883233" w:rsidRDefault="00167028" w:rsidP="00FD737A">
      <w:pPr>
        <w:shd w:val="clear" w:color="auto" w:fill="FFFFFF"/>
        <w:spacing w:after="0" w:line="360" w:lineRule="auto"/>
        <w:jc w:val="both"/>
        <w:rPr>
          <w:rFonts w:ascii="Times New Roman" w:eastAsia="Times New Roman" w:hAnsi="Times New Roman" w:cs="Times New Roman"/>
          <w:color w:val="000000"/>
          <w:sz w:val="24"/>
          <w:szCs w:val="24"/>
          <w:lang w:eastAsia="es-AR"/>
        </w:rPr>
      </w:pPr>
      <w:r w:rsidRPr="00B73FE0">
        <w:rPr>
          <w:rFonts w:ascii="Times New Roman" w:eastAsia="Times New Roman" w:hAnsi="Times New Roman" w:cs="Times New Roman"/>
          <w:color w:val="000000"/>
          <w:sz w:val="24"/>
          <w:szCs w:val="24"/>
          <w:lang w:eastAsia="es-AR"/>
        </w:rPr>
        <w:t>Sin embargo en 2016, d</w:t>
      </w:r>
      <w:r w:rsidR="005F5920" w:rsidRPr="00B73FE0">
        <w:rPr>
          <w:rFonts w:ascii="Times New Roman" w:eastAsia="Times New Roman" w:hAnsi="Times New Roman" w:cs="Times New Roman"/>
          <w:color w:val="000000"/>
          <w:sz w:val="24"/>
          <w:szCs w:val="24"/>
          <w:lang w:eastAsia="es-AR"/>
        </w:rPr>
        <w:t>os empresas</w:t>
      </w:r>
      <w:r w:rsidR="00A3115E">
        <w:rPr>
          <w:rFonts w:ascii="Times New Roman" w:eastAsia="Times New Roman" w:hAnsi="Times New Roman" w:cs="Times New Roman"/>
          <w:color w:val="000000"/>
          <w:sz w:val="24"/>
          <w:szCs w:val="24"/>
          <w:lang w:eastAsia="es-AR"/>
        </w:rPr>
        <w:t xml:space="preserve"> </w:t>
      </w:r>
      <w:r w:rsidR="005F5920" w:rsidRPr="00B73FE0">
        <w:rPr>
          <w:rFonts w:ascii="Times New Roman" w:eastAsia="Times New Roman" w:hAnsi="Times New Roman" w:cs="Times New Roman"/>
          <w:color w:val="000000"/>
          <w:sz w:val="24"/>
          <w:szCs w:val="24"/>
          <w:lang w:eastAsia="es-AR"/>
        </w:rPr>
        <w:t xml:space="preserve">productoras </w:t>
      </w:r>
      <w:r w:rsidR="00A3115E">
        <w:rPr>
          <w:rFonts w:ascii="Times New Roman" w:eastAsia="Times New Roman" w:hAnsi="Times New Roman" w:cs="Times New Roman"/>
          <w:color w:val="000000"/>
          <w:sz w:val="24"/>
          <w:szCs w:val="24"/>
          <w:lang w:eastAsia="es-AR"/>
        </w:rPr>
        <w:t xml:space="preserve">agrícolas </w:t>
      </w:r>
      <w:r w:rsidR="005F5920" w:rsidRPr="00B73FE0">
        <w:rPr>
          <w:rFonts w:ascii="Times New Roman" w:eastAsia="Times New Roman" w:hAnsi="Times New Roman" w:cs="Times New Roman"/>
          <w:color w:val="000000"/>
          <w:sz w:val="24"/>
          <w:szCs w:val="24"/>
          <w:lang w:eastAsia="es-AR"/>
        </w:rPr>
        <w:t xml:space="preserve">importantes </w:t>
      </w:r>
      <w:r w:rsidR="000300D4" w:rsidRPr="00B73FE0">
        <w:rPr>
          <w:rFonts w:ascii="Times New Roman" w:eastAsia="Times New Roman" w:hAnsi="Times New Roman" w:cs="Times New Roman"/>
          <w:color w:val="000000"/>
          <w:sz w:val="24"/>
          <w:szCs w:val="24"/>
          <w:lang w:eastAsia="es-AR"/>
        </w:rPr>
        <w:t>en el mercado argentino</w:t>
      </w:r>
      <w:r w:rsidR="008A445B" w:rsidRPr="00B73FE0">
        <w:rPr>
          <w:rFonts w:ascii="Times New Roman" w:eastAsia="Times New Roman" w:hAnsi="Times New Roman" w:cs="Times New Roman"/>
          <w:color w:val="000000"/>
          <w:sz w:val="24"/>
          <w:szCs w:val="24"/>
          <w:lang w:eastAsia="es-AR"/>
        </w:rPr>
        <w:t xml:space="preserve"> que conforman </w:t>
      </w:r>
      <w:r w:rsidR="00A96403">
        <w:rPr>
          <w:rFonts w:ascii="Times New Roman" w:eastAsia="Times New Roman" w:hAnsi="Times New Roman" w:cs="Times New Roman"/>
          <w:color w:val="000000"/>
          <w:sz w:val="24"/>
          <w:szCs w:val="24"/>
          <w:lang w:eastAsia="es-AR"/>
        </w:rPr>
        <w:t>p</w:t>
      </w:r>
      <w:r w:rsidR="008A445B" w:rsidRPr="00B73FE0">
        <w:rPr>
          <w:rFonts w:ascii="Times New Roman" w:eastAsia="Times New Roman" w:hAnsi="Times New Roman" w:cs="Times New Roman"/>
          <w:color w:val="000000"/>
          <w:sz w:val="24"/>
          <w:szCs w:val="24"/>
          <w:lang w:eastAsia="es-AR"/>
        </w:rPr>
        <w:t>ools</w:t>
      </w:r>
      <w:r w:rsidR="00A3115E">
        <w:rPr>
          <w:rFonts w:ascii="Times New Roman" w:eastAsia="Times New Roman" w:hAnsi="Times New Roman" w:cs="Times New Roman"/>
          <w:color w:val="000000"/>
          <w:sz w:val="24"/>
          <w:szCs w:val="24"/>
          <w:lang w:eastAsia="es-AR"/>
        </w:rPr>
        <w:t xml:space="preserve"> de siembra</w:t>
      </w:r>
      <w:r w:rsidR="00883233" w:rsidRPr="00B73FE0">
        <w:rPr>
          <w:rStyle w:val="Refdenotaalpie"/>
          <w:rFonts w:ascii="Times New Roman" w:eastAsia="Times New Roman" w:hAnsi="Times New Roman" w:cs="Times New Roman"/>
          <w:color w:val="000000"/>
          <w:sz w:val="24"/>
          <w:szCs w:val="24"/>
          <w:lang w:eastAsia="es-AR"/>
        </w:rPr>
        <w:footnoteReference w:id="53"/>
      </w:r>
      <w:r w:rsidR="000300D4" w:rsidRPr="00B73FE0">
        <w:rPr>
          <w:rFonts w:ascii="Times New Roman" w:eastAsia="Times New Roman" w:hAnsi="Times New Roman" w:cs="Times New Roman"/>
          <w:color w:val="000000"/>
          <w:sz w:val="24"/>
          <w:szCs w:val="24"/>
          <w:lang w:eastAsia="es-AR"/>
        </w:rPr>
        <w:t xml:space="preserve">, </w:t>
      </w:r>
      <w:r w:rsidR="005F5920" w:rsidRPr="00B73FE0">
        <w:rPr>
          <w:rFonts w:ascii="Times New Roman" w:eastAsia="Times New Roman" w:hAnsi="Times New Roman" w:cs="Times New Roman"/>
          <w:color w:val="000000"/>
          <w:sz w:val="24"/>
          <w:szCs w:val="24"/>
          <w:lang w:eastAsia="es-AR"/>
        </w:rPr>
        <w:t>comenz</w:t>
      </w:r>
      <w:r w:rsidR="00DE6992" w:rsidRPr="00B73FE0">
        <w:rPr>
          <w:rFonts w:ascii="Times New Roman" w:eastAsia="Times New Roman" w:hAnsi="Times New Roman" w:cs="Times New Roman"/>
          <w:color w:val="000000"/>
          <w:sz w:val="24"/>
          <w:szCs w:val="24"/>
          <w:lang w:eastAsia="es-AR"/>
        </w:rPr>
        <w:t>aron</w:t>
      </w:r>
      <w:r w:rsidR="005F5920" w:rsidRPr="00B73FE0">
        <w:rPr>
          <w:rFonts w:ascii="Times New Roman" w:eastAsia="Times New Roman" w:hAnsi="Times New Roman" w:cs="Times New Roman"/>
          <w:color w:val="000000"/>
          <w:sz w:val="24"/>
          <w:szCs w:val="24"/>
          <w:lang w:eastAsia="es-AR"/>
        </w:rPr>
        <w:t xml:space="preserve"> a producir soja no transgénica para el </w:t>
      </w:r>
      <w:r w:rsidR="00A3115E">
        <w:rPr>
          <w:rFonts w:ascii="Times New Roman" w:eastAsia="Times New Roman" w:hAnsi="Times New Roman" w:cs="Times New Roman"/>
          <w:color w:val="000000"/>
          <w:sz w:val="24"/>
          <w:szCs w:val="24"/>
          <w:lang w:eastAsia="es-AR"/>
        </w:rPr>
        <w:t>m</w:t>
      </w:r>
      <w:r w:rsidR="005F5920" w:rsidRPr="00B73FE0">
        <w:rPr>
          <w:rFonts w:ascii="Times New Roman" w:eastAsia="Times New Roman" w:hAnsi="Times New Roman" w:cs="Times New Roman"/>
          <w:color w:val="000000"/>
          <w:sz w:val="24"/>
          <w:szCs w:val="24"/>
          <w:lang w:eastAsia="es-AR"/>
        </w:rPr>
        <w:t>ercado de Rusia</w:t>
      </w:r>
      <w:r w:rsidR="005F5920" w:rsidRPr="00B73FE0">
        <w:rPr>
          <w:rStyle w:val="Refdenotaalpie"/>
          <w:rFonts w:ascii="Times New Roman" w:eastAsia="Times New Roman" w:hAnsi="Times New Roman" w:cs="Times New Roman"/>
          <w:color w:val="000000"/>
          <w:sz w:val="24"/>
          <w:szCs w:val="24"/>
          <w:lang w:eastAsia="es-AR"/>
        </w:rPr>
        <w:footnoteReference w:id="54"/>
      </w:r>
      <w:r w:rsidR="005F5920" w:rsidRPr="00B73FE0">
        <w:rPr>
          <w:rFonts w:ascii="Times New Roman" w:eastAsia="Times New Roman" w:hAnsi="Times New Roman" w:cs="Times New Roman"/>
          <w:color w:val="000000"/>
          <w:sz w:val="24"/>
          <w:szCs w:val="24"/>
          <w:lang w:eastAsia="es-AR"/>
        </w:rPr>
        <w:t>.</w:t>
      </w:r>
    </w:p>
    <w:p w14:paraId="56130AA1" w14:textId="1ADA1EA4" w:rsidR="005F5920" w:rsidRPr="00186836" w:rsidRDefault="000300D4" w:rsidP="00FD737A">
      <w:pPr>
        <w:shd w:val="clear" w:color="auto" w:fill="FFFFFF"/>
        <w:spacing w:after="0" w:line="360" w:lineRule="auto"/>
        <w:jc w:val="both"/>
        <w:rPr>
          <w:rFonts w:ascii="Times New Roman" w:eastAsia="Times New Roman" w:hAnsi="Times New Roman" w:cs="Times New Roman"/>
          <w:color w:val="000000"/>
          <w:sz w:val="24"/>
          <w:szCs w:val="24"/>
          <w:u w:val="single"/>
          <w:lang w:eastAsia="es-AR"/>
        </w:rPr>
      </w:pPr>
      <w:r w:rsidRPr="00B73FE0">
        <w:rPr>
          <w:rFonts w:ascii="Times New Roman" w:eastAsia="Times New Roman" w:hAnsi="Times New Roman" w:cs="Times New Roman"/>
          <w:color w:val="000000"/>
          <w:sz w:val="24"/>
          <w:szCs w:val="24"/>
          <w:lang w:eastAsia="es-AR"/>
        </w:rPr>
        <w:t xml:space="preserve">Este sector </w:t>
      </w:r>
      <w:r w:rsidR="00883233">
        <w:rPr>
          <w:rFonts w:ascii="Times New Roman" w:eastAsia="Times New Roman" w:hAnsi="Times New Roman" w:cs="Times New Roman"/>
          <w:color w:val="000000"/>
          <w:sz w:val="24"/>
          <w:szCs w:val="24"/>
          <w:lang w:eastAsia="es-AR"/>
        </w:rPr>
        <w:t xml:space="preserve">empresario </w:t>
      </w:r>
      <w:r w:rsidRPr="00B73FE0">
        <w:rPr>
          <w:rFonts w:ascii="Times New Roman" w:eastAsia="Times New Roman" w:hAnsi="Times New Roman" w:cs="Times New Roman"/>
          <w:color w:val="000000"/>
          <w:sz w:val="24"/>
          <w:szCs w:val="24"/>
          <w:lang w:eastAsia="es-AR"/>
        </w:rPr>
        <w:t>n</w:t>
      </w:r>
      <w:r w:rsidR="00241F57" w:rsidRPr="00B73FE0">
        <w:rPr>
          <w:rFonts w:ascii="Times New Roman" w:eastAsia="Times New Roman" w:hAnsi="Times New Roman" w:cs="Times New Roman"/>
          <w:color w:val="000000"/>
          <w:sz w:val="24"/>
          <w:szCs w:val="24"/>
          <w:lang w:eastAsia="es-AR"/>
        </w:rPr>
        <w:t xml:space="preserve">o </w:t>
      </w:r>
      <w:r w:rsidR="002D4BC5" w:rsidRPr="00B73FE0">
        <w:rPr>
          <w:rFonts w:ascii="Times New Roman" w:eastAsia="Times New Roman" w:hAnsi="Times New Roman" w:cs="Times New Roman"/>
          <w:color w:val="000000"/>
          <w:sz w:val="24"/>
          <w:szCs w:val="24"/>
          <w:lang w:eastAsia="es-AR"/>
        </w:rPr>
        <w:t>efectúa opiniones</w:t>
      </w:r>
      <w:r w:rsidR="00241F57" w:rsidRPr="00B73FE0">
        <w:rPr>
          <w:rFonts w:ascii="Times New Roman" w:eastAsia="Times New Roman" w:hAnsi="Times New Roman" w:cs="Times New Roman"/>
          <w:color w:val="000000"/>
          <w:sz w:val="24"/>
          <w:szCs w:val="24"/>
          <w:lang w:eastAsia="es-AR"/>
        </w:rPr>
        <w:t xml:space="preserve"> negativas </w:t>
      </w:r>
      <w:r w:rsidR="002F5E5A" w:rsidRPr="00B73FE0">
        <w:rPr>
          <w:rFonts w:ascii="Times New Roman" w:eastAsia="Times New Roman" w:hAnsi="Times New Roman" w:cs="Times New Roman"/>
          <w:color w:val="000000"/>
          <w:sz w:val="24"/>
          <w:szCs w:val="24"/>
          <w:lang w:eastAsia="es-AR"/>
        </w:rPr>
        <w:t>sobre</w:t>
      </w:r>
      <w:r w:rsidR="00241F57" w:rsidRPr="00B73FE0">
        <w:rPr>
          <w:rFonts w:ascii="Times New Roman" w:eastAsia="Times New Roman" w:hAnsi="Times New Roman" w:cs="Times New Roman"/>
          <w:color w:val="000000"/>
          <w:sz w:val="24"/>
          <w:szCs w:val="24"/>
          <w:lang w:eastAsia="es-AR"/>
        </w:rPr>
        <w:t xml:space="preserve"> la producción con e</w:t>
      </w:r>
      <w:r w:rsidR="00883233">
        <w:rPr>
          <w:rFonts w:ascii="Times New Roman" w:eastAsia="Times New Roman" w:hAnsi="Times New Roman" w:cs="Times New Roman"/>
          <w:color w:val="000000"/>
          <w:sz w:val="24"/>
          <w:szCs w:val="24"/>
          <w:lang w:eastAsia="es-AR"/>
        </w:rPr>
        <w:t>l m</w:t>
      </w:r>
      <w:r w:rsidR="00241F57" w:rsidRPr="00B73FE0">
        <w:rPr>
          <w:rFonts w:ascii="Times New Roman" w:eastAsia="Times New Roman" w:hAnsi="Times New Roman" w:cs="Times New Roman"/>
          <w:color w:val="000000"/>
          <w:sz w:val="24"/>
          <w:szCs w:val="24"/>
          <w:lang w:eastAsia="es-AR"/>
        </w:rPr>
        <w:t>odelo</w:t>
      </w:r>
      <w:r w:rsidR="00883233">
        <w:rPr>
          <w:rFonts w:ascii="Times New Roman" w:eastAsia="Times New Roman" w:hAnsi="Times New Roman" w:cs="Times New Roman"/>
          <w:color w:val="000000"/>
          <w:sz w:val="24"/>
          <w:szCs w:val="24"/>
          <w:lang w:eastAsia="es-AR"/>
        </w:rPr>
        <w:t xml:space="preserve"> tecnológico bajo análisis</w:t>
      </w:r>
      <w:r w:rsidR="00241F57" w:rsidRPr="00B73FE0">
        <w:rPr>
          <w:rFonts w:ascii="Times New Roman" w:eastAsia="Times New Roman" w:hAnsi="Times New Roman" w:cs="Times New Roman"/>
          <w:color w:val="000000"/>
          <w:sz w:val="24"/>
          <w:szCs w:val="24"/>
          <w:lang w:eastAsia="es-AR"/>
        </w:rPr>
        <w:t xml:space="preserve">, pero </w:t>
      </w:r>
      <w:r w:rsidR="00D12084" w:rsidRPr="00B73FE0">
        <w:rPr>
          <w:rFonts w:ascii="Times New Roman" w:eastAsia="Times New Roman" w:hAnsi="Times New Roman" w:cs="Times New Roman"/>
          <w:color w:val="000000"/>
          <w:sz w:val="24"/>
          <w:szCs w:val="24"/>
          <w:lang w:eastAsia="es-AR"/>
        </w:rPr>
        <w:t xml:space="preserve">con esta nueva acción de cambio </w:t>
      </w:r>
      <w:r w:rsidR="00225E11">
        <w:rPr>
          <w:rFonts w:ascii="Times New Roman" w:eastAsia="Times New Roman" w:hAnsi="Times New Roman" w:cs="Times New Roman"/>
          <w:color w:val="000000"/>
          <w:sz w:val="24"/>
          <w:szCs w:val="24"/>
          <w:lang w:eastAsia="es-AR"/>
        </w:rPr>
        <w:t xml:space="preserve">en el </w:t>
      </w:r>
      <w:r w:rsidR="00225E11" w:rsidRPr="00B73FE0">
        <w:rPr>
          <w:rFonts w:ascii="Times New Roman" w:eastAsia="Times New Roman" w:hAnsi="Times New Roman" w:cs="Times New Roman"/>
          <w:color w:val="000000"/>
          <w:sz w:val="24"/>
          <w:szCs w:val="24"/>
          <w:lang w:eastAsia="es-AR"/>
        </w:rPr>
        <w:t>no uso de OGM</w:t>
      </w:r>
      <w:r w:rsidR="00225E11">
        <w:rPr>
          <w:rFonts w:ascii="Times New Roman" w:eastAsia="Times New Roman" w:hAnsi="Times New Roman" w:cs="Times New Roman"/>
          <w:color w:val="000000"/>
          <w:sz w:val="24"/>
          <w:szCs w:val="24"/>
          <w:lang w:eastAsia="es-AR"/>
        </w:rPr>
        <w:t xml:space="preserve"> </w:t>
      </w:r>
      <w:r w:rsidR="00883233">
        <w:rPr>
          <w:rFonts w:ascii="Times New Roman" w:eastAsia="Times New Roman" w:hAnsi="Times New Roman" w:cs="Times New Roman"/>
          <w:color w:val="000000"/>
          <w:sz w:val="24"/>
          <w:szCs w:val="24"/>
          <w:lang w:eastAsia="es-AR"/>
        </w:rPr>
        <w:t>de las dos más importantes, se</w:t>
      </w:r>
      <w:r w:rsidR="002D4BC5" w:rsidRPr="00B73FE0">
        <w:rPr>
          <w:rFonts w:ascii="Times New Roman" w:eastAsia="Times New Roman" w:hAnsi="Times New Roman" w:cs="Times New Roman"/>
          <w:color w:val="000000"/>
          <w:sz w:val="24"/>
          <w:szCs w:val="24"/>
          <w:lang w:eastAsia="es-AR"/>
        </w:rPr>
        <w:t xml:space="preserve"> señala</w:t>
      </w:r>
      <w:r w:rsidR="00D12084" w:rsidRPr="00B73FE0">
        <w:rPr>
          <w:rFonts w:ascii="Times New Roman" w:eastAsia="Times New Roman" w:hAnsi="Times New Roman" w:cs="Times New Roman"/>
          <w:color w:val="000000"/>
          <w:sz w:val="24"/>
          <w:szCs w:val="24"/>
          <w:lang w:eastAsia="es-AR"/>
        </w:rPr>
        <w:t xml:space="preserve"> una posible nueva tendencia </w:t>
      </w:r>
      <w:r w:rsidR="002D4BC5" w:rsidRPr="00B73FE0">
        <w:rPr>
          <w:rFonts w:ascii="Times New Roman" w:eastAsia="Times New Roman" w:hAnsi="Times New Roman" w:cs="Times New Roman"/>
          <w:color w:val="000000"/>
          <w:sz w:val="24"/>
          <w:szCs w:val="24"/>
          <w:lang w:eastAsia="es-AR"/>
        </w:rPr>
        <w:t xml:space="preserve">mundial </w:t>
      </w:r>
      <w:r w:rsidR="00A96403">
        <w:rPr>
          <w:rFonts w:ascii="Times New Roman" w:eastAsia="Times New Roman" w:hAnsi="Times New Roman" w:cs="Times New Roman"/>
          <w:color w:val="000000"/>
          <w:sz w:val="24"/>
          <w:szCs w:val="24"/>
          <w:lang w:eastAsia="es-AR"/>
        </w:rPr>
        <w:t>en</w:t>
      </w:r>
      <w:r w:rsidR="00D12084" w:rsidRPr="00B73FE0">
        <w:rPr>
          <w:rFonts w:ascii="Times New Roman" w:eastAsia="Times New Roman" w:hAnsi="Times New Roman" w:cs="Times New Roman"/>
          <w:color w:val="000000"/>
          <w:sz w:val="24"/>
          <w:szCs w:val="24"/>
          <w:lang w:eastAsia="es-AR"/>
        </w:rPr>
        <w:t xml:space="preserve"> el </w:t>
      </w:r>
      <w:r w:rsidR="00241F57" w:rsidRPr="00B73FE0">
        <w:rPr>
          <w:rFonts w:ascii="Times New Roman" w:eastAsia="Times New Roman" w:hAnsi="Times New Roman" w:cs="Times New Roman"/>
          <w:color w:val="000000"/>
          <w:sz w:val="24"/>
          <w:szCs w:val="24"/>
          <w:lang w:eastAsia="es-AR"/>
        </w:rPr>
        <w:t>comerci</w:t>
      </w:r>
      <w:r w:rsidRPr="00B73FE0">
        <w:rPr>
          <w:rFonts w:ascii="Times New Roman" w:eastAsia="Times New Roman" w:hAnsi="Times New Roman" w:cs="Times New Roman"/>
          <w:color w:val="000000"/>
          <w:sz w:val="24"/>
          <w:szCs w:val="24"/>
          <w:lang w:eastAsia="es-AR"/>
        </w:rPr>
        <w:t>o</w:t>
      </w:r>
      <w:r w:rsidR="00241F57" w:rsidRPr="00B73FE0">
        <w:rPr>
          <w:rFonts w:ascii="Times New Roman" w:eastAsia="Times New Roman" w:hAnsi="Times New Roman" w:cs="Times New Roman"/>
          <w:color w:val="000000"/>
          <w:sz w:val="24"/>
          <w:szCs w:val="24"/>
          <w:lang w:eastAsia="es-AR"/>
        </w:rPr>
        <w:t xml:space="preserve"> internacional</w:t>
      </w:r>
      <w:r w:rsidR="00883233">
        <w:rPr>
          <w:rFonts w:ascii="Times New Roman" w:eastAsia="Times New Roman" w:hAnsi="Times New Roman" w:cs="Times New Roman"/>
          <w:color w:val="000000"/>
          <w:sz w:val="24"/>
          <w:szCs w:val="24"/>
          <w:lang w:eastAsia="es-AR"/>
        </w:rPr>
        <w:t>.</w:t>
      </w:r>
      <w:r w:rsidR="008311EE" w:rsidRPr="00B73FE0">
        <w:rPr>
          <w:rFonts w:ascii="Times New Roman" w:eastAsia="Times New Roman" w:hAnsi="Times New Roman" w:cs="Times New Roman"/>
          <w:color w:val="000000"/>
          <w:sz w:val="24"/>
          <w:szCs w:val="24"/>
          <w:lang w:eastAsia="es-AR"/>
        </w:rPr>
        <w:t xml:space="preserve"> </w:t>
      </w:r>
      <w:r w:rsidR="00D12084" w:rsidRPr="00B73FE0">
        <w:rPr>
          <w:rFonts w:ascii="Times New Roman" w:eastAsia="Times New Roman" w:hAnsi="Times New Roman" w:cs="Times New Roman"/>
          <w:color w:val="000000"/>
          <w:sz w:val="24"/>
          <w:szCs w:val="24"/>
          <w:lang w:eastAsia="es-AR"/>
        </w:rPr>
        <w:t xml:space="preserve">Como ejemplo: </w:t>
      </w:r>
      <w:r w:rsidR="00BE160C">
        <w:rPr>
          <w:rFonts w:ascii="Times New Roman" w:eastAsia="Times New Roman" w:hAnsi="Times New Roman" w:cs="Times New Roman"/>
          <w:color w:val="000000"/>
          <w:sz w:val="24"/>
          <w:szCs w:val="24"/>
          <w:lang w:eastAsia="es-AR"/>
        </w:rPr>
        <w:t>“</w:t>
      </w:r>
      <w:r w:rsidR="00225E11" w:rsidRPr="00225E11">
        <w:rPr>
          <w:rFonts w:ascii="Times New Roman" w:eastAsia="Times New Roman" w:hAnsi="Times New Roman" w:cs="Times New Roman"/>
          <w:color w:val="000000"/>
          <w:sz w:val="24"/>
          <w:szCs w:val="24"/>
          <w:lang w:eastAsia="es-AR"/>
        </w:rPr>
        <w:t xml:space="preserve">la Duma Estatal </w:t>
      </w:r>
      <w:r w:rsidR="00225E11">
        <w:rPr>
          <w:rFonts w:ascii="Times New Roman" w:eastAsia="Times New Roman" w:hAnsi="Times New Roman" w:cs="Times New Roman"/>
          <w:color w:val="000000"/>
          <w:sz w:val="24"/>
          <w:szCs w:val="24"/>
          <w:lang w:eastAsia="es-AR"/>
        </w:rPr>
        <w:t xml:space="preserve">rusa </w:t>
      </w:r>
      <w:r w:rsidR="00225E11" w:rsidRPr="00225E11">
        <w:rPr>
          <w:rFonts w:ascii="Times New Roman" w:eastAsia="Times New Roman" w:hAnsi="Times New Roman" w:cs="Times New Roman"/>
          <w:color w:val="000000"/>
          <w:sz w:val="24"/>
          <w:szCs w:val="24"/>
          <w:lang w:eastAsia="es-AR"/>
        </w:rPr>
        <w:t xml:space="preserve">aprobó un proyecto de ley que prohíbe cultivar y reproducir en el país plantas y animales genéticamente modificados. </w:t>
      </w:r>
      <w:r w:rsidR="00225E11">
        <w:rPr>
          <w:rFonts w:ascii="Times New Roman" w:eastAsia="Times New Roman" w:hAnsi="Times New Roman" w:cs="Times New Roman"/>
          <w:color w:val="000000"/>
          <w:sz w:val="24"/>
          <w:szCs w:val="24"/>
          <w:lang w:eastAsia="es-AR"/>
        </w:rPr>
        <w:t xml:space="preserve">Y </w:t>
      </w:r>
      <w:r w:rsidR="00225E11" w:rsidRPr="00225E11">
        <w:rPr>
          <w:rFonts w:ascii="Times New Roman" w:eastAsia="Times New Roman" w:hAnsi="Times New Roman" w:cs="Times New Roman"/>
          <w:color w:val="000000"/>
          <w:sz w:val="24"/>
          <w:szCs w:val="24"/>
          <w:lang w:eastAsia="es-AR"/>
        </w:rPr>
        <w:t>también podría prohibir la importación de productos transgénicos si se detecta una influencia negativa en las personas y el medioambiente</w:t>
      </w:r>
      <w:r w:rsidR="00BE160C">
        <w:rPr>
          <w:rFonts w:ascii="Times New Roman" w:eastAsia="Times New Roman" w:hAnsi="Times New Roman" w:cs="Times New Roman"/>
          <w:color w:val="000000"/>
          <w:sz w:val="24"/>
          <w:szCs w:val="24"/>
          <w:lang w:eastAsia="es-AR"/>
        </w:rPr>
        <w:t>”</w:t>
      </w:r>
      <w:r w:rsidR="008311EE" w:rsidRPr="00B73FE0">
        <w:rPr>
          <w:rStyle w:val="Refdenotaalpie"/>
          <w:rFonts w:ascii="Times New Roman" w:hAnsi="Times New Roman" w:cs="Times New Roman"/>
          <w:color w:val="000000"/>
          <w:sz w:val="24"/>
          <w:szCs w:val="24"/>
          <w:shd w:val="clear" w:color="auto" w:fill="FFFFFF"/>
        </w:rPr>
        <w:footnoteReference w:id="55"/>
      </w:r>
      <w:r w:rsidR="00241F57" w:rsidRPr="00B73FE0">
        <w:rPr>
          <w:rFonts w:ascii="Times New Roman" w:eastAsia="Times New Roman" w:hAnsi="Times New Roman" w:cs="Times New Roman"/>
          <w:color w:val="000000"/>
          <w:sz w:val="24"/>
          <w:szCs w:val="24"/>
          <w:lang w:eastAsia="es-AR"/>
        </w:rPr>
        <w:t>.</w:t>
      </w:r>
    </w:p>
    <w:p w14:paraId="338BA8EB" w14:textId="7A8D23E6" w:rsidR="003E7486" w:rsidRPr="00B73FE0" w:rsidRDefault="008A445B" w:rsidP="00FD737A">
      <w:pPr>
        <w:spacing w:after="0" w:line="360" w:lineRule="auto"/>
        <w:jc w:val="both"/>
        <w:rPr>
          <w:rFonts w:ascii="Times New Roman" w:hAnsi="Times New Roman" w:cs="Times New Roman"/>
          <w:sz w:val="24"/>
          <w:szCs w:val="24"/>
        </w:rPr>
      </w:pPr>
      <w:r w:rsidRPr="00B73FE0">
        <w:rPr>
          <w:rFonts w:ascii="Times New Roman" w:eastAsia="Times New Roman" w:hAnsi="Times New Roman" w:cs="Times New Roman"/>
          <w:color w:val="1D1D1D"/>
          <w:sz w:val="24"/>
          <w:szCs w:val="24"/>
          <w:lang w:eastAsia="es-AR"/>
        </w:rPr>
        <w:t xml:space="preserve">Los productores </w:t>
      </w:r>
      <w:r w:rsidR="00264AFC">
        <w:rPr>
          <w:rFonts w:ascii="Times New Roman" w:eastAsia="Times New Roman" w:hAnsi="Times New Roman" w:cs="Times New Roman"/>
          <w:color w:val="1D1D1D"/>
          <w:sz w:val="24"/>
          <w:szCs w:val="24"/>
          <w:lang w:eastAsia="es-AR"/>
        </w:rPr>
        <w:t xml:space="preserve">de la agricultura familiar, </w:t>
      </w:r>
      <w:r w:rsidRPr="00B73FE0">
        <w:rPr>
          <w:rFonts w:ascii="Times New Roman" w:eastAsia="Times New Roman" w:hAnsi="Times New Roman" w:cs="Times New Roman"/>
          <w:color w:val="1D1D1D"/>
          <w:sz w:val="24"/>
          <w:szCs w:val="24"/>
          <w:lang w:eastAsia="es-AR"/>
        </w:rPr>
        <w:t xml:space="preserve">afiliados a </w:t>
      </w:r>
      <w:r w:rsidR="00A62190">
        <w:rPr>
          <w:rFonts w:ascii="Times New Roman" w:eastAsia="Times New Roman" w:hAnsi="Times New Roman" w:cs="Times New Roman"/>
          <w:color w:val="1D1D1D"/>
          <w:sz w:val="24"/>
          <w:szCs w:val="24"/>
          <w:lang w:eastAsia="es-AR"/>
        </w:rPr>
        <w:t xml:space="preserve">la </w:t>
      </w:r>
      <w:r w:rsidRPr="00B73FE0">
        <w:rPr>
          <w:rFonts w:ascii="Times New Roman" w:eastAsia="Times New Roman" w:hAnsi="Times New Roman" w:cs="Times New Roman"/>
          <w:color w:val="1D1D1D"/>
          <w:sz w:val="24"/>
          <w:szCs w:val="24"/>
          <w:lang w:eastAsia="es-AR"/>
        </w:rPr>
        <w:t>Federación de Organizaciones Nucleadas de la Agricultura familiar (FONAF)</w:t>
      </w:r>
      <w:r w:rsidRPr="00B73FE0">
        <w:rPr>
          <w:rStyle w:val="Refdenotaalpie"/>
          <w:rFonts w:ascii="Times New Roman" w:eastAsia="Times New Roman" w:hAnsi="Times New Roman" w:cs="Times New Roman"/>
          <w:color w:val="1D1D1D"/>
          <w:sz w:val="24"/>
          <w:szCs w:val="24"/>
          <w:lang w:eastAsia="es-AR"/>
        </w:rPr>
        <w:footnoteReference w:id="56"/>
      </w:r>
      <w:r w:rsidR="00896FF2" w:rsidRPr="00B73FE0">
        <w:rPr>
          <w:rFonts w:ascii="Times New Roman" w:eastAsia="Times New Roman" w:hAnsi="Times New Roman" w:cs="Times New Roman"/>
          <w:color w:val="1D1D1D"/>
          <w:sz w:val="24"/>
          <w:szCs w:val="24"/>
          <w:lang w:eastAsia="es-AR"/>
        </w:rPr>
        <w:t>,</w:t>
      </w:r>
      <w:r w:rsidR="003E7486" w:rsidRPr="00B73FE0">
        <w:rPr>
          <w:rFonts w:ascii="Times New Roman" w:eastAsia="Times New Roman" w:hAnsi="Times New Roman" w:cs="Times New Roman"/>
          <w:color w:val="1D1D1D"/>
          <w:sz w:val="24"/>
          <w:szCs w:val="24"/>
          <w:lang w:eastAsia="es-AR"/>
        </w:rPr>
        <w:t xml:space="preserve"> </w:t>
      </w:r>
      <w:r w:rsidR="005F5920" w:rsidRPr="00B73FE0">
        <w:rPr>
          <w:rFonts w:ascii="Times New Roman" w:eastAsia="Times New Roman" w:hAnsi="Times New Roman" w:cs="Times New Roman"/>
          <w:color w:val="1D1D1D"/>
          <w:sz w:val="24"/>
          <w:szCs w:val="24"/>
          <w:lang w:eastAsia="es-AR"/>
        </w:rPr>
        <w:t>no son usuarios</w:t>
      </w:r>
      <w:r w:rsidR="007D0AAA">
        <w:rPr>
          <w:rFonts w:ascii="Times New Roman" w:eastAsia="Times New Roman" w:hAnsi="Times New Roman" w:cs="Times New Roman"/>
          <w:color w:val="1D1D1D"/>
          <w:sz w:val="24"/>
          <w:szCs w:val="24"/>
          <w:lang w:eastAsia="es-AR"/>
        </w:rPr>
        <w:t xml:space="preserve"> </w:t>
      </w:r>
      <w:r w:rsidR="00896FF2" w:rsidRPr="00B73FE0">
        <w:rPr>
          <w:rFonts w:ascii="Times New Roman" w:eastAsia="Times New Roman" w:hAnsi="Times New Roman" w:cs="Times New Roman"/>
          <w:color w:val="1D1D1D"/>
          <w:sz w:val="24"/>
          <w:szCs w:val="24"/>
          <w:lang w:eastAsia="es-AR"/>
        </w:rPr>
        <w:t xml:space="preserve">de </w:t>
      </w:r>
      <w:r w:rsidR="005F5920" w:rsidRPr="00B73FE0">
        <w:rPr>
          <w:rFonts w:ascii="Times New Roman" w:eastAsia="Times New Roman" w:hAnsi="Times New Roman" w:cs="Times New Roman"/>
          <w:color w:val="1D1D1D"/>
          <w:sz w:val="24"/>
          <w:szCs w:val="24"/>
          <w:lang w:eastAsia="es-AR"/>
        </w:rPr>
        <w:t xml:space="preserve">los </w:t>
      </w:r>
      <w:r w:rsidR="003E7486" w:rsidRPr="00B73FE0">
        <w:rPr>
          <w:rFonts w:ascii="Times New Roman" w:eastAsia="Times New Roman" w:hAnsi="Times New Roman" w:cs="Times New Roman"/>
          <w:color w:val="1D1D1D"/>
          <w:sz w:val="24"/>
          <w:szCs w:val="24"/>
          <w:lang w:eastAsia="es-AR"/>
        </w:rPr>
        <w:t>OGM</w:t>
      </w:r>
      <w:r w:rsidR="00CE05F3">
        <w:rPr>
          <w:rFonts w:ascii="Times New Roman" w:eastAsia="Times New Roman" w:hAnsi="Times New Roman" w:cs="Times New Roman"/>
          <w:color w:val="1D1D1D"/>
          <w:sz w:val="24"/>
          <w:szCs w:val="24"/>
          <w:lang w:eastAsia="es-AR"/>
        </w:rPr>
        <w:t xml:space="preserve"> y</w:t>
      </w:r>
      <w:r w:rsidR="003E7486" w:rsidRPr="00B73FE0">
        <w:rPr>
          <w:rFonts w:ascii="Times New Roman" w:eastAsia="Times New Roman" w:hAnsi="Times New Roman" w:cs="Times New Roman"/>
          <w:color w:val="1D1D1D"/>
          <w:sz w:val="24"/>
          <w:szCs w:val="24"/>
          <w:lang w:eastAsia="es-AR"/>
        </w:rPr>
        <w:t xml:space="preserve"> </w:t>
      </w:r>
      <w:r w:rsidR="005F5920" w:rsidRPr="00B73FE0">
        <w:rPr>
          <w:rFonts w:ascii="Times New Roman" w:eastAsia="Times New Roman" w:hAnsi="Times New Roman" w:cs="Times New Roman"/>
          <w:color w:val="1D1D1D"/>
          <w:sz w:val="24"/>
          <w:szCs w:val="24"/>
          <w:lang w:eastAsia="es-AR"/>
        </w:rPr>
        <w:t xml:space="preserve">en </w:t>
      </w:r>
      <w:r w:rsidR="00CE05F3">
        <w:rPr>
          <w:rFonts w:ascii="Times New Roman" w:eastAsia="Times New Roman" w:hAnsi="Times New Roman" w:cs="Times New Roman"/>
          <w:color w:val="1D1D1D"/>
          <w:sz w:val="24"/>
          <w:szCs w:val="24"/>
          <w:lang w:eastAsia="es-AR"/>
        </w:rPr>
        <w:t>un</w:t>
      </w:r>
      <w:r w:rsidR="000300D4" w:rsidRPr="00B73FE0">
        <w:rPr>
          <w:rFonts w:ascii="Times New Roman" w:eastAsia="Times New Roman" w:hAnsi="Times New Roman" w:cs="Times New Roman"/>
          <w:color w:val="1D1D1D"/>
          <w:sz w:val="24"/>
          <w:szCs w:val="24"/>
          <w:lang w:eastAsia="es-AR"/>
        </w:rPr>
        <w:t xml:space="preserve"> </w:t>
      </w:r>
      <w:r w:rsidR="005F5920" w:rsidRPr="00B73FE0">
        <w:rPr>
          <w:rFonts w:ascii="Times New Roman" w:eastAsia="Times New Roman" w:hAnsi="Times New Roman" w:cs="Times New Roman"/>
          <w:color w:val="1D1D1D"/>
          <w:sz w:val="24"/>
          <w:szCs w:val="24"/>
          <w:lang w:eastAsia="es-AR"/>
        </w:rPr>
        <w:t xml:space="preserve">documento </w:t>
      </w:r>
      <w:r w:rsidR="000300D4" w:rsidRPr="00B73FE0">
        <w:rPr>
          <w:rFonts w:ascii="Times New Roman" w:eastAsia="Times New Roman" w:hAnsi="Times New Roman" w:cs="Times New Roman"/>
          <w:color w:val="1D1D1D"/>
          <w:sz w:val="24"/>
          <w:szCs w:val="24"/>
          <w:lang w:eastAsia="es-AR"/>
        </w:rPr>
        <w:t>del 2006</w:t>
      </w:r>
      <w:r w:rsidR="00896FF2" w:rsidRPr="00B73FE0">
        <w:rPr>
          <w:rFonts w:ascii="Times New Roman" w:eastAsia="Times New Roman" w:hAnsi="Times New Roman" w:cs="Times New Roman"/>
          <w:color w:val="1D1D1D"/>
          <w:sz w:val="24"/>
          <w:szCs w:val="24"/>
          <w:lang w:eastAsia="es-AR"/>
        </w:rPr>
        <w:t>,</w:t>
      </w:r>
      <w:r w:rsidR="000300D4" w:rsidRPr="00B73FE0">
        <w:rPr>
          <w:rFonts w:ascii="Times New Roman" w:eastAsia="Times New Roman" w:hAnsi="Times New Roman" w:cs="Times New Roman"/>
          <w:color w:val="1D1D1D"/>
          <w:sz w:val="24"/>
          <w:szCs w:val="24"/>
          <w:lang w:eastAsia="es-AR"/>
        </w:rPr>
        <w:t xml:space="preserve"> </w:t>
      </w:r>
      <w:r w:rsidR="005F5920" w:rsidRPr="00B73FE0">
        <w:rPr>
          <w:rFonts w:ascii="Times New Roman" w:eastAsia="Times New Roman" w:hAnsi="Times New Roman" w:cs="Times New Roman"/>
          <w:color w:val="1D1D1D"/>
          <w:sz w:val="24"/>
          <w:szCs w:val="24"/>
          <w:lang w:eastAsia="es-AR"/>
        </w:rPr>
        <w:t xml:space="preserve">expresaron </w:t>
      </w:r>
      <w:r w:rsidR="003E7486" w:rsidRPr="00B73FE0">
        <w:rPr>
          <w:rFonts w:ascii="Times New Roman" w:hAnsi="Times New Roman" w:cs="Times New Roman"/>
          <w:sz w:val="24"/>
          <w:szCs w:val="24"/>
          <w:shd w:val="clear" w:color="auto" w:fill="FFFFFF"/>
        </w:rPr>
        <w:t>“</w:t>
      </w:r>
      <w:r w:rsidR="003E7486" w:rsidRPr="00B73FE0">
        <w:rPr>
          <w:rFonts w:ascii="Times New Roman" w:hAnsi="Times New Roman" w:cs="Times New Roman"/>
          <w:sz w:val="24"/>
          <w:szCs w:val="24"/>
        </w:rPr>
        <w:t xml:space="preserve">evitar la extensión de los monocultivos transgénicos” definiendo como </w:t>
      </w:r>
      <w:r w:rsidR="003E7486" w:rsidRPr="00B73FE0">
        <w:rPr>
          <w:rFonts w:ascii="Times New Roman" w:eastAsia="Times New Roman" w:hAnsi="Times New Roman" w:cs="Times New Roman"/>
          <w:color w:val="1D1D1D"/>
          <w:sz w:val="24"/>
          <w:szCs w:val="24"/>
          <w:lang w:eastAsia="es-AR"/>
        </w:rPr>
        <w:t xml:space="preserve">problema la </w:t>
      </w:r>
      <w:r w:rsidR="003E7486" w:rsidRPr="004F1FFD">
        <w:rPr>
          <w:rFonts w:ascii="Times New Roman" w:eastAsia="Times New Roman" w:hAnsi="Times New Roman" w:cs="Times New Roman"/>
          <w:color w:val="1D1D1D"/>
          <w:sz w:val="24"/>
          <w:szCs w:val="24"/>
          <w:lang w:eastAsia="es-AR"/>
        </w:rPr>
        <w:t>ocupación de tierras</w:t>
      </w:r>
      <w:r w:rsidR="003E7486" w:rsidRPr="00B73FE0">
        <w:rPr>
          <w:rFonts w:ascii="Times New Roman" w:eastAsia="Times New Roman" w:hAnsi="Times New Roman" w:cs="Times New Roman"/>
          <w:color w:val="1D1D1D"/>
          <w:sz w:val="24"/>
          <w:szCs w:val="24"/>
          <w:lang w:eastAsia="es-AR"/>
        </w:rPr>
        <w:t xml:space="preserve"> para este fin</w:t>
      </w:r>
      <w:r w:rsidR="00C3009C" w:rsidRPr="00B73FE0">
        <w:rPr>
          <w:rFonts w:ascii="Times New Roman" w:eastAsia="Times New Roman" w:hAnsi="Times New Roman" w:cs="Times New Roman"/>
          <w:color w:val="1D1D1D"/>
          <w:sz w:val="24"/>
          <w:szCs w:val="24"/>
          <w:lang w:eastAsia="es-AR"/>
        </w:rPr>
        <w:t>, o</w:t>
      </w:r>
      <w:r w:rsidR="003E7486" w:rsidRPr="00B73FE0">
        <w:rPr>
          <w:rFonts w:ascii="Times New Roman" w:hAnsi="Times New Roman" w:cs="Times New Roman"/>
          <w:sz w:val="24"/>
          <w:szCs w:val="24"/>
        </w:rPr>
        <w:t>poniéndose al espacio que van ocupando los OGM en el espacio arable</w:t>
      </w:r>
      <w:r w:rsidR="00186836">
        <w:rPr>
          <w:rFonts w:ascii="Times New Roman" w:hAnsi="Times New Roman" w:cs="Times New Roman"/>
          <w:sz w:val="24"/>
          <w:szCs w:val="24"/>
        </w:rPr>
        <w:t>.</w:t>
      </w:r>
    </w:p>
    <w:p w14:paraId="2FF3DABB" w14:textId="48542C75" w:rsidR="00264AFC" w:rsidRPr="00D215A8" w:rsidRDefault="00D215A8" w:rsidP="003F588F">
      <w:pPr>
        <w:spacing w:after="0" w:line="360" w:lineRule="auto"/>
        <w:jc w:val="both"/>
        <w:rPr>
          <w:rFonts w:ascii="Times New Roman" w:hAnsi="Times New Roman" w:cs="Times New Roman"/>
          <w:i/>
          <w:sz w:val="24"/>
          <w:szCs w:val="24"/>
          <w:u w:val="single"/>
        </w:rPr>
      </w:pPr>
      <w:r>
        <w:rPr>
          <w:rFonts w:ascii="Times New Roman" w:hAnsi="Times New Roman" w:cs="Times New Roman"/>
          <w:i/>
          <w:sz w:val="24"/>
          <w:szCs w:val="24"/>
        </w:rPr>
        <w:t>-</w:t>
      </w:r>
      <w:r w:rsidR="003F588F" w:rsidRPr="00D215A8">
        <w:rPr>
          <w:rFonts w:ascii="Times New Roman" w:hAnsi="Times New Roman" w:cs="Times New Roman"/>
          <w:i/>
          <w:sz w:val="24"/>
          <w:szCs w:val="24"/>
          <w:u w:val="single"/>
        </w:rPr>
        <w:t>Obtentores</w:t>
      </w:r>
    </w:p>
    <w:p w14:paraId="47D44694" w14:textId="5F9A6124" w:rsidR="00B25565" w:rsidRDefault="00D12084" w:rsidP="00FD737A">
      <w:pPr>
        <w:spacing w:after="0" w:line="360" w:lineRule="auto"/>
        <w:jc w:val="both"/>
        <w:rPr>
          <w:rFonts w:ascii="Times New Roman" w:hAnsi="Times New Roman" w:cs="Times New Roman"/>
          <w:sz w:val="24"/>
          <w:szCs w:val="24"/>
        </w:rPr>
      </w:pPr>
      <w:r w:rsidRPr="00B73FE0">
        <w:rPr>
          <w:rFonts w:ascii="Times New Roman" w:hAnsi="Times New Roman" w:cs="Times New Roman"/>
          <w:sz w:val="24"/>
          <w:szCs w:val="24"/>
        </w:rPr>
        <w:t xml:space="preserve">Las empresas obtentoras multinacionales de semillas y </w:t>
      </w:r>
      <w:r w:rsidR="002D4BC5" w:rsidRPr="00B73FE0">
        <w:rPr>
          <w:rFonts w:ascii="Times New Roman" w:hAnsi="Times New Roman" w:cs="Times New Roman"/>
          <w:sz w:val="24"/>
          <w:szCs w:val="24"/>
        </w:rPr>
        <w:t>agroquímicos</w:t>
      </w:r>
      <w:r w:rsidRPr="00B73FE0">
        <w:rPr>
          <w:rStyle w:val="Refdenotaalpie"/>
          <w:rFonts w:ascii="Times New Roman" w:hAnsi="Times New Roman" w:cs="Times New Roman"/>
          <w:sz w:val="24"/>
          <w:szCs w:val="24"/>
        </w:rPr>
        <w:footnoteReference w:id="57"/>
      </w:r>
      <w:r w:rsidRPr="00B73FE0">
        <w:rPr>
          <w:rFonts w:ascii="Times New Roman" w:hAnsi="Times New Roman" w:cs="Times New Roman"/>
          <w:sz w:val="24"/>
          <w:szCs w:val="24"/>
        </w:rPr>
        <w:t xml:space="preserve">, </w:t>
      </w:r>
      <w:r w:rsidR="00A92C81" w:rsidRPr="00B73FE0">
        <w:rPr>
          <w:rFonts w:ascii="Times New Roman" w:hAnsi="Times New Roman" w:cs="Times New Roman"/>
          <w:sz w:val="24"/>
          <w:szCs w:val="24"/>
        </w:rPr>
        <w:t xml:space="preserve">una de </w:t>
      </w:r>
      <w:r w:rsidRPr="00B73FE0">
        <w:rPr>
          <w:rFonts w:ascii="Times New Roman" w:hAnsi="Times New Roman" w:cs="Times New Roman"/>
          <w:sz w:val="24"/>
          <w:szCs w:val="24"/>
        </w:rPr>
        <w:t>la</w:t>
      </w:r>
      <w:r w:rsidR="006F04CB" w:rsidRPr="00B73FE0">
        <w:rPr>
          <w:rFonts w:ascii="Times New Roman" w:hAnsi="Times New Roman" w:cs="Times New Roman"/>
          <w:sz w:val="24"/>
          <w:szCs w:val="24"/>
        </w:rPr>
        <w:t>s</w:t>
      </w:r>
      <w:r w:rsidRPr="00B73FE0">
        <w:rPr>
          <w:rFonts w:ascii="Times New Roman" w:hAnsi="Times New Roman" w:cs="Times New Roman"/>
          <w:sz w:val="24"/>
          <w:szCs w:val="24"/>
        </w:rPr>
        <w:t xml:space="preserve"> más importante</w:t>
      </w:r>
      <w:r w:rsidR="006F04CB" w:rsidRPr="00B73FE0">
        <w:rPr>
          <w:rFonts w:ascii="Times New Roman" w:hAnsi="Times New Roman" w:cs="Times New Roman"/>
          <w:sz w:val="24"/>
          <w:szCs w:val="24"/>
        </w:rPr>
        <w:t>s</w:t>
      </w:r>
      <w:r w:rsidRPr="00B73FE0">
        <w:rPr>
          <w:rFonts w:ascii="Times New Roman" w:hAnsi="Times New Roman" w:cs="Times New Roman"/>
          <w:sz w:val="24"/>
          <w:szCs w:val="24"/>
        </w:rPr>
        <w:t xml:space="preserve"> es Bayer (</w:t>
      </w:r>
      <w:r w:rsidR="007E404B">
        <w:rPr>
          <w:rFonts w:ascii="Times New Roman" w:hAnsi="Times New Roman" w:cs="Times New Roman"/>
          <w:sz w:val="24"/>
          <w:szCs w:val="24"/>
        </w:rPr>
        <w:t>e</w:t>
      </w:r>
      <w:r w:rsidRPr="00B73FE0">
        <w:rPr>
          <w:rFonts w:ascii="Times New Roman" w:hAnsi="Times New Roman" w:cs="Times New Roman"/>
          <w:sz w:val="24"/>
          <w:szCs w:val="24"/>
        </w:rPr>
        <w:t>x</w:t>
      </w:r>
      <w:r w:rsidR="00A22C0D" w:rsidRPr="00B73FE0">
        <w:rPr>
          <w:rFonts w:ascii="Times New Roman" w:hAnsi="Times New Roman" w:cs="Times New Roman"/>
          <w:sz w:val="24"/>
          <w:szCs w:val="24"/>
        </w:rPr>
        <w:t xml:space="preserve"> </w:t>
      </w:r>
      <w:r w:rsidRPr="00B73FE0">
        <w:rPr>
          <w:rFonts w:ascii="Times New Roman" w:hAnsi="Times New Roman" w:cs="Times New Roman"/>
          <w:sz w:val="24"/>
          <w:szCs w:val="24"/>
        </w:rPr>
        <w:t xml:space="preserve">Monsanto), son grandes corporaciones dedicadas a </w:t>
      </w:r>
      <w:r w:rsidR="004D5628">
        <w:rPr>
          <w:rFonts w:ascii="Times New Roman" w:hAnsi="Times New Roman" w:cs="Times New Roman"/>
          <w:sz w:val="24"/>
          <w:szCs w:val="24"/>
        </w:rPr>
        <w:t xml:space="preserve">la </w:t>
      </w:r>
      <w:r w:rsidRPr="00B73FE0">
        <w:rPr>
          <w:rFonts w:ascii="Times New Roman" w:hAnsi="Times New Roman" w:cs="Times New Roman"/>
          <w:sz w:val="24"/>
          <w:szCs w:val="24"/>
        </w:rPr>
        <w:t xml:space="preserve">creación, producción y </w:t>
      </w:r>
      <w:r w:rsidR="006F04CB" w:rsidRPr="00B73FE0">
        <w:rPr>
          <w:rFonts w:ascii="Times New Roman" w:hAnsi="Times New Roman" w:cs="Times New Roman"/>
          <w:sz w:val="24"/>
          <w:szCs w:val="24"/>
        </w:rPr>
        <w:t>venta</w:t>
      </w:r>
      <w:r w:rsidRPr="00B73FE0">
        <w:rPr>
          <w:rFonts w:ascii="Times New Roman" w:hAnsi="Times New Roman" w:cs="Times New Roman"/>
          <w:sz w:val="24"/>
          <w:szCs w:val="24"/>
        </w:rPr>
        <w:t xml:space="preserve"> de OGM</w:t>
      </w:r>
      <w:r w:rsidR="004D5628">
        <w:rPr>
          <w:rFonts w:ascii="Times New Roman" w:hAnsi="Times New Roman" w:cs="Times New Roman"/>
          <w:sz w:val="24"/>
          <w:szCs w:val="24"/>
        </w:rPr>
        <w:t xml:space="preserve"> </w:t>
      </w:r>
      <w:proofErr w:type="gramStart"/>
      <w:r w:rsidR="006F04CB" w:rsidRPr="00B73FE0">
        <w:rPr>
          <w:rFonts w:ascii="Times New Roman" w:hAnsi="Times New Roman" w:cs="Times New Roman"/>
          <w:sz w:val="24"/>
          <w:szCs w:val="24"/>
        </w:rPr>
        <w:t>comercializa</w:t>
      </w:r>
      <w:r w:rsidR="004D5628">
        <w:rPr>
          <w:rFonts w:ascii="Times New Roman" w:hAnsi="Times New Roman" w:cs="Times New Roman"/>
          <w:sz w:val="24"/>
          <w:szCs w:val="24"/>
        </w:rPr>
        <w:t>dos</w:t>
      </w:r>
      <w:proofErr w:type="gramEnd"/>
      <w:r w:rsidR="004D5628">
        <w:rPr>
          <w:rFonts w:ascii="Times New Roman" w:hAnsi="Times New Roman" w:cs="Times New Roman"/>
          <w:sz w:val="24"/>
          <w:szCs w:val="24"/>
        </w:rPr>
        <w:t xml:space="preserve"> </w:t>
      </w:r>
      <w:r w:rsidR="006F04CB" w:rsidRPr="00B73FE0">
        <w:rPr>
          <w:rFonts w:ascii="Times New Roman" w:hAnsi="Times New Roman" w:cs="Times New Roman"/>
          <w:sz w:val="24"/>
          <w:szCs w:val="24"/>
        </w:rPr>
        <w:t>en</w:t>
      </w:r>
      <w:r w:rsidRPr="00B73FE0">
        <w:rPr>
          <w:rFonts w:ascii="Times New Roman" w:hAnsi="Times New Roman" w:cs="Times New Roman"/>
          <w:sz w:val="24"/>
          <w:szCs w:val="24"/>
        </w:rPr>
        <w:t xml:space="preserve"> todo el mundo. Esta transformación </w:t>
      </w:r>
      <w:r w:rsidR="00896FF2" w:rsidRPr="00B73FE0">
        <w:rPr>
          <w:rFonts w:ascii="Times New Roman" w:hAnsi="Times New Roman" w:cs="Times New Roman"/>
          <w:sz w:val="24"/>
          <w:szCs w:val="24"/>
        </w:rPr>
        <w:lastRenderedPageBreak/>
        <w:t xml:space="preserve">que realizan </w:t>
      </w:r>
      <w:r w:rsidR="00DD5D0F" w:rsidRPr="00B73FE0">
        <w:rPr>
          <w:rFonts w:ascii="Times New Roman" w:hAnsi="Times New Roman" w:cs="Times New Roman"/>
          <w:sz w:val="24"/>
          <w:szCs w:val="24"/>
        </w:rPr>
        <w:t>en</w:t>
      </w:r>
      <w:r w:rsidR="00896FF2" w:rsidRPr="00B73FE0">
        <w:rPr>
          <w:rFonts w:ascii="Times New Roman" w:hAnsi="Times New Roman" w:cs="Times New Roman"/>
          <w:sz w:val="24"/>
          <w:szCs w:val="24"/>
        </w:rPr>
        <w:t xml:space="preserve"> </w:t>
      </w:r>
      <w:r w:rsidRPr="00B73FE0">
        <w:rPr>
          <w:rFonts w:ascii="Times New Roman" w:hAnsi="Times New Roman" w:cs="Times New Roman"/>
          <w:sz w:val="24"/>
          <w:szCs w:val="24"/>
        </w:rPr>
        <w:t>la semilla</w:t>
      </w:r>
      <w:r w:rsidR="00896FF2" w:rsidRPr="00B73FE0">
        <w:rPr>
          <w:rFonts w:ascii="Times New Roman" w:hAnsi="Times New Roman" w:cs="Times New Roman"/>
          <w:sz w:val="24"/>
          <w:szCs w:val="24"/>
        </w:rPr>
        <w:t xml:space="preserve"> </w:t>
      </w:r>
      <w:r w:rsidR="00A92C81" w:rsidRPr="00B73FE0">
        <w:rPr>
          <w:rFonts w:ascii="Times New Roman" w:hAnsi="Times New Roman" w:cs="Times New Roman"/>
          <w:sz w:val="24"/>
          <w:szCs w:val="24"/>
        </w:rPr>
        <w:t xml:space="preserve">(modificándola genéticamente) </w:t>
      </w:r>
      <w:r w:rsidR="00896FF2" w:rsidRPr="00B73FE0">
        <w:rPr>
          <w:rFonts w:ascii="Times New Roman" w:hAnsi="Times New Roman" w:cs="Times New Roman"/>
          <w:sz w:val="24"/>
          <w:szCs w:val="24"/>
        </w:rPr>
        <w:t xml:space="preserve">permite </w:t>
      </w:r>
      <w:r w:rsidRPr="00B73FE0">
        <w:rPr>
          <w:rFonts w:ascii="Times New Roman" w:hAnsi="Times New Roman" w:cs="Times New Roman"/>
          <w:sz w:val="24"/>
          <w:szCs w:val="24"/>
        </w:rPr>
        <w:t>patenta</w:t>
      </w:r>
      <w:r w:rsidR="00896FF2" w:rsidRPr="00B73FE0">
        <w:rPr>
          <w:rFonts w:ascii="Times New Roman" w:hAnsi="Times New Roman" w:cs="Times New Roman"/>
          <w:sz w:val="24"/>
          <w:szCs w:val="24"/>
        </w:rPr>
        <w:t>rla</w:t>
      </w:r>
      <w:r w:rsidRPr="00B73FE0">
        <w:rPr>
          <w:rFonts w:ascii="Times New Roman" w:hAnsi="Times New Roman" w:cs="Times New Roman"/>
          <w:sz w:val="24"/>
          <w:szCs w:val="24"/>
        </w:rPr>
        <w:t xml:space="preserve"> </w:t>
      </w:r>
      <w:r w:rsidR="00896FF2" w:rsidRPr="00B73FE0">
        <w:rPr>
          <w:rFonts w:ascii="Times New Roman" w:hAnsi="Times New Roman" w:cs="Times New Roman"/>
          <w:sz w:val="24"/>
          <w:szCs w:val="24"/>
        </w:rPr>
        <w:t xml:space="preserve">y </w:t>
      </w:r>
      <w:r w:rsidR="00B25565">
        <w:rPr>
          <w:rFonts w:ascii="Times New Roman" w:hAnsi="Times New Roman" w:cs="Times New Roman"/>
          <w:sz w:val="24"/>
          <w:szCs w:val="24"/>
        </w:rPr>
        <w:t xml:space="preserve">cobrar regalías por ello, a los productores que la </w:t>
      </w:r>
      <w:r w:rsidR="00A92C81" w:rsidRPr="00B73FE0">
        <w:rPr>
          <w:rFonts w:ascii="Times New Roman" w:hAnsi="Times New Roman" w:cs="Times New Roman"/>
          <w:sz w:val="24"/>
          <w:szCs w:val="24"/>
        </w:rPr>
        <w:t>utiliza</w:t>
      </w:r>
      <w:r w:rsidR="00B25565">
        <w:rPr>
          <w:rFonts w:ascii="Times New Roman" w:hAnsi="Times New Roman" w:cs="Times New Roman"/>
          <w:sz w:val="24"/>
          <w:szCs w:val="24"/>
        </w:rPr>
        <w:t xml:space="preserve">n </w:t>
      </w:r>
      <w:r w:rsidR="00896FF2" w:rsidRPr="00B73FE0">
        <w:rPr>
          <w:rFonts w:ascii="Times New Roman" w:hAnsi="Times New Roman" w:cs="Times New Roman"/>
          <w:sz w:val="24"/>
          <w:szCs w:val="24"/>
        </w:rPr>
        <w:t xml:space="preserve">dentro del paquete </w:t>
      </w:r>
      <w:r w:rsidR="00A92C81" w:rsidRPr="00B73FE0">
        <w:rPr>
          <w:rFonts w:ascii="Times New Roman" w:hAnsi="Times New Roman" w:cs="Times New Roman"/>
          <w:sz w:val="24"/>
          <w:szCs w:val="24"/>
        </w:rPr>
        <w:t xml:space="preserve">con </w:t>
      </w:r>
      <w:r w:rsidRPr="00B73FE0">
        <w:rPr>
          <w:rFonts w:ascii="Times New Roman" w:hAnsi="Times New Roman" w:cs="Times New Roman"/>
          <w:sz w:val="24"/>
          <w:szCs w:val="24"/>
        </w:rPr>
        <w:t xml:space="preserve">los fertilizantes y pesticidas. </w:t>
      </w:r>
      <w:r w:rsidR="00B25565">
        <w:rPr>
          <w:rFonts w:ascii="Times New Roman" w:hAnsi="Times New Roman" w:cs="Times New Roman"/>
          <w:sz w:val="24"/>
          <w:szCs w:val="24"/>
        </w:rPr>
        <w:t xml:space="preserve">La fidelización del cliente (productor) la basan en difundir las bondades del producto, asegurando </w:t>
      </w:r>
      <w:r w:rsidRPr="00B73FE0">
        <w:rPr>
          <w:rFonts w:ascii="Times New Roman" w:hAnsi="Times New Roman" w:cs="Times New Roman"/>
          <w:sz w:val="24"/>
          <w:szCs w:val="24"/>
        </w:rPr>
        <w:t>enormes cosechas y el fin d</w:t>
      </w:r>
      <w:r w:rsidR="00B25565">
        <w:rPr>
          <w:rFonts w:ascii="Times New Roman" w:hAnsi="Times New Roman" w:cs="Times New Roman"/>
          <w:sz w:val="24"/>
          <w:szCs w:val="24"/>
        </w:rPr>
        <w:t>e los problemas con las plagas.</w:t>
      </w:r>
    </w:p>
    <w:p w14:paraId="5B28B7F5" w14:textId="04A977BD" w:rsidR="00792857" w:rsidRDefault="00B25565" w:rsidP="00FD7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D12084" w:rsidRPr="00B73FE0">
        <w:rPr>
          <w:rFonts w:ascii="Times New Roman" w:hAnsi="Times New Roman" w:cs="Times New Roman"/>
          <w:sz w:val="24"/>
          <w:szCs w:val="24"/>
        </w:rPr>
        <w:t>stas megaempresas de la industria agraria buscan promover que los campesinos del mundo subdesarrollado transiten de los materiales, técnicas y mercados “tradicionales” a los “modernos”</w:t>
      </w:r>
      <w:r w:rsidR="00792857">
        <w:rPr>
          <w:rFonts w:ascii="Times New Roman" w:hAnsi="Times New Roman" w:cs="Times New Roman"/>
          <w:sz w:val="24"/>
          <w:szCs w:val="24"/>
        </w:rPr>
        <w:t xml:space="preserve"> (Brown, 2016).</w:t>
      </w:r>
    </w:p>
    <w:p w14:paraId="05BDCC76" w14:textId="0421D762" w:rsidR="00D12084" w:rsidRPr="00B73FE0" w:rsidRDefault="00792857" w:rsidP="00FD7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por su importancia a nivel mundial, t</w:t>
      </w:r>
      <w:r w:rsidR="00D12084" w:rsidRPr="00B73FE0">
        <w:rPr>
          <w:rFonts w:ascii="Times New Roman" w:hAnsi="Times New Roman" w:cs="Times New Roman"/>
          <w:sz w:val="24"/>
          <w:szCs w:val="24"/>
        </w:rPr>
        <w:t xml:space="preserve">ienen un peso </w:t>
      </w:r>
      <w:r>
        <w:rPr>
          <w:rFonts w:ascii="Times New Roman" w:hAnsi="Times New Roman" w:cs="Times New Roman"/>
          <w:sz w:val="24"/>
          <w:szCs w:val="24"/>
        </w:rPr>
        <w:t>relevante en cuanto a la promoción d</w:t>
      </w:r>
      <w:r w:rsidR="00D12084" w:rsidRPr="00B73FE0">
        <w:rPr>
          <w:rFonts w:ascii="Times New Roman" w:hAnsi="Times New Roman" w:cs="Times New Roman"/>
          <w:sz w:val="24"/>
          <w:szCs w:val="24"/>
        </w:rPr>
        <w:t>el uso de OGM y el paquete tecnológico</w:t>
      </w:r>
      <w:r>
        <w:rPr>
          <w:rFonts w:ascii="Times New Roman" w:hAnsi="Times New Roman" w:cs="Times New Roman"/>
          <w:sz w:val="24"/>
          <w:szCs w:val="24"/>
        </w:rPr>
        <w:t>,</w:t>
      </w:r>
      <w:r w:rsidR="00D12084" w:rsidRPr="00B73FE0">
        <w:rPr>
          <w:rFonts w:ascii="Times New Roman" w:hAnsi="Times New Roman" w:cs="Times New Roman"/>
          <w:sz w:val="24"/>
          <w:szCs w:val="24"/>
        </w:rPr>
        <w:t xml:space="preserve"> </w:t>
      </w:r>
      <w:r>
        <w:rPr>
          <w:rFonts w:ascii="Times New Roman" w:hAnsi="Times New Roman" w:cs="Times New Roman"/>
          <w:sz w:val="24"/>
          <w:szCs w:val="24"/>
        </w:rPr>
        <w:t xml:space="preserve">presentándolos como </w:t>
      </w:r>
      <w:r w:rsidR="00D12084" w:rsidRPr="00B73FE0">
        <w:rPr>
          <w:rFonts w:ascii="Times New Roman" w:hAnsi="Times New Roman" w:cs="Times New Roman"/>
          <w:sz w:val="24"/>
          <w:szCs w:val="24"/>
        </w:rPr>
        <w:t xml:space="preserve">inocuos. </w:t>
      </w:r>
      <w:r>
        <w:rPr>
          <w:rFonts w:ascii="Times New Roman" w:hAnsi="Times New Roman" w:cs="Times New Roman"/>
          <w:sz w:val="24"/>
          <w:szCs w:val="24"/>
        </w:rPr>
        <w:t>Para reafirmar su postura, a</w:t>
      </w:r>
      <w:r w:rsidR="00D12084" w:rsidRPr="00B73FE0">
        <w:rPr>
          <w:rFonts w:ascii="Times New Roman" w:hAnsi="Times New Roman" w:cs="Times New Roman"/>
          <w:sz w:val="24"/>
          <w:szCs w:val="24"/>
        </w:rPr>
        <w:t xml:space="preserve">lgunas </w:t>
      </w:r>
      <w:r>
        <w:rPr>
          <w:rFonts w:ascii="Times New Roman" w:hAnsi="Times New Roman" w:cs="Times New Roman"/>
          <w:sz w:val="24"/>
          <w:szCs w:val="24"/>
        </w:rPr>
        <w:t xml:space="preserve">de estas </w:t>
      </w:r>
      <w:r w:rsidR="00D12084" w:rsidRPr="00B73FE0">
        <w:rPr>
          <w:rFonts w:ascii="Times New Roman" w:hAnsi="Times New Roman" w:cs="Times New Roman"/>
          <w:sz w:val="24"/>
          <w:szCs w:val="24"/>
        </w:rPr>
        <w:t xml:space="preserve">empresas están asociadas a la organización privada </w:t>
      </w:r>
      <w:r w:rsidR="00D12084" w:rsidRPr="00B73FE0">
        <w:rPr>
          <w:rStyle w:val="Textoennegrita"/>
          <w:rFonts w:ascii="Times New Roman" w:hAnsi="Times New Roman" w:cs="Times New Roman"/>
          <w:b w:val="0"/>
          <w:color w:val="333333"/>
          <w:sz w:val="24"/>
          <w:szCs w:val="24"/>
          <w:shd w:val="clear" w:color="auto" w:fill="FFFFFF"/>
        </w:rPr>
        <w:t>Iniciativa Global de Inocuidad Alimentaria (GFSI)</w:t>
      </w:r>
      <w:r w:rsidR="00D12084" w:rsidRPr="00B73FE0">
        <w:rPr>
          <w:rFonts w:ascii="Times New Roman" w:hAnsi="Times New Roman" w:cs="Times New Roman"/>
          <w:sz w:val="24"/>
          <w:szCs w:val="24"/>
        </w:rPr>
        <w:t xml:space="preserve"> “</w:t>
      </w:r>
      <w:r w:rsidR="00D12084" w:rsidRPr="00B73FE0">
        <w:rPr>
          <w:rFonts w:ascii="Times New Roman" w:hAnsi="Times New Roman" w:cs="Times New Roman"/>
          <w:color w:val="333333"/>
          <w:sz w:val="24"/>
          <w:szCs w:val="24"/>
          <w:shd w:val="clear" w:color="auto" w:fill="FFFFFF"/>
        </w:rPr>
        <w:t>Bayer contribuye a la mejora de procesos de la cadena alimentaria desde el enfoque de gestión de las normas de la</w:t>
      </w:r>
      <w:r w:rsidR="004D5628">
        <w:rPr>
          <w:rFonts w:ascii="Times New Roman" w:hAnsi="Times New Roman" w:cs="Times New Roman"/>
          <w:color w:val="333333"/>
          <w:sz w:val="24"/>
          <w:szCs w:val="24"/>
          <w:shd w:val="clear" w:color="auto" w:fill="FFFFFF"/>
        </w:rPr>
        <w:t xml:space="preserve"> </w:t>
      </w:r>
      <w:r w:rsidR="00D12084" w:rsidRPr="00B73FE0">
        <w:rPr>
          <w:rStyle w:val="Textoennegrita"/>
          <w:rFonts w:ascii="Times New Roman" w:hAnsi="Times New Roman" w:cs="Times New Roman"/>
          <w:b w:val="0"/>
          <w:color w:val="333333"/>
          <w:sz w:val="24"/>
          <w:szCs w:val="24"/>
          <w:shd w:val="clear" w:color="auto" w:fill="FFFFFF"/>
        </w:rPr>
        <w:t>Iniciativa Global de Inocuidad Alimentaria”</w:t>
      </w:r>
      <w:r w:rsidR="00D12084" w:rsidRPr="00B73FE0">
        <w:rPr>
          <w:rStyle w:val="Refdenotaalpie"/>
          <w:rFonts w:ascii="Times New Roman" w:hAnsi="Times New Roman" w:cs="Times New Roman"/>
          <w:bCs/>
          <w:color w:val="333333"/>
          <w:sz w:val="24"/>
          <w:szCs w:val="24"/>
          <w:shd w:val="clear" w:color="auto" w:fill="FFFFFF"/>
        </w:rPr>
        <w:footnoteReference w:id="58"/>
      </w:r>
      <w:r w:rsidR="00D12084" w:rsidRPr="00B73FE0">
        <w:rPr>
          <w:rStyle w:val="Textoennegrita"/>
          <w:rFonts w:ascii="Times New Roman" w:hAnsi="Times New Roman" w:cs="Times New Roman"/>
          <w:b w:val="0"/>
          <w:color w:val="333333"/>
          <w:sz w:val="24"/>
          <w:szCs w:val="24"/>
          <w:shd w:val="clear" w:color="auto" w:fill="FFFFFF"/>
        </w:rPr>
        <w:t>.</w:t>
      </w:r>
    </w:p>
    <w:p w14:paraId="15B0DE60" w14:textId="603A4E02" w:rsidR="003F588F" w:rsidRPr="00D215A8" w:rsidRDefault="00D215A8" w:rsidP="00FD737A">
      <w:pPr>
        <w:spacing w:after="0" w:line="360" w:lineRule="auto"/>
        <w:jc w:val="both"/>
        <w:rPr>
          <w:rFonts w:ascii="Times New Roman" w:eastAsia="Times New Roman" w:hAnsi="Times New Roman" w:cs="Times New Roman"/>
          <w:i/>
          <w:sz w:val="24"/>
          <w:szCs w:val="24"/>
          <w:u w:val="single"/>
          <w:lang w:val="es-ES" w:eastAsia="es-ES"/>
        </w:rPr>
      </w:pPr>
      <w:r>
        <w:rPr>
          <w:rFonts w:ascii="Times New Roman" w:eastAsia="Times New Roman" w:hAnsi="Times New Roman" w:cs="Times New Roman"/>
          <w:i/>
          <w:sz w:val="24"/>
          <w:szCs w:val="24"/>
          <w:lang w:val="es-ES" w:eastAsia="es-ES"/>
        </w:rPr>
        <w:t>-</w:t>
      </w:r>
      <w:r w:rsidR="003F588F" w:rsidRPr="00D215A8">
        <w:rPr>
          <w:rFonts w:ascii="Times New Roman" w:eastAsia="Times New Roman" w:hAnsi="Times New Roman" w:cs="Times New Roman"/>
          <w:i/>
          <w:sz w:val="24"/>
          <w:szCs w:val="24"/>
          <w:u w:val="single"/>
          <w:lang w:val="es-ES" w:eastAsia="es-ES"/>
        </w:rPr>
        <w:t>Consumidores</w:t>
      </w:r>
    </w:p>
    <w:p w14:paraId="63AB3C96" w14:textId="77777777" w:rsidR="001D154A" w:rsidRPr="00B73FE0" w:rsidRDefault="001D154A" w:rsidP="00FD737A">
      <w:pPr>
        <w:pStyle w:val="Textosinformato"/>
        <w:spacing w:line="360" w:lineRule="auto"/>
        <w:jc w:val="both"/>
        <w:rPr>
          <w:rFonts w:ascii="Times New Roman" w:hAnsi="Times New Roman" w:cs="Times New Roman"/>
          <w:color w:val="1F497D"/>
          <w:sz w:val="24"/>
          <w:szCs w:val="24"/>
        </w:rPr>
      </w:pPr>
      <w:r w:rsidRPr="001D154A">
        <w:rPr>
          <w:rFonts w:ascii="Times New Roman" w:hAnsi="Times New Roman" w:cs="Times New Roman"/>
          <w:sz w:val="24"/>
          <w:szCs w:val="24"/>
        </w:rPr>
        <w:t>Las organizaciones de consumidores de Argentina</w:t>
      </w:r>
      <w:r w:rsidRPr="001D154A">
        <w:rPr>
          <w:rStyle w:val="Refdenotaalpie"/>
          <w:rFonts w:ascii="Times New Roman" w:hAnsi="Times New Roman" w:cs="Times New Roman"/>
          <w:sz w:val="24"/>
          <w:szCs w:val="24"/>
        </w:rPr>
        <w:footnoteReference w:id="59"/>
      </w:r>
      <w:r w:rsidRPr="001D154A">
        <w:rPr>
          <w:rFonts w:ascii="Times New Roman" w:hAnsi="Times New Roman" w:cs="Times New Roman"/>
          <w:sz w:val="24"/>
          <w:szCs w:val="24"/>
        </w:rPr>
        <w:t xml:space="preserve"> no tienen formalmente en su cartera, reclamos y/o evaluación del impacto en la salud humana del uso y/o consumo de OGM ni por el empleo del paquete tecnológico. Sí, en muchos casos, consideran importante la temática, pero no ahondaron en el tema avanzando en procesos de cuestionamientos o de apoyo, argumentando que entre los consumidores no surgió el interés en el mismo como para ser tratado. No obstante, el vocero de una de las organizaciones opina lo siguiente: “El problema de los OGM y su incidencia sobre los consumidores es un tema que nos preocupa y lo tenemos en agenda, pero a la fecha no hemos investigado en profundidad la cuestión, sí hemos efectuado algunas publicaciones sobre las consecuencias dañinas para la salud por el uso de los herbicidas/agroquímicos, especialmente el glifosato”</w:t>
      </w:r>
      <w:r w:rsidRPr="001D154A">
        <w:rPr>
          <w:rStyle w:val="Refdenotaalpie"/>
          <w:rFonts w:ascii="Times New Roman" w:hAnsi="Times New Roman" w:cs="Times New Roman"/>
          <w:sz w:val="24"/>
          <w:szCs w:val="24"/>
        </w:rPr>
        <w:footnoteReference w:id="60"/>
      </w:r>
      <w:r w:rsidRPr="001D154A">
        <w:rPr>
          <w:rFonts w:ascii="Times New Roman" w:hAnsi="Times New Roman" w:cs="Times New Roman"/>
          <w:sz w:val="24"/>
          <w:szCs w:val="24"/>
        </w:rPr>
        <w:t>.</w:t>
      </w:r>
    </w:p>
    <w:p w14:paraId="1D263BC8" w14:textId="75B02C35" w:rsidR="003F588F" w:rsidRPr="00B73FE0" w:rsidRDefault="001D154A" w:rsidP="00FD737A">
      <w:pPr>
        <w:spacing w:after="0" w:line="360" w:lineRule="auto"/>
        <w:jc w:val="both"/>
        <w:rPr>
          <w:rFonts w:ascii="Times New Roman" w:eastAsia="Times New Roman" w:hAnsi="Times New Roman" w:cs="Times New Roman"/>
          <w:sz w:val="24"/>
          <w:szCs w:val="24"/>
          <w:lang w:val="es-ES" w:eastAsia="es-ES"/>
        </w:rPr>
      </w:pPr>
      <w:r w:rsidRPr="001D154A">
        <w:rPr>
          <w:rFonts w:ascii="Times New Roman" w:eastAsia="Times New Roman" w:hAnsi="Times New Roman" w:cs="Times New Roman"/>
          <w:sz w:val="24"/>
          <w:szCs w:val="24"/>
          <w:lang w:val="es-ES" w:eastAsia="es-ES"/>
        </w:rPr>
        <w:t>Y en la esfera global,</w:t>
      </w:r>
      <w:r>
        <w:rPr>
          <w:rFonts w:ascii="Times New Roman" w:eastAsia="Times New Roman" w:hAnsi="Times New Roman" w:cs="Times New Roman"/>
          <w:sz w:val="24"/>
          <w:szCs w:val="24"/>
          <w:lang w:val="es-ES" w:eastAsia="es-ES"/>
        </w:rPr>
        <w:t xml:space="preserve"> </w:t>
      </w:r>
      <w:r w:rsidR="003F588F" w:rsidRPr="00B73FE0">
        <w:rPr>
          <w:rFonts w:ascii="Times New Roman" w:eastAsia="Times New Roman" w:hAnsi="Times New Roman" w:cs="Times New Roman"/>
          <w:sz w:val="24"/>
          <w:szCs w:val="24"/>
          <w:lang w:val="es-ES" w:eastAsia="es-ES"/>
        </w:rPr>
        <w:t>Greenpeace</w:t>
      </w:r>
      <w:r w:rsidR="003F588F">
        <w:rPr>
          <w:rFonts w:ascii="Times New Roman" w:eastAsia="Times New Roman" w:hAnsi="Times New Roman" w:cs="Times New Roman"/>
          <w:sz w:val="24"/>
          <w:szCs w:val="24"/>
          <w:lang w:val="es-ES" w:eastAsia="es-ES"/>
        </w:rPr>
        <w:t xml:space="preserve">, </w:t>
      </w:r>
      <w:r w:rsidR="003F588F" w:rsidRPr="006B141B">
        <w:rPr>
          <w:rFonts w:ascii="Times New Roman" w:eastAsia="Times New Roman" w:hAnsi="Times New Roman" w:cs="Times New Roman"/>
          <w:sz w:val="24"/>
          <w:szCs w:val="24"/>
          <w:lang w:val="es-ES" w:eastAsia="es-ES"/>
        </w:rPr>
        <w:t xml:space="preserve">una ONG ambientalista </w:t>
      </w:r>
      <w:r w:rsidR="004711AC" w:rsidRPr="006B141B">
        <w:rPr>
          <w:rFonts w:ascii="Times New Roman" w:eastAsia="Times New Roman" w:hAnsi="Times New Roman" w:cs="Times New Roman"/>
          <w:sz w:val="24"/>
          <w:szCs w:val="24"/>
          <w:lang w:val="es-ES" w:eastAsia="es-ES"/>
        </w:rPr>
        <w:t xml:space="preserve">internacional </w:t>
      </w:r>
      <w:r w:rsidR="003F588F" w:rsidRPr="006B141B">
        <w:rPr>
          <w:rFonts w:ascii="Times New Roman" w:eastAsia="Times New Roman" w:hAnsi="Times New Roman" w:cs="Times New Roman"/>
          <w:sz w:val="24"/>
          <w:szCs w:val="24"/>
          <w:lang w:val="es-ES" w:eastAsia="es-ES"/>
        </w:rPr>
        <w:t>fundada en 1971 en Vancouver –Canadá-, co</w:t>
      </w:r>
      <w:r w:rsidR="003F588F" w:rsidRPr="00B73FE0">
        <w:rPr>
          <w:rFonts w:ascii="Times New Roman" w:eastAsia="Times New Roman" w:hAnsi="Times New Roman" w:cs="Times New Roman"/>
          <w:sz w:val="24"/>
          <w:szCs w:val="24"/>
          <w:lang w:val="es-ES" w:eastAsia="es-ES"/>
        </w:rPr>
        <w:t>nsidera “que la nueva tecnología es</w:t>
      </w:r>
      <w:r w:rsidR="003F588F" w:rsidRPr="00B73FE0">
        <w:rPr>
          <w:rFonts w:ascii="Times New Roman" w:hAnsi="Times New Roman" w:cs="Times New Roman"/>
          <w:color w:val="000000"/>
          <w:sz w:val="24"/>
          <w:szCs w:val="24"/>
          <w:shd w:val="clear" w:color="auto" w:fill="FFFFFF"/>
        </w:rPr>
        <w:t xml:space="preserve"> </w:t>
      </w:r>
      <w:r w:rsidR="003F588F">
        <w:rPr>
          <w:rFonts w:ascii="Times New Roman" w:hAnsi="Times New Roman" w:cs="Times New Roman"/>
          <w:color w:val="000000"/>
          <w:sz w:val="24"/>
          <w:szCs w:val="24"/>
          <w:shd w:val="clear" w:color="auto" w:fill="FFFFFF"/>
        </w:rPr>
        <w:t>muy</w:t>
      </w:r>
      <w:r w:rsidR="003F588F" w:rsidRPr="00B73FE0">
        <w:rPr>
          <w:rFonts w:ascii="Times New Roman" w:hAnsi="Times New Roman" w:cs="Times New Roman"/>
          <w:color w:val="000000"/>
          <w:sz w:val="24"/>
          <w:szCs w:val="24"/>
          <w:shd w:val="clear" w:color="auto" w:fill="FFFFFF"/>
        </w:rPr>
        <w:t xml:space="preserve"> costosa</w:t>
      </w:r>
      <w:r w:rsidR="003F588F">
        <w:rPr>
          <w:rFonts w:ascii="Times New Roman" w:hAnsi="Times New Roman" w:cs="Times New Roman"/>
          <w:color w:val="000000"/>
          <w:sz w:val="24"/>
          <w:szCs w:val="24"/>
          <w:shd w:val="clear" w:color="auto" w:fill="FFFFFF"/>
        </w:rPr>
        <w:t xml:space="preserve"> e </w:t>
      </w:r>
      <w:r w:rsidR="005F6113">
        <w:rPr>
          <w:rFonts w:ascii="Times New Roman" w:hAnsi="Times New Roman" w:cs="Times New Roman"/>
          <w:color w:val="000000"/>
          <w:sz w:val="24"/>
          <w:szCs w:val="24"/>
          <w:shd w:val="clear" w:color="auto" w:fill="FFFFFF"/>
        </w:rPr>
        <w:t xml:space="preserve">implica </w:t>
      </w:r>
      <w:r w:rsidR="003F588F">
        <w:rPr>
          <w:rFonts w:ascii="Times New Roman" w:hAnsi="Times New Roman" w:cs="Times New Roman"/>
          <w:color w:val="000000"/>
          <w:sz w:val="24"/>
          <w:szCs w:val="24"/>
          <w:shd w:val="clear" w:color="auto" w:fill="FFFFFF"/>
        </w:rPr>
        <w:t>el empleo de m</w:t>
      </w:r>
      <w:r w:rsidR="003F588F" w:rsidRPr="00B73FE0">
        <w:rPr>
          <w:rFonts w:ascii="Times New Roman" w:hAnsi="Times New Roman" w:cs="Times New Roman"/>
          <w:color w:val="000000"/>
          <w:sz w:val="24"/>
          <w:szCs w:val="24"/>
          <w:shd w:val="clear" w:color="auto" w:fill="FFFFFF"/>
        </w:rPr>
        <w:t>uchos productos químicos y combustible</w:t>
      </w:r>
      <w:r w:rsidR="003F588F">
        <w:rPr>
          <w:rFonts w:ascii="Times New Roman" w:hAnsi="Times New Roman" w:cs="Times New Roman"/>
          <w:color w:val="000000"/>
          <w:sz w:val="24"/>
          <w:szCs w:val="24"/>
          <w:shd w:val="clear" w:color="auto" w:fill="FFFFFF"/>
        </w:rPr>
        <w:t xml:space="preserve">. </w:t>
      </w:r>
      <w:r w:rsidR="003F588F" w:rsidRPr="00B73FE0">
        <w:rPr>
          <w:rFonts w:ascii="Times New Roman" w:hAnsi="Times New Roman" w:cs="Times New Roman"/>
          <w:sz w:val="24"/>
          <w:szCs w:val="24"/>
        </w:rPr>
        <w:t xml:space="preserve">Mientras tanto, en los </w:t>
      </w:r>
      <w:r w:rsidR="003F588F" w:rsidRPr="00B73FE0">
        <w:rPr>
          <w:rFonts w:ascii="Times New Roman" w:hAnsi="Times New Roman" w:cs="Times New Roman"/>
          <w:sz w:val="24"/>
          <w:szCs w:val="24"/>
        </w:rPr>
        <w:lastRenderedPageBreak/>
        <w:t>campos hay cada vez menos diversidad, menos vida, menos agricultores, menos soberanía monetaria, menos tierras cultivables y menos familias”</w:t>
      </w:r>
      <w:r w:rsidR="003F588F" w:rsidRPr="00B73FE0">
        <w:rPr>
          <w:rStyle w:val="Refdenotaalpie"/>
          <w:rFonts w:ascii="Times New Roman" w:hAnsi="Times New Roman" w:cs="Times New Roman"/>
          <w:color w:val="000000"/>
          <w:sz w:val="24"/>
          <w:szCs w:val="24"/>
          <w:shd w:val="clear" w:color="auto" w:fill="FFFFFF"/>
        </w:rPr>
        <w:footnoteReference w:id="61"/>
      </w:r>
      <w:r w:rsidR="003F588F">
        <w:rPr>
          <w:rFonts w:ascii="Times New Roman" w:hAnsi="Times New Roman" w:cs="Times New Roman"/>
          <w:sz w:val="24"/>
          <w:szCs w:val="24"/>
        </w:rPr>
        <w:t>.</w:t>
      </w:r>
    </w:p>
    <w:p w14:paraId="10BBA667" w14:textId="0D268880" w:rsidR="000851AC" w:rsidRPr="00AA53B4" w:rsidRDefault="005A325A" w:rsidP="00FD737A">
      <w:pPr>
        <w:spacing w:before="120" w:after="0" w:line="360" w:lineRule="auto"/>
        <w:jc w:val="both"/>
        <w:rPr>
          <w:rFonts w:ascii="Times New Roman" w:hAnsi="Times New Roman" w:cs="Times New Roman"/>
          <w:b/>
          <w:sz w:val="24"/>
          <w:szCs w:val="24"/>
        </w:rPr>
      </w:pPr>
      <w:r w:rsidRPr="00AA53B4">
        <w:rPr>
          <w:rFonts w:ascii="Times New Roman" w:hAnsi="Times New Roman" w:cs="Times New Roman"/>
          <w:b/>
          <w:sz w:val="24"/>
          <w:szCs w:val="24"/>
        </w:rPr>
        <w:t>D</w:t>
      </w:r>
      <w:r w:rsidR="000851AC" w:rsidRPr="00AA53B4">
        <w:rPr>
          <w:rFonts w:ascii="Times New Roman" w:hAnsi="Times New Roman" w:cs="Times New Roman"/>
          <w:b/>
          <w:sz w:val="24"/>
          <w:szCs w:val="24"/>
        </w:rPr>
        <w:t>iscusión</w:t>
      </w:r>
    </w:p>
    <w:p w14:paraId="7D72D5A7" w14:textId="72E7E559" w:rsidR="00344F8A" w:rsidRDefault="00344F8A" w:rsidP="002E4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w:t>
      </w:r>
      <w:r w:rsidR="00FD737A">
        <w:rPr>
          <w:rFonts w:ascii="Times New Roman" w:hAnsi="Times New Roman" w:cs="Times New Roman"/>
          <w:sz w:val="24"/>
          <w:szCs w:val="24"/>
        </w:rPr>
        <w:t>analiza</w:t>
      </w:r>
      <w:r>
        <w:rPr>
          <w:rFonts w:ascii="Times New Roman" w:hAnsi="Times New Roman" w:cs="Times New Roman"/>
          <w:sz w:val="24"/>
          <w:szCs w:val="24"/>
        </w:rPr>
        <w:t xml:space="preserve"> al paquete tecnológico</w:t>
      </w:r>
      <w:r w:rsidR="00FE4907">
        <w:rPr>
          <w:rFonts w:ascii="Times New Roman" w:hAnsi="Times New Roman" w:cs="Times New Roman"/>
          <w:sz w:val="24"/>
          <w:szCs w:val="24"/>
        </w:rPr>
        <w:t xml:space="preserve"> utilizado para la obtención de cultivos </w:t>
      </w:r>
      <w:r w:rsidR="00AA53B4">
        <w:rPr>
          <w:rFonts w:ascii="Times New Roman" w:hAnsi="Times New Roman" w:cs="Times New Roman"/>
          <w:sz w:val="24"/>
          <w:szCs w:val="24"/>
        </w:rPr>
        <w:t xml:space="preserve">modificados genéticamente </w:t>
      </w:r>
      <w:r>
        <w:rPr>
          <w:rFonts w:ascii="Times New Roman" w:hAnsi="Times New Roman" w:cs="Times New Roman"/>
          <w:sz w:val="24"/>
          <w:szCs w:val="24"/>
        </w:rPr>
        <w:t>y a uno de sus componentes</w:t>
      </w:r>
      <w:r w:rsidR="00AA53B4">
        <w:rPr>
          <w:rFonts w:ascii="Times New Roman" w:hAnsi="Times New Roman" w:cs="Times New Roman"/>
          <w:sz w:val="24"/>
          <w:szCs w:val="24"/>
        </w:rPr>
        <w:t>,</w:t>
      </w:r>
      <w:r w:rsidR="005A325A">
        <w:rPr>
          <w:rFonts w:ascii="Times New Roman" w:hAnsi="Times New Roman" w:cs="Times New Roman"/>
          <w:sz w:val="24"/>
          <w:szCs w:val="24"/>
        </w:rPr>
        <w:t xml:space="preserve"> </w:t>
      </w:r>
      <w:r w:rsidR="00FE4907">
        <w:rPr>
          <w:rFonts w:ascii="Times New Roman" w:hAnsi="Times New Roman" w:cs="Times New Roman"/>
          <w:sz w:val="24"/>
          <w:szCs w:val="24"/>
        </w:rPr>
        <w:t xml:space="preserve">y señala </w:t>
      </w:r>
      <w:r w:rsidR="005A325A">
        <w:rPr>
          <w:rFonts w:ascii="Times New Roman" w:hAnsi="Times New Roman" w:cs="Times New Roman"/>
          <w:sz w:val="24"/>
          <w:szCs w:val="24"/>
        </w:rPr>
        <w:t xml:space="preserve">al </w:t>
      </w:r>
      <w:r w:rsidR="00A5531F">
        <w:rPr>
          <w:rFonts w:ascii="Times New Roman" w:hAnsi="Times New Roman" w:cs="Times New Roman"/>
          <w:sz w:val="24"/>
          <w:szCs w:val="24"/>
        </w:rPr>
        <w:t>más</w:t>
      </w:r>
      <w:r>
        <w:rPr>
          <w:rFonts w:ascii="Times New Roman" w:hAnsi="Times New Roman" w:cs="Times New Roman"/>
          <w:sz w:val="24"/>
          <w:szCs w:val="24"/>
        </w:rPr>
        <w:t xml:space="preserve"> </w:t>
      </w:r>
      <w:r w:rsidR="00A5531F">
        <w:rPr>
          <w:rFonts w:ascii="Times New Roman" w:hAnsi="Times New Roman" w:cs="Times New Roman"/>
          <w:sz w:val="24"/>
          <w:szCs w:val="24"/>
        </w:rPr>
        <w:t>crítico</w:t>
      </w:r>
      <w:r w:rsidR="005A325A">
        <w:rPr>
          <w:rFonts w:ascii="Times New Roman" w:hAnsi="Times New Roman" w:cs="Times New Roman"/>
          <w:sz w:val="24"/>
          <w:szCs w:val="24"/>
        </w:rPr>
        <w:t xml:space="preserve"> en </w:t>
      </w:r>
      <w:r w:rsidR="00FE4907">
        <w:rPr>
          <w:rFonts w:ascii="Times New Roman" w:hAnsi="Times New Roman" w:cs="Times New Roman"/>
          <w:sz w:val="24"/>
          <w:szCs w:val="24"/>
        </w:rPr>
        <w:t xml:space="preserve">cuanto a la obtención de </w:t>
      </w:r>
      <w:r w:rsidR="005A325A">
        <w:rPr>
          <w:rFonts w:ascii="Times New Roman" w:hAnsi="Times New Roman" w:cs="Times New Roman"/>
          <w:sz w:val="24"/>
          <w:szCs w:val="24"/>
        </w:rPr>
        <w:t>inocuidad</w:t>
      </w:r>
      <w:r w:rsidR="00FE4907">
        <w:rPr>
          <w:rFonts w:ascii="Times New Roman" w:hAnsi="Times New Roman" w:cs="Times New Roman"/>
          <w:sz w:val="24"/>
          <w:szCs w:val="24"/>
        </w:rPr>
        <w:t xml:space="preserve"> en su producto final</w:t>
      </w:r>
      <w:r w:rsidR="005A325A">
        <w:rPr>
          <w:rFonts w:ascii="Times New Roman" w:hAnsi="Times New Roman" w:cs="Times New Roman"/>
          <w:sz w:val="24"/>
          <w:szCs w:val="24"/>
        </w:rPr>
        <w:t>,</w:t>
      </w:r>
      <w:r>
        <w:rPr>
          <w:rFonts w:ascii="Times New Roman" w:hAnsi="Times New Roman" w:cs="Times New Roman"/>
          <w:sz w:val="24"/>
          <w:szCs w:val="24"/>
        </w:rPr>
        <w:t xml:space="preserve"> el agroquímico</w:t>
      </w:r>
      <w:r w:rsidR="005A325A">
        <w:rPr>
          <w:rFonts w:ascii="Times New Roman" w:hAnsi="Times New Roman" w:cs="Times New Roman"/>
          <w:sz w:val="24"/>
          <w:szCs w:val="24"/>
        </w:rPr>
        <w:t>,</w:t>
      </w:r>
      <w:r>
        <w:rPr>
          <w:rFonts w:ascii="Times New Roman" w:hAnsi="Times New Roman" w:cs="Times New Roman"/>
          <w:sz w:val="24"/>
          <w:szCs w:val="24"/>
        </w:rPr>
        <w:t xml:space="preserve"> en cuanto a </w:t>
      </w:r>
      <w:r w:rsidR="00FE4907">
        <w:rPr>
          <w:rFonts w:ascii="Times New Roman" w:hAnsi="Times New Roman" w:cs="Times New Roman"/>
          <w:sz w:val="24"/>
          <w:szCs w:val="24"/>
        </w:rPr>
        <w:t xml:space="preserve">su toxicidad y </w:t>
      </w:r>
      <w:r>
        <w:rPr>
          <w:rFonts w:ascii="Times New Roman" w:hAnsi="Times New Roman" w:cs="Times New Roman"/>
          <w:sz w:val="24"/>
          <w:szCs w:val="24"/>
        </w:rPr>
        <w:t>dosis empleada</w:t>
      </w:r>
      <w:r w:rsidR="005A325A">
        <w:rPr>
          <w:rFonts w:ascii="Times New Roman" w:hAnsi="Times New Roman" w:cs="Times New Roman"/>
          <w:sz w:val="24"/>
          <w:szCs w:val="24"/>
        </w:rPr>
        <w:t>. Q</w:t>
      </w:r>
      <w:r>
        <w:rPr>
          <w:rFonts w:ascii="Times New Roman" w:hAnsi="Times New Roman" w:cs="Times New Roman"/>
          <w:sz w:val="24"/>
          <w:szCs w:val="24"/>
        </w:rPr>
        <w:t xml:space="preserve">uedando </w:t>
      </w:r>
      <w:r w:rsidR="005A325A">
        <w:rPr>
          <w:rFonts w:ascii="Times New Roman" w:hAnsi="Times New Roman" w:cs="Times New Roman"/>
          <w:sz w:val="24"/>
          <w:szCs w:val="24"/>
        </w:rPr>
        <w:t xml:space="preserve">los otros dos componentes </w:t>
      </w:r>
      <w:r>
        <w:rPr>
          <w:rFonts w:ascii="Times New Roman" w:hAnsi="Times New Roman" w:cs="Times New Roman"/>
          <w:sz w:val="24"/>
          <w:szCs w:val="24"/>
        </w:rPr>
        <w:t>ligados por ser obligadamente necesarios para la expresión potencial del cultivo (OGM).</w:t>
      </w:r>
    </w:p>
    <w:p w14:paraId="6FC322BA" w14:textId="2DC89928" w:rsidR="007C2F8B" w:rsidRDefault="00344F8A" w:rsidP="002E4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proceso de avance en la adopción de los </w:t>
      </w:r>
      <w:r w:rsidR="00A5531F">
        <w:rPr>
          <w:rFonts w:ascii="Times New Roman" w:hAnsi="Times New Roman" w:cs="Times New Roman"/>
          <w:sz w:val="24"/>
          <w:szCs w:val="24"/>
        </w:rPr>
        <w:t>OGM,</w:t>
      </w:r>
      <w:r>
        <w:rPr>
          <w:rFonts w:ascii="Times New Roman" w:hAnsi="Times New Roman" w:cs="Times New Roman"/>
          <w:sz w:val="24"/>
          <w:szCs w:val="24"/>
        </w:rPr>
        <w:t xml:space="preserve"> medido en años, se pasó de una etapa inicial de instalación de los cultivos por ser </w:t>
      </w:r>
      <w:r w:rsidR="00A5531F">
        <w:rPr>
          <w:rFonts w:ascii="Times New Roman" w:hAnsi="Times New Roman" w:cs="Times New Roman"/>
          <w:sz w:val="24"/>
          <w:szCs w:val="24"/>
        </w:rPr>
        <w:t>ventaj</w:t>
      </w:r>
      <w:r w:rsidR="005A325A">
        <w:rPr>
          <w:rFonts w:ascii="Times New Roman" w:hAnsi="Times New Roman" w:cs="Times New Roman"/>
          <w:sz w:val="24"/>
          <w:szCs w:val="24"/>
        </w:rPr>
        <w:t xml:space="preserve">osamente </w:t>
      </w:r>
      <w:r w:rsidR="00FE4907">
        <w:rPr>
          <w:rFonts w:ascii="Times New Roman" w:hAnsi="Times New Roman" w:cs="Times New Roman"/>
          <w:sz w:val="24"/>
          <w:szCs w:val="24"/>
        </w:rPr>
        <w:t>de alto r</w:t>
      </w:r>
      <w:r w:rsidR="00C70844">
        <w:rPr>
          <w:rFonts w:ascii="Times New Roman" w:hAnsi="Times New Roman" w:cs="Times New Roman"/>
          <w:sz w:val="24"/>
          <w:szCs w:val="24"/>
        </w:rPr>
        <w:t>é</w:t>
      </w:r>
      <w:r w:rsidR="00FE4907">
        <w:rPr>
          <w:rFonts w:ascii="Times New Roman" w:hAnsi="Times New Roman" w:cs="Times New Roman"/>
          <w:sz w:val="24"/>
          <w:szCs w:val="24"/>
        </w:rPr>
        <w:t xml:space="preserve">dito </w:t>
      </w:r>
      <w:r w:rsidR="00A5531F">
        <w:rPr>
          <w:rFonts w:ascii="Times New Roman" w:hAnsi="Times New Roman" w:cs="Times New Roman"/>
          <w:sz w:val="24"/>
          <w:szCs w:val="24"/>
        </w:rPr>
        <w:t>económic</w:t>
      </w:r>
      <w:r w:rsidR="005A325A">
        <w:rPr>
          <w:rFonts w:ascii="Times New Roman" w:hAnsi="Times New Roman" w:cs="Times New Roman"/>
          <w:sz w:val="24"/>
          <w:szCs w:val="24"/>
        </w:rPr>
        <w:t>o</w:t>
      </w:r>
      <w:r>
        <w:rPr>
          <w:rFonts w:ascii="Times New Roman" w:hAnsi="Times New Roman" w:cs="Times New Roman"/>
          <w:sz w:val="24"/>
          <w:szCs w:val="24"/>
        </w:rPr>
        <w:t xml:space="preserve">, </w:t>
      </w:r>
      <w:r w:rsidR="00A26663">
        <w:rPr>
          <w:rFonts w:ascii="Times New Roman" w:hAnsi="Times New Roman" w:cs="Times New Roman"/>
          <w:sz w:val="24"/>
          <w:szCs w:val="24"/>
        </w:rPr>
        <w:t>a</w:t>
      </w:r>
      <w:r w:rsidR="00FE4907">
        <w:rPr>
          <w:rFonts w:ascii="Times New Roman" w:hAnsi="Times New Roman" w:cs="Times New Roman"/>
          <w:sz w:val="24"/>
          <w:szCs w:val="24"/>
        </w:rPr>
        <w:t xml:space="preserve"> </w:t>
      </w:r>
      <w:r w:rsidR="00A26663">
        <w:rPr>
          <w:rFonts w:ascii="Times New Roman" w:hAnsi="Times New Roman" w:cs="Times New Roman"/>
          <w:sz w:val="24"/>
          <w:szCs w:val="24"/>
        </w:rPr>
        <w:t>la siguiente etapa de</w:t>
      </w:r>
      <w:r w:rsidR="00FE4907">
        <w:rPr>
          <w:rFonts w:ascii="Times New Roman" w:hAnsi="Times New Roman" w:cs="Times New Roman"/>
          <w:sz w:val="24"/>
          <w:szCs w:val="24"/>
        </w:rPr>
        <w:t xml:space="preserve"> encontrar </w:t>
      </w:r>
      <w:r>
        <w:rPr>
          <w:rFonts w:ascii="Times New Roman" w:hAnsi="Times New Roman" w:cs="Times New Roman"/>
          <w:sz w:val="24"/>
          <w:szCs w:val="24"/>
        </w:rPr>
        <w:t>alertas de peligros que llevaba la aplicación del PT,</w:t>
      </w:r>
      <w:r w:rsidR="00A26663">
        <w:rPr>
          <w:rFonts w:ascii="Times New Roman" w:hAnsi="Times New Roman" w:cs="Times New Roman"/>
          <w:sz w:val="24"/>
          <w:szCs w:val="24"/>
        </w:rPr>
        <w:t xml:space="preserve"> sobre </w:t>
      </w:r>
      <w:r>
        <w:rPr>
          <w:rFonts w:ascii="Times New Roman" w:hAnsi="Times New Roman" w:cs="Times New Roman"/>
          <w:sz w:val="24"/>
          <w:szCs w:val="24"/>
        </w:rPr>
        <w:t xml:space="preserve">la salud humana y </w:t>
      </w:r>
      <w:r w:rsidR="00A26663">
        <w:rPr>
          <w:rFonts w:ascii="Times New Roman" w:hAnsi="Times New Roman" w:cs="Times New Roman"/>
          <w:sz w:val="24"/>
          <w:szCs w:val="24"/>
        </w:rPr>
        <w:t>sobre e</w:t>
      </w:r>
      <w:r>
        <w:rPr>
          <w:rFonts w:ascii="Times New Roman" w:hAnsi="Times New Roman" w:cs="Times New Roman"/>
          <w:sz w:val="24"/>
          <w:szCs w:val="24"/>
        </w:rPr>
        <w:t>l equilibrio biológico y ambiental.</w:t>
      </w:r>
      <w:r w:rsidR="003806B0">
        <w:rPr>
          <w:rFonts w:ascii="Times New Roman" w:hAnsi="Times New Roman" w:cs="Times New Roman"/>
          <w:sz w:val="24"/>
          <w:szCs w:val="24"/>
        </w:rPr>
        <w:t xml:space="preserve"> </w:t>
      </w:r>
      <w:r w:rsidR="00FE4907">
        <w:rPr>
          <w:rFonts w:ascii="Times New Roman" w:hAnsi="Times New Roman" w:cs="Times New Roman"/>
          <w:sz w:val="24"/>
          <w:szCs w:val="24"/>
        </w:rPr>
        <w:t>En este camino s</w:t>
      </w:r>
      <w:r w:rsidR="003806B0">
        <w:rPr>
          <w:rFonts w:ascii="Times New Roman" w:hAnsi="Times New Roman" w:cs="Times New Roman"/>
          <w:sz w:val="24"/>
          <w:szCs w:val="24"/>
        </w:rPr>
        <w:t xml:space="preserve">e </w:t>
      </w:r>
      <w:r w:rsidR="00A26663">
        <w:rPr>
          <w:rFonts w:ascii="Times New Roman" w:hAnsi="Times New Roman" w:cs="Times New Roman"/>
          <w:sz w:val="24"/>
          <w:szCs w:val="24"/>
        </w:rPr>
        <w:t xml:space="preserve">dio </w:t>
      </w:r>
      <w:r w:rsidR="003806B0">
        <w:rPr>
          <w:rFonts w:ascii="Times New Roman" w:hAnsi="Times New Roman" w:cs="Times New Roman"/>
          <w:sz w:val="24"/>
          <w:szCs w:val="24"/>
        </w:rPr>
        <w:t xml:space="preserve">lugar </w:t>
      </w:r>
      <w:r w:rsidR="00FE4907">
        <w:rPr>
          <w:rFonts w:ascii="Times New Roman" w:hAnsi="Times New Roman" w:cs="Times New Roman"/>
          <w:sz w:val="24"/>
          <w:szCs w:val="24"/>
        </w:rPr>
        <w:t xml:space="preserve">a distintas </w:t>
      </w:r>
      <w:r w:rsidR="003806B0">
        <w:rPr>
          <w:rFonts w:ascii="Times New Roman" w:hAnsi="Times New Roman" w:cs="Times New Roman"/>
          <w:sz w:val="24"/>
          <w:szCs w:val="24"/>
        </w:rPr>
        <w:t>expresiones contrapuestas de los actores involucrados (científicos, productores, sociedad civil, y empresarial</w:t>
      </w:r>
      <w:r w:rsidR="00A5531F">
        <w:rPr>
          <w:rFonts w:ascii="Times New Roman" w:hAnsi="Times New Roman" w:cs="Times New Roman"/>
          <w:sz w:val="24"/>
          <w:szCs w:val="24"/>
        </w:rPr>
        <w:t>)</w:t>
      </w:r>
      <w:r w:rsidR="00FE4907">
        <w:rPr>
          <w:rFonts w:ascii="Times New Roman" w:hAnsi="Times New Roman" w:cs="Times New Roman"/>
          <w:sz w:val="24"/>
          <w:szCs w:val="24"/>
        </w:rPr>
        <w:t xml:space="preserve"> presentando opiniones </w:t>
      </w:r>
      <w:r w:rsidR="00211A82" w:rsidRPr="00211A82">
        <w:rPr>
          <w:rFonts w:ascii="Times New Roman" w:hAnsi="Times New Roman" w:cs="Times New Roman"/>
          <w:sz w:val="24"/>
          <w:szCs w:val="24"/>
        </w:rPr>
        <w:t>parciales</w:t>
      </w:r>
      <w:r w:rsidR="00A26663">
        <w:rPr>
          <w:rFonts w:ascii="Times New Roman" w:hAnsi="Times New Roman" w:cs="Times New Roman"/>
          <w:sz w:val="24"/>
          <w:szCs w:val="24"/>
        </w:rPr>
        <w:t xml:space="preserve"> </w:t>
      </w:r>
      <w:r w:rsidR="00211A82" w:rsidRPr="00211A82">
        <w:rPr>
          <w:rFonts w:ascii="Times New Roman" w:hAnsi="Times New Roman" w:cs="Times New Roman"/>
          <w:sz w:val="24"/>
          <w:szCs w:val="24"/>
        </w:rPr>
        <w:t xml:space="preserve">y </w:t>
      </w:r>
      <w:r w:rsidR="00FE4907" w:rsidRPr="00211A82">
        <w:rPr>
          <w:rFonts w:ascii="Times New Roman" w:hAnsi="Times New Roman" w:cs="Times New Roman"/>
          <w:sz w:val="24"/>
          <w:szCs w:val="24"/>
        </w:rPr>
        <w:t>controversiales</w:t>
      </w:r>
      <w:r w:rsidR="00211A82" w:rsidRPr="00211A82">
        <w:rPr>
          <w:rFonts w:ascii="Times New Roman" w:hAnsi="Times New Roman" w:cs="Times New Roman"/>
          <w:sz w:val="24"/>
          <w:szCs w:val="24"/>
        </w:rPr>
        <w:t xml:space="preserve">. </w:t>
      </w:r>
      <w:r w:rsidR="00CB4E6D">
        <w:rPr>
          <w:rFonts w:ascii="Times New Roman" w:hAnsi="Times New Roman" w:cs="Times New Roman"/>
          <w:sz w:val="24"/>
          <w:szCs w:val="24"/>
        </w:rPr>
        <w:t xml:space="preserve">Hubo </w:t>
      </w:r>
      <w:r w:rsidR="00211A82" w:rsidRPr="00211A82">
        <w:rPr>
          <w:rFonts w:ascii="Times New Roman" w:hAnsi="Times New Roman" w:cs="Times New Roman"/>
          <w:sz w:val="24"/>
          <w:szCs w:val="24"/>
        </w:rPr>
        <w:t>opin</w:t>
      </w:r>
      <w:r w:rsidR="00CB4E6D">
        <w:rPr>
          <w:rFonts w:ascii="Times New Roman" w:hAnsi="Times New Roman" w:cs="Times New Roman"/>
          <w:sz w:val="24"/>
          <w:szCs w:val="24"/>
        </w:rPr>
        <w:t xml:space="preserve">iones </w:t>
      </w:r>
      <w:r w:rsidR="002C4B1E">
        <w:rPr>
          <w:rFonts w:ascii="Times New Roman" w:hAnsi="Times New Roman" w:cs="Times New Roman"/>
          <w:sz w:val="24"/>
          <w:szCs w:val="24"/>
        </w:rPr>
        <w:t>especializad</w:t>
      </w:r>
      <w:r w:rsidR="00CB4E6D">
        <w:rPr>
          <w:rFonts w:ascii="Times New Roman" w:hAnsi="Times New Roman" w:cs="Times New Roman"/>
          <w:sz w:val="24"/>
          <w:szCs w:val="24"/>
        </w:rPr>
        <w:t>as</w:t>
      </w:r>
      <w:r w:rsidR="002C4B1E">
        <w:rPr>
          <w:rFonts w:ascii="Times New Roman" w:hAnsi="Times New Roman" w:cs="Times New Roman"/>
          <w:sz w:val="24"/>
          <w:szCs w:val="24"/>
        </w:rPr>
        <w:t xml:space="preserve"> con</w:t>
      </w:r>
      <w:r w:rsidR="00211A82" w:rsidRPr="00211A82">
        <w:rPr>
          <w:rFonts w:ascii="Times New Roman" w:hAnsi="Times New Roman" w:cs="Times New Roman"/>
          <w:sz w:val="24"/>
          <w:szCs w:val="24"/>
        </w:rPr>
        <w:t xml:space="preserve"> </w:t>
      </w:r>
      <w:r w:rsidR="00CB4E6D">
        <w:rPr>
          <w:rFonts w:ascii="Times New Roman" w:hAnsi="Times New Roman" w:cs="Times New Roman"/>
          <w:sz w:val="24"/>
          <w:szCs w:val="24"/>
        </w:rPr>
        <w:t xml:space="preserve">y sin </w:t>
      </w:r>
      <w:r w:rsidR="00211A82" w:rsidRPr="00211A82">
        <w:rPr>
          <w:rFonts w:ascii="Times New Roman" w:hAnsi="Times New Roman" w:cs="Times New Roman"/>
          <w:sz w:val="24"/>
          <w:szCs w:val="24"/>
        </w:rPr>
        <w:t>inter</w:t>
      </w:r>
      <w:r w:rsidR="002C4B1E">
        <w:rPr>
          <w:rFonts w:ascii="Times New Roman" w:hAnsi="Times New Roman" w:cs="Times New Roman"/>
          <w:sz w:val="24"/>
          <w:szCs w:val="24"/>
        </w:rPr>
        <w:t xml:space="preserve">eses </w:t>
      </w:r>
      <w:r w:rsidR="00211A82" w:rsidRPr="00211A82">
        <w:rPr>
          <w:rFonts w:ascii="Times New Roman" w:hAnsi="Times New Roman" w:cs="Times New Roman"/>
          <w:sz w:val="24"/>
          <w:szCs w:val="24"/>
        </w:rPr>
        <w:t>particular</w:t>
      </w:r>
      <w:r w:rsidR="002C4B1E">
        <w:rPr>
          <w:rFonts w:ascii="Times New Roman" w:hAnsi="Times New Roman" w:cs="Times New Roman"/>
          <w:sz w:val="24"/>
          <w:szCs w:val="24"/>
        </w:rPr>
        <w:t>es</w:t>
      </w:r>
      <w:r w:rsidR="00CB4E6D">
        <w:rPr>
          <w:rFonts w:ascii="Times New Roman" w:hAnsi="Times New Roman" w:cs="Times New Roman"/>
          <w:sz w:val="24"/>
          <w:szCs w:val="24"/>
        </w:rPr>
        <w:t>,</w:t>
      </w:r>
      <w:r w:rsidR="002C4B1E">
        <w:rPr>
          <w:rFonts w:ascii="Times New Roman" w:hAnsi="Times New Roman" w:cs="Times New Roman"/>
          <w:sz w:val="24"/>
          <w:szCs w:val="24"/>
        </w:rPr>
        <w:t xml:space="preserve"> </w:t>
      </w:r>
      <w:r w:rsidR="00CB4E6D">
        <w:rPr>
          <w:rFonts w:ascii="Times New Roman" w:hAnsi="Times New Roman" w:cs="Times New Roman"/>
          <w:sz w:val="24"/>
          <w:szCs w:val="24"/>
        </w:rPr>
        <w:t xml:space="preserve">donde se ha </w:t>
      </w:r>
      <w:r w:rsidR="00FE4907">
        <w:rPr>
          <w:rFonts w:ascii="Times New Roman" w:hAnsi="Times New Roman" w:cs="Times New Roman"/>
          <w:sz w:val="24"/>
          <w:szCs w:val="24"/>
        </w:rPr>
        <w:t>percib</w:t>
      </w:r>
      <w:r w:rsidR="00CB4E6D">
        <w:rPr>
          <w:rFonts w:ascii="Times New Roman" w:hAnsi="Times New Roman" w:cs="Times New Roman"/>
          <w:sz w:val="24"/>
          <w:szCs w:val="24"/>
        </w:rPr>
        <w:t xml:space="preserve">ido </w:t>
      </w:r>
      <w:r w:rsidR="00AF1931">
        <w:rPr>
          <w:rFonts w:ascii="Times New Roman" w:hAnsi="Times New Roman" w:cs="Times New Roman"/>
          <w:sz w:val="24"/>
          <w:szCs w:val="24"/>
        </w:rPr>
        <w:t>una</w:t>
      </w:r>
      <w:r w:rsidR="00FE4907">
        <w:rPr>
          <w:rFonts w:ascii="Times New Roman" w:hAnsi="Times New Roman" w:cs="Times New Roman"/>
          <w:sz w:val="24"/>
          <w:szCs w:val="24"/>
        </w:rPr>
        <w:t xml:space="preserve"> </w:t>
      </w:r>
      <w:r w:rsidR="00CB4E6D">
        <w:rPr>
          <w:rFonts w:ascii="Times New Roman" w:hAnsi="Times New Roman" w:cs="Times New Roman"/>
          <w:sz w:val="24"/>
          <w:szCs w:val="24"/>
        </w:rPr>
        <w:t xml:space="preserve">puja </w:t>
      </w:r>
      <w:r w:rsidR="00A5531F">
        <w:rPr>
          <w:rFonts w:ascii="Times New Roman" w:hAnsi="Times New Roman" w:cs="Times New Roman"/>
          <w:sz w:val="24"/>
          <w:szCs w:val="24"/>
        </w:rPr>
        <w:t>por la dominancia</w:t>
      </w:r>
      <w:r w:rsidR="00CB4E6D">
        <w:rPr>
          <w:rFonts w:ascii="Times New Roman" w:hAnsi="Times New Roman" w:cs="Times New Roman"/>
          <w:sz w:val="24"/>
          <w:szCs w:val="24"/>
        </w:rPr>
        <w:t xml:space="preserve">. En estas opiniones vertidas, </w:t>
      </w:r>
      <w:r w:rsidR="00AF1931">
        <w:rPr>
          <w:rFonts w:ascii="Times New Roman" w:hAnsi="Times New Roman" w:cs="Times New Roman"/>
          <w:sz w:val="24"/>
          <w:szCs w:val="24"/>
        </w:rPr>
        <w:t>los valores económicos parecerían</w:t>
      </w:r>
      <w:r w:rsidR="00A5531F">
        <w:rPr>
          <w:rFonts w:ascii="Times New Roman" w:hAnsi="Times New Roman" w:cs="Times New Roman"/>
          <w:sz w:val="24"/>
          <w:szCs w:val="24"/>
        </w:rPr>
        <w:t xml:space="preserve"> haber llevado la voz cantante por sobre los valores ambientales y salud.</w:t>
      </w:r>
      <w:r w:rsidR="00FE4907">
        <w:rPr>
          <w:rFonts w:ascii="Times New Roman" w:hAnsi="Times New Roman" w:cs="Times New Roman"/>
          <w:sz w:val="24"/>
          <w:szCs w:val="24"/>
        </w:rPr>
        <w:t xml:space="preserve"> </w:t>
      </w:r>
    </w:p>
    <w:p w14:paraId="00052098" w14:textId="764E5F77" w:rsidR="005A325A" w:rsidRDefault="00FE4907" w:rsidP="002E4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5531F">
        <w:rPr>
          <w:rFonts w:ascii="Times New Roman" w:hAnsi="Times New Roman" w:cs="Times New Roman"/>
          <w:sz w:val="24"/>
          <w:szCs w:val="24"/>
        </w:rPr>
        <w:t>n tiempos más cercanos</w:t>
      </w:r>
      <w:r w:rsidR="002C4B1E">
        <w:rPr>
          <w:rFonts w:ascii="Times New Roman" w:hAnsi="Times New Roman" w:cs="Times New Roman"/>
          <w:sz w:val="24"/>
          <w:szCs w:val="24"/>
        </w:rPr>
        <w:t>, e</w:t>
      </w:r>
      <w:r w:rsidR="00A5531F">
        <w:rPr>
          <w:rFonts w:ascii="Times New Roman" w:hAnsi="Times New Roman" w:cs="Times New Roman"/>
          <w:sz w:val="24"/>
          <w:szCs w:val="24"/>
        </w:rPr>
        <w:t>n las sociedades desarrollada</w:t>
      </w:r>
      <w:r w:rsidR="00E71028">
        <w:rPr>
          <w:rFonts w:ascii="Times New Roman" w:hAnsi="Times New Roman" w:cs="Times New Roman"/>
          <w:sz w:val="24"/>
          <w:szCs w:val="24"/>
        </w:rPr>
        <w:t>s</w:t>
      </w:r>
      <w:r w:rsidR="00A5531F">
        <w:rPr>
          <w:rFonts w:ascii="Times New Roman" w:hAnsi="Times New Roman" w:cs="Times New Roman"/>
          <w:sz w:val="24"/>
          <w:szCs w:val="24"/>
        </w:rPr>
        <w:t xml:space="preserve"> las fuerzas sociales como la de los consumidores</w:t>
      </w:r>
      <w:r>
        <w:rPr>
          <w:rFonts w:ascii="Times New Roman" w:hAnsi="Times New Roman" w:cs="Times New Roman"/>
          <w:sz w:val="24"/>
          <w:szCs w:val="24"/>
        </w:rPr>
        <w:t xml:space="preserve"> </w:t>
      </w:r>
      <w:r w:rsidR="002C4B1E">
        <w:rPr>
          <w:rFonts w:ascii="Times New Roman" w:hAnsi="Times New Roman" w:cs="Times New Roman"/>
          <w:sz w:val="24"/>
          <w:szCs w:val="24"/>
        </w:rPr>
        <w:t xml:space="preserve">y </w:t>
      </w:r>
      <w:proofErr w:type="spellStart"/>
      <w:r>
        <w:rPr>
          <w:rFonts w:ascii="Times New Roman" w:hAnsi="Times New Roman" w:cs="Times New Roman"/>
          <w:sz w:val="24"/>
          <w:szCs w:val="24"/>
        </w:rPr>
        <w:t>ONG</w:t>
      </w:r>
      <w:r w:rsidR="002C4B1E">
        <w:rPr>
          <w:rFonts w:ascii="Times New Roman" w:hAnsi="Times New Roman" w:cs="Times New Roman"/>
          <w:sz w:val="24"/>
          <w:szCs w:val="24"/>
        </w:rPr>
        <w:t>s</w:t>
      </w:r>
      <w:proofErr w:type="spellEnd"/>
      <w:r>
        <w:rPr>
          <w:rFonts w:ascii="Times New Roman" w:hAnsi="Times New Roman" w:cs="Times New Roman"/>
          <w:sz w:val="24"/>
          <w:szCs w:val="24"/>
        </w:rPr>
        <w:t xml:space="preserve"> ambientalistas</w:t>
      </w:r>
      <w:r w:rsidR="00A5531F">
        <w:rPr>
          <w:rFonts w:ascii="Times New Roman" w:hAnsi="Times New Roman" w:cs="Times New Roman"/>
          <w:sz w:val="24"/>
          <w:szCs w:val="24"/>
        </w:rPr>
        <w:t>, fueron los que han marcado límites al avance indiscriminado del cultivo</w:t>
      </w:r>
      <w:r w:rsidR="002C4B1E">
        <w:rPr>
          <w:rFonts w:ascii="Times New Roman" w:hAnsi="Times New Roman" w:cs="Times New Roman"/>
          <w:sz w:val="24"/>
          <w:szCs w:val="24"/>
        </w:rPr>
        <w:t xml:space="preserve">. El contraejemplo </w:t>
      </w:r>
      <w:r w:rsidR="00A5531F">
        <w:rPr>
          <w:rFonts w:ascii="Times New Roman" w:hAnsi="Times New Roman" w:cs="Times New Roman"/>
          <w:sz w:val="24"/>
          <w:szCs w:val="24"/>
        </w:rPr>
        <w:t xml:space="preserve">es el </w:t>
      </w:r>
      <w:r w:rsidR="002C4B1E">
        <w:rPr>
          <w:rFonts w:ascii="Times New Roman" w:hAnsi="Times New Roman" w:cs="Times New Roman"/>
          <w:sz w:val="24"/>
          <w:szCs w:val="24"/>
        </w:rPr>
        <w:t xml:space="preserve">caso </w:t>
      </w:r>
      <w:r w:rsidR="00A5531F">
        <w:rPr>
          <w:rFonts w:ascii="Times New Roman" w:hAnsi="Times New Roman" w:cs="Times New Roman"/>
          <w:sz w:val="24"/>
          <w:szCs w:val="24"/>
        </w:rPr>
        <w:t xml:space="preserve">argentino, tercer país productor en el mundo, </w:t>
      </w:r>
      <w:r w:rsidR="002E454F">
        <w:rPr>
          <w:rFonts w:ascii="Times New Roman" w:hAnsi="Times New Roman" w:cs="Times New Roman"/>
          <w:sz w:val="24"/>
          <w:szCs w:val="24"/>
        </w:rPr>
        <w:t xml:space="preserve">donde </w:t>
      </w:r>
      <w:r w:rsidR="00A5531F">
        <w:rPr>
          <w:rFonts w:ascii="Times New Roman" w:hAnsi="Times New Roman" w:cs="Times New Roman"/>
          <w:sz w:val="24"/>
          <w:szCs w:val="24"/>
        </w:rPr>
        <w:t>los consumidores no han logrado una expresión ni acción</w:t>
      </w:r>
      <w:r w:rsidR="007B1381">
        <w:rPr>
          <w:rFonts w:ascii="Times New Roman" w:hAnsi="Times New Roman" w:cs="Times New Roman"/>
          <w:sz w:val="24"/>
          <w:szCs w:val="24"/>
        </w:rPr>
        <w:t>,</w:t>
      </w:r>
      <w:r w:rsidR="00A5531F">
        <w:rPr>
          <w:rFonts w:ascii="Times New Roman" w:hAnsi="Times New Roman" w:cs="Times New Roman"/>
          <w:sz w:val="24"/>
          <w:szCs w:val="24"/>
        </w:rPr>
        <w:t xml:space="preserve"> orientada</w:t>
      </w:r>
      <w:r w:rsidR="007B1381">
        <w:rPr>
          <w:rFonts w:ascii="Times New Roman" w:hAnsi="Times New Roman" w:cs="Times New Roman"/>
          <w:sz w:val="24"/>
          <w:szCs w:val="24"/>
        </w:rPr>
        <w:t>s</w:t>
      </w:r>
      <w:r w:rsidR="00A5531F">
        <w:rPr>
          <w:rFonts w:ascii="Times New Roman" w:hAnsi="Times New Roman" w:cs="Times New Roman"/>
          <w:sz w:val="24"/>
          <w:szCs w:val="24"/>
        </w:rPr>
        <w:t xml:space="preserve"> al cuidado de peligros potenciales del uso del PT. Otro aspecto </w:t>
      </w:r>
      <w:r w:rsidR="002E454F">
        <w:rPr>
          <w:rFonts w:ascii="Times New Roman" w:hAnsi="Times New Roman" w:cs="Times New Roman"/>
          <w:sz w:val="24"/>
          <w:szCs w:val="24"/>
        </w:rPr>
        <w:t>que se suma</w:t>
      </w:r>
      <w:r w:rsidR="00A5531F">
        <w:rPr>
          <w:rFonts w:ascii="Times New Roman" w:hAnsi="Times New Roman" w:cs="Times New Roman"/>
          <w:sz w:val="24"/>
          <w:szCs w:val="24"/>
        </w:rPr>
        <w:t xml:space="preserve">, </w:t>
      </w:r>
      <w:r w:rsidR="007B1381">
        <w:rPr>
          <w:rFonts w:ascii="Times New Roman" w:hAnsi="Times New Roman" w:cs="Times New Roman"/>
          <w:sz w:val="24"/>
          <w:szCs w:val="24"/>
        </w:rPr>
        <w:t>es el</w:t>
      </w:r>
      <w:r w:rsidR="00A5531F">
        <w:rPr>
          <w:rFonts w:ascii="Times New Roman" w:hAnsi="Times New Roman" w:cs="Times New Roman"/>
          <w:sz w:val="24"/>
          <w:szCs w:val="24"/>
        </w:rPr>
        <w:t xml:space="preserve"> gran </w:t>
      </w:r>
      <w:r w:rsidR="005A325A">
        <w:rPr>
          <w:rFonts w:ascii="Times New Roman" w:hAnsi="Times New Roman" w:cs="Times New Roman"/>
          <w:sz w:val="24"/>
          <w:szCs w:val="24"/>
        </w:rPr>
        <w:t>desafío</w:t>
      </w:r>
      <w:r w:rsidR="00A5531F">
        <w:rPr>
          <w:rFonts w:ascii="Times New Roman" w:hAnsi="Times New Roman" w:cs="Times New Roman"/>
          <w:sz w:val="24"/>
          <w:szCs w:val="24"/>
        </w:rPr>
        <w:t xml:space="preserve"> </w:t>
      </w:r>
      <w:r w:rsidR="007B1381">
        <w:rPr>
          <w:rFonts w:ascii="Times New Roman" w:hAnsi="Times New Roman" w:cs="Times New Roman"/>
          <w:sz w:val="24"/>
          <w:szCs w:val="24"/>
        </w:rPr>
        <w:t>d</w:t>
      </w:r>
      <w:r w:rsidR="005A325A">
        <w:rPr>
          <w:rFonts w:ascii="Times New Roman" w:hAnsi="Times New Roman" w:cs="Times New Roman"/>
          <w:sz w:val="24"/>
          <w:szCs w:val="24"/>
        </w:rPr>
        <w:t>e poner en pr</w:t>
      </w:r>
      <w:r w:rsidR="007B1381">
        <w:rPr>
          <w:rFonts w:ascii="Times New Roman" w:hAnsi="Times New Roman" w:cs="Times New Roman"/>
          <w:sz w:val="24"/>
          <w:szCs w:val="24"/>
        </w:rPr>
        <w:t>á</w:t>
      </w:r>
      <w:r w:rsidR="005A325A">
        <w:rPr>
          <w:rFonts w:ascii="Times New Roman" w:hAnsi="Times New Roman" w:cs="Times New Roman"/>
          <w:sz w:val="24"/>
          <w:szCs w:val="24"/>
        </w:rPr>
        <w:t>ctica la legislación vigente sobre el control y aplicación de los agroquímicos</w:t>
      </w:r>
      <w:r w:rsidR="007B1381">
        <w:rPr>
          <w:rFonts w:ascii="Times New Roman" w:hAnsi="Times New Roman" w:cs="Times New Roman"/>
          <w:sz w:val="24"/>
          <w:szCs w:val="24"/>
        </w:rPr>
        <w:t xml:space="preserve">, </w:t>
      </w:r>
      <w:r w:rsidR="00E71028">
        <w:rPr>
          <w:rFonts w:ascii="Times New Roman" w:hAnsi="Times New Roman" w:cs="Times New Roman"/>
          <w:sz w:val="24"/>
          <w:szCs w:val="24"/>
        </w:rPr>
        <w:t xml:space="preserve">pudiéndose </w:t>
      </w:r>
      <w:r w:rsidR="007B1381">
        <w:rPr>
          <w:rFonts w:ascii="Times New Roman" w:hAnsi="Times New Roman" w:cs="Times New Roman"/>
          <w:sz w:val="24"/>
          <w:szCs w:val="24"/>
        </w:rPr>
        <w:t>minimiz</w:t>
      </w:r>
      <w:r w:rsidR="00E71028">
        <w:rPr>
          <w:rFonts w:ascii="Times New Roman" w:hAnsi="Times New Roman" w:cs="Times New Roman"/>
          <w:sz w:val="24"/>
          <w:szCs w:val="24"/>
        </w:rPr>
        <w:t xml:space="preserve">ar </w:t>
      </w:r>
      <w:r w:rsidR="007B1381">
        <w:rPr>
          <w:rFonts w:ascii="Times New Roman" w:hAnsi="Times New Roman" w:cs="Times New Roman"/>
          <w:sz w:val="24"/>
          <w:szCs w:val="24"/>
        </w:rPr>
        <w:t>los riesgos</w:t>
      </w:r>
      <w:r w:rsidR="005A325A">
        <w:rPr>
          <w:rFonts w:ascii="Times New Roman" w:hAnsi="Times New Roman" w:cs="Times New Roman"/>
          <w:sz w:val="24"/>
          <w:szCs w:val="24"/>
        </w:rPr>
        <w:t xml:space="preserve">. </w:t>
      </w:r>
    </w:p>
    <w:p w14:paraId="0FAB0A62" w14:textId="012DAA54" w:rsidR="00344F8A" w:rsidRDefault="007B1381" w:rsidP="002E4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y al mismo tiempo, hoy </w:t>
      </w:r>
      <w:r w:rsidR="005A325A">
        <w:rPr>
          <w:rFonts w:ascii="Times New Roman" w:hAnsi="Times New Roman" w:cs="Times New Roman"/>
          <w:sz w:val="24"/>
          <w:szCs w:val="24"/>
        </w:rPr>
        <w:t xml:space="preserve">el avance de la ciencia está transitando </w:t>
      </w:r>
      <w:r>
        <w:rPr>
          <w:rFonts w:ascii="Times New Roman" w:hAnsi="Times New Roman" w:cs="Times New Roman"/>
          <w:sz w:val="24"/>
          <w:szCs w:val="24"/>
        </w:rPr>
        <w:t xml:space="preserve">por </w:t>
      </w:r>
      <w:r w:rsidR="005A325A">
        <w:rPr>
          <w:rFonts w:ascii="Times New Roman" w:hAnsi="Times New Roman" w:cs="Times New Roman"/>
          <w:sz w:val="24"/>
          <w:szCs w:val="24"/>
        </w:rPr>
        <w:t>el uso de la edición génica como técnica de obtención de OGM</w:t>
      </w:r>
      <w:r>
        <w:rPr>
          <w:rFonts w:ascii="Times New Roman" w:hAnsi="Times New Roman" w:cs="Times New Roman"/>
          <w:sz w:val="24"/>
          <w:szCs w:val="24"/>
        </w:rPr>
        <w:t xml:space="preserve"> a muy bajo costo. Esta técnica podría dar entonces oportunidad a </w:t>
      </w:r>
      <w:r w:rsidR="005A325A">
        <w:rPr>
          <w:rFonts w:ascii="Times New Roman" w:hAnsi="Times New Roman" w:cs="Times New Roman"/>
          <w:sz w:val="24"/>
          <w:szCs w:val="24"/>
        </w:rPr>
        <w:t xml:space="preserve">nuevos desarrollos en la creación de otros PT </w:t>
      </w:r>
      <w:r w:rsidR="00AF1931">
        <w:rPr>
          <w:rFonts w:ascii="Times New Roman" w:hAnsi="Times New Roman" w:cs="Times New Roman"/>
          <w:sz w:val="24"/>
          <w:szCs w:val="24"/>
        </w:rPr>
        <w:t xml:space="preserve">con métodos de control naturales </w:t>
      </w:r>
      <w:r>
        <w:rPr>
          <w:rFonts w:ascii="Times New Roman" w:hAnsi="Times New Roman" w:cs="Times New Roman"/>
          <w:sz w:val="24"/>
          <w:szCs w:val="24"/>
        </w:rPr>
        <w:t xml:space="preserve">y </w:t>
      </w:r>
      <w:r w:rsidR="00AF1931">
        <w:rPr>
          <w:rFonts w:ascii="Times New Roman" w:hAnsi="Times New Roman" w:cs="Times New Roman"/>
          <w:sz w:val="24"/>
          <w:szCs w:val="24"/>
        </w:rPr>
        <w:t>menos contaminantes</w:t>
      </w:r>
      <w:r w:rsidR="005A325A">
        <w:rPr>
          <w:rFonts w:ascii="Times New Roman" w:hAnsi="Times New Roman" w:cs="Times New Roman"/>
          <w:sz w:val="24"/>
          <w:szCs w:val="24"/>
        </w:rPr>
        <w:t xml:space="preserve">.      </w:t>
      </w:r>
      <w:r w:rsidR="00A5531F">
        <w:rPr>
          <w:rFonts w:ascii="Times New Roman" w:hAnsi="Times New Roman" w:cs="Times New Roman"/>
          <w:sz w:val="24"/>
          <w:szCs w:val="24"/>
        </w:rPr>
        <w:t xml:space="preserve">      </w:t>
      </w:r>
      <w:r w:rsidR="003806B0">
        <w:rPr>
          <w:rFonts w:ascii="Times New Roman" w:hAnsi="Times New Roman" w:cs="Times New Roman"/>
          <w:sz w:val="24"/>
          <w:szCs w:val="24"/>
        </w:rPr>
        <w:t xml:space="preserve"> </w:t>
      </w:r>
      <w:r w:rsidR="00344F8A">
        <w:rPr>
          <w:rFonts w:ascii="Times New Roman" w:hAnsi="Times New Roman" w:cs="Times New Roman"/>
          <w:sz w:val="24"/>
          <w:szCs w:val="24"/>
        </w:rPr>
        <w:t xml:space="preserve">    </w:t>
      </w:r>
    </w:p>
    <w:p w14:paraId="0DB249D4" w14:textId="7F6A658A" w:rsidR="00344F8A" w:rsidRDefault="001D154A" w:rsidP="00E71028">
      <w:pPr>
        <w:spacing w:after="0" w:line="360" w:lineRule="auto"/>
        <w:jc w:val="both"/>
        <w:rPr>
          <w:rFonts w:ascii="Times New Roman" w:hAnsi="Times New Roman" w:cs="Times New Roman"/>
          <w:sz w:val="24"/>
          <w:szCs w:val="24"/>
        </w:rPr>
      </w:pPr>
      <w:r w:rsidRPr="00066F2C">
        <w:rPr>
          <w:rFonts w:ascii="Times New Roman" w:hAnsi="Times New Roman" w:cs="Times New Roman"/>
          <w:sz w:val="24"/>
          <w:szCs w:val="24"/>
        </w:rPr>
        <w:t xml:space="preserve">Y, a modo de cierre, se advierte que en el mundo el comportamiento de los </w:t>
      </w:r>
      <w:proofErr w:type="spellStart"/>
      <w:r w:rsidRPr="00066F2C">
        <w:rPr>
          <w:rFonts w:ascii="Times New Roman" w:hAnsi="Times New Roman" w:cs="Times New Roman"/>
          <w:sz w:val="24"/>
          <w:szCs w:val="24"/>
        </w:rPr>
        <w:t>agronegocios</w:t>
      </w:r>
      <w:proofErr w:type="spellEnd"/>
      <w:r w:rsidRPr="00066F2C">
        <w:rPr>
          <w:rFonts w:ascii="Times New Roman" w:hAnsi="Times New Roman" w:cs="Times New Roman"/>
          <w:sz w:val="24"/>
          <w:szCs w:val="24"/>
        </w:rPr>
        <w:t xml:space="preserve"> ha evolucionado desde que se inició la desenfrenada carrera de producción de OGM, tiempos en los que sólo al productor lo motorizaban las decisiones </w:t>
      </w:r>
      <w:r w:rsidRPr="00066F2C">
        <w:rPr>
          <w:rFonts w:ascii="Times New Roman" w:hAnsi="Times New Roman" w:cs="Times New Roman"/>
          <w:sz w:val="24"/>
          <w:szCs w:val="24"/>
        </w:rPr>
        <w:lastRenderedPageBreak/>
        <w:t xml:space="preserve">agronómicas y económicas, igual que a las empresas proveedoras de insumos. Pero en la actualidad hay nuevos actores sociales relevantes que intervienen como veedores en las decisiones de los </w:t>
      </w:r>
      <w:proofErr w:type="spellStart"/>
      <w:r w:rsidRPr="00066F2C">
        <w:rPr>
          <w:rFonts w:ascii="Times New Roman" w:hAnsi="Times New Roman" w:cs="Times New Roman"/>
          <w:sz w:val="24"/>
          <w:szCs w:val="24"/>
        </w:rPr>
        <w:t>agronegocios</w:t>
      </w:r>
      <w:proofErr w:type="spellEnd"/>
      <w:r w:rsidRPr="00066F2C">
        <w:rPr>
          <w:rFonts w:ascii="Times New Roman" w:hAnsi="Times New Roman" w:cs="Times New Roman"/>
          <w:sz w:val="24"/>
          <w:szCs w:val="24"/>
        </w:rPr>
        <w:t>, exigiendo con cada vez más fuerza y convicción, que se rinda cuentas a la sociedad sobre lo que se hace y produce, considerando un desarrollo sustentable del medioambiente, donde la salud humana es uno de sus ejes.</w:t>
      </w:r>
      <w:r w:rsidR="00E71028">
        <w:rPr>
          <w:rFonts w:ascii="Times New Roman" w:hAnsi="Times New Roman" w:cs="Times New Roman"/>
          <w:sz w:val="24"/>
          <w:szCs w:val="24"/>
        </w:rPr>
        <w:t xml:space="preserve"> </w:t>
      </w:r>
      <w:r w:rsidR="002E454F" w:rsidRPr="00066F2C">
        <w:rPr>
          <w:rFonts w:ascii="Times New Roman" w:hAnsi="Times New Roman" w:cs="Times New Roman"/>
          <w:sz w:val="24"/>
          <w:szCs w:val="24"/>
        </w:rPr>
        <w:t>Esto implica</w:t>
      </w:r>
      <w:r w:rsidR="00E71028">
        <w:rPr>
          <w:rFonts w:ascii="Times New Roman" w:hAnsi="Times New Roman" w:cs="Times New Roman"/>
          <w:sz w:val="24"/>
          <w:szCs w:val="24"/>
        </w:rPr>
        <w:t>ría</w:t>
      </w:r>
      <w:r w:rsidR="002E454F" w:rsidRPr="00066F2C">
        <w:rPr>
          <w:rFonts w:ascii="Times New Roman" w:hAnsi="Times New Roman" w:cs="Times New Roman"/>
          <w:sz w:val="24"/>
          <w:szCs w:val="24"/>
        </w:rPr>
        <w:t xml:space="preserve"> </w:t>
      </w:r>
      <w:r w:rsidR="00281CBA" w:rsidRPr="00066F2C">
        <w:rPr>
          <w:rFonts w:ascii="Times New Roman" w:hAnsi="Times New Roman" w:cs="Times New Roman"/>
          <w:sz w:val="24"/>
          <w:szCs w:val="24"/>
        </w:rPr>
        <w:t>replantear la dirección de la</w:t>
      </w:r>
      <w:r w:rsidR="002E454F" w:rsidRPr="00066F2C">
        <w:rPr>
          <w:rFonts w:ascii="Times New Roman" w:hAnsi="Times New Roman" w:cs="Times New Roman"/>
          <w:sz w:val="24"/>
          <w:szCs w:val="24"/>
        </w:rPr>
        <w:t>s</w:t>
      </w:r>
      <w:r w:rsidR="00281CBA" w:rsidRPr="00066F2C">
        <w:rPr>
          <w:rFonts w:ascii="Times New Roman" w:hAnsi="Times New Roman" w:cs="Times New Roman"/>
          <w:sz w:val="24"/>
          <w:szCs w:val="24"/>
        </w:rPr>
        <w:t xml:space="preserve"> política</w:t>
      </w:r>
      <w:r w:rsidR="002E454F" w:rsidRPr="00066F2C">
        <w:rPr>
          <w:rFonts w:ascii="Times New Roman" w:hAnsi="Times New Roman" w:cs="Times New Roman"/>
          <w:sz w:val="24"/>
          <w:szCs w:val="24"/>
        </w:rPr>
        <w:t>s</w:t>
      </w:r>
      <w:r w:rsidR="00281CBA" w:rsidRPr="00066F2C">
        <w:rPr>
          <w:rFonts w:ascii="Times New Roman" w:hAnsi="Times New Roman" w:cs="Times New Roman"/>
          <w:sz w:val="24"/>
          <w:szCs w:val="24"/>
        </w:rPr>
        <w:t xml:space="preserve"> pública</w:t>
      </w:r>
      <w:r w:rsidR="002E454F" w:rsidRPr="00066F2C">
        <w:rPr>
          <w:rFonts w:ascii="Times New Roman" w:hAnsi="Times New Roman" w:cs="Times New Roman"/>
          <w:sz w:val="24"/>
          <w:szCs w:val="24"/>
        </w:rPr>
        <w:t>s</w:t>
      </w:r>
      <w:r w:rsidR="00281CBA" w:rsidRPr="00066F2C">
        <w:rPr>
          <w:rFonts w:ascii="Times New Roman" w:hAnsi="Times New Roman" w:cs="Times New Roman"/>
          <w:sz w:val="24"/>
          <w:szCs w:val="24"/>
        </w:rPr>
        <w:t xml:space="preserve"> </w:t>
      </w:r>
      <w:r w:rsidR="002E454F" w:rsidRPr="00066F2C">
        <w:rPr>
          <w:rFonts w:ascii="Times New Roman" w:hAnsi="Times New Roman" w:cs="Times New Roman"/>
          <w:sz w:val="24"/>
          <w:szCs w:val="24"/>
        </w:rPr>
        <w:t xml:space="preserve">nacionales </w:t>
      </w:r>
      <w:r w:rsidR="00E71028">
        <w:rPr>
          <w:rFonts w:ascii="Times New Roman" w:hAnsi="Times New Roman" w:cs="Times New Roman"/>
          <w:sz w:val="24"/>
          <w:szCs w:val="24"/>
        </w:rPr>
        <w:t xml:space="preserve">para </w:t>
      </w:r>
      <w:r w:rsidR="00281CBA" w:rsidRPr="00066F2C">
        <w:rPr>
          <w:rFonts w:ascii="Times New Roman" w:hAnsi="Times New Roman" w:cs="Times New Roman"/>
          <w:sz w:val="24"/>
          <w:szCs w:val="24"/>
        </w:rPr>
        <w:t>adapt</w:t>
      </w:r>
      <w:r w:rsidR="00E71028">
        <w:rPr>
          <w:rFonts w:ascii="Times New Roman" w:hAnsi="Times New Roman" w:cs="Times New Roman"/>
          <w:sz w:val="24"/>
          <w:szCs w:val="24"/>
        </w:rPr>
        <w:t xml:space="preserve">arse </w:t>
      </w:r>
      <w:r w:rsidR="00066F2C" w:rsidRPr="00066F2C">
        <w:rPr>
          <w:rFonts w:ascii="Times New Roman" w:hAnsi="Times New Roman" w:cs="Times New Roman"/>
          <w:sz w:val="24"/>
          <w:szCs w:val="24"/>
        </w:rPr>
        <w:t>a</w:t>
      </w:r>
      <w:r w:rsidR="00281CBA" w:rsidRPr="00066F2C">
        <w:rPr>
          <w:rFonts w:ascii="Times New Roman" w:hAnsi="Times New Roman" w:cs="Times New Roman"/>
          <w:sz w:val="24"/>
          <w:szCs w:val="24"/>
        </w:rPr>
        <w:t xml:space="preserve"> </w:t>
      </w:r>
      <w:r w:rsidR="00E71028">
        <w:rPr>
          <w:rFonts w:ascii="Times New Roman" w:hAnsi="Times New Roman" w:cs="Times New Roman"/>
          <w:sz w:val="24"/>
          <w:szCs w:val="24"/>
        </w:rPr>
        <w:t>l</w:t>
      </w:r>
      <w:r w:rsidR="00066F2C" w:rsidRPr="00066F2C">
        <w:rPr>
          <w:rFonts w:ascii="Times New Roman" w:hAnsi="Times New Roman" w:cs="Times New Roman"/>
          <w:sz w:val="24"/>
          <w:szCs w:val="24"/>
        </w:rPr>
        <w:t xml:space="preserve">os </w:t>
      </w:r>
      <w:r w:rsidR="00281CBA" w:rsidRPr="00066F2C">
        <w:rPr>
          <w:rFonts w:ascii="Times New Roman" w:hAnsi="Times New Roman" w:cs="Times New Roman"/>
          <w:sz w:val="24"/>
          <w:szCs w:val="24"/>
        </w:rPr>
        <w:t>cambios</w:t>
      </w:r>
      <w:r w:rsidR="00066F2C" w:rsidRPr="00066F2C">
        <w:rPr>
          <w:rFonts w:ascii="Times New Roman" w:hAnsi="Times New Roman" w:cs="Times New Roman"/>
          <w:sz w:val="24"/>
          <w:szCs w:val="24"/>
        </w:rPr>
        <w:t>.</w:t>
      </w:r>
    </w:p>
    <w:p w14:paraId="2DCC097C" w14:textId="77777777" w:rsidR="000851AC" w:rsidRPr="00B73FE0" w:rsidRDefault="000851AC" w:rsidP="002E5F80">
      <w:pPr>
        <w:jc w:val="both"/>
        <w:rPr>
          <w:rFonts w:ascii="Times New Roman" w:hAnsi="Times New Roman" w:cs="Times New Roman"/>
          <w:sz w:val="24"/>
          <w:szCs w:val="24"/>
        </w:rPr>
      </w:pPr>
    </w:p>
    <w:p w14:paraId="5220E209" w14:textId="77777777" w:rsidR="004D1058" w:rsidRPr="004D03FE" w:rsidRDefault="004D1058" w:rsidP="004D03FE">
      <w:pPr>
        <w:spacing w:before="120" w:line="240" w:lineRule="auto"/>
        <w:jc w:val="both"/>
        <w:rPr>
          <w:rFonts w:ascii="Times New Roman" w:hAnsi="Times New Roman" w:cs="Times New Roman"/>
          <w:b/>
          <w:sz w:val="24"/>
          <w:szCs w:val="24"/>
        </w:rPr>
      </w:pPr>
      <w:r w:rsidRPr="004D03FE">
        <w:rPr>
          <w:rFonts w:ascii="Times New Roman" w:hAnsi="Times New Roman" w:cs="Times New Roman"/>
          <w:b/>
          <w:sz w:val="24"/>
          <w:szCs w:val="24"/>
        </w:rPr>
        <w:t>Bibliograf</w:t>
      </w:r>
      <w:r w:rsidR="0027459D" w:rsidRPr="004D03FE">
        <w:rPr>
          <w:rFonts w:ascii="Times New Roman" w:hAnsi="Times New Roman" w:cs="Times New Roman"/>
          <w:b/>
          <w:sz w:val="24"/>
          <w:szCs w:val="24"/>
        </w:rPr>
        <w:t>ía</w:t>
      </w:r>
      <w:r w:rsidRPr="004D03FE">
        <w:rPr>
          <w:rFonts w:ascii="Times New Roman" w:hAnsi="Times New Roman" w:cs="Times New Roman"/>
          <w:b/>
          <w:sz w:val="24"/>
          <w:szCs w:val="24"/>
        </w:rPr>
        <w:t xml:space="preserve"> </w:t>
      </w:r>
    </w:p>
    <w:p w14:paraId="528C4FBB" w14:textId="4886C8A8" w:rsidR="009B27D4" w:rsidRPr="008973E9" w:rsidRDefault="00FD7FC3" w:rsidP="00E3673D">
      <w:pPr>
        <w:pStyle w:val="Prrafodelista"/>
        <w:numPr>
          <w:ilvl w:val="0"/>
          <w:numId w:val="6"/>
        </w:numPr>
        <w:spacing w:after="0" w:line="360" w:lineRule="auto"/>
        <w:jc w:val="both"/>
        <w:rPr>
          <w:rFonts w:ascii="Times New Roman" w:hAnsi="Times New Roman" w:cs="Times New Roman"/>
          <w:sz w:val="24"/>
          <w:szCs w:val="24"/>
          <w:shd w:val="clear" w:color="auto" w:fill="FFFFFF"/>
        </w:rPr>
      </w:pPr>
      <w:proofErr w:type="spellStart"/>
      <w:r w:rsidRPr="008973E9">
        <w:rPr>
          <w:rFonts w:ascii="Times New Roman" w:hAnsi="Times New Roman" w:cs="Times New Roman"/>
          <w:sz w:val="24"/>
          <w:szCs w:val="24"/>
          <w:shd w:val="clear" w:color="auto" w:fill="FFFFFF"/>
        </w:rPr>
        <w:t>Adamoli</w:t>
      </w:r>
      <w:proofErr w:type="spellEnd"/>
      <w:r w:rsidR="009B27D4" w:rsidRPr="008973E9">
        <w:rPr>
          <w:rFonts w:ascii="Times New Roman" w:hAnsi="Times New Roman" w:cs="Times New Roman"/>
          <w:sz w:val="24"/>
          <w:szCs w:val="24"/>
          <w:shd w:val="clear" w:color="auto" w:fill="FFFFFF"/>
        </w:rPr>
        <w:t>, J. 1999. "Ecología y siembra directa". </w:t>
      </w:r>
      <w:r w:rsidR="009B27D4" w:rsidRPr="008973E9">
        <w:rPr>
          <w:rFonts w:ascii="Times New Roman" w:hAnsi="Times New Roman" w:cs="Times New Roman"/>
          <w:i/>
          <w:iCs/>
          <w:sz w:val="24"/>
          <w:szCs w:val="24"/>
          <w:shd w:val="clear" w:color="auto" w:fill="FFFFFF"/>
        </w:rPr>
        <w:t>7º Congreso Nacional de AAPRESID</w:t>
      </w:r>
      <w:r w:rsidR="009B27D4" w:rsidRPr="008973E9">
        <w:rPr>
          <w:rFonts w:ascii="Times New Roman" w:hAnsi="Times New Roman" w:cs="Times New Roman"/>
          <w:sz w:val="24"/>
          <w:szCs w:val="24"/>
          <w:shd w:val="clear" w:color="auto" w:fill="FFFFFF"/>
        </w:rPr>
        <w:t>. Mar del Plata. Tomo I.</w:t>
      </w:r>
    </w:p>
    <w:p w14:paraId="1622F5E5" w14:textId="262EC859" w:rsidR="008D2304" w:rsidRPr="008D2304" w:rsidRDefault="00676773" w:rsidP="00E3673D">
      <w:pPr>
        <w:pStyle w:val="Prrafodelista"/>
        <w:numPr>
          <w:ilvl w:val="0"/>
          <w:numId w:val="6"/>
        </w:numPr>
        <w:shd w:val="clear" w:color="auto" w:fill="FFFFFF"/>
        <w:spacing w:after="0" w:line="360" w:lineRule="auto"/>
        <w:outlineLvl w:val="1"/>
        <w:rPr>
          <w:rFonts w:ascii="Times New Roman" w:eastAsia="Times New Roman" w:hAnsi="Times New Roman" w:cs="Times New Roman"/>
          <w:b/>
          <w:bCs/>
          <w:caps/>
          <w:spacing w:val="5"/>
          <w:sz w:val="24"/>
          <w:szCs w:val="24"/>
          <w:lang w:eastAsia="es-AR"/>
        </w:rPr>
      </w:pPr>
      <w:r w:rsidRPr="008973E9">
        <w:rPr>
          <w:rFonts w:ascii="Times New Roman" w:hAnsi="Times New Roman" w:cs="Times New Roman"/>
          <w:sz w:val="24"/>
          <w:szCs w:val="24"/>
          <w:shd w:val="clear" w:color="auto" w:fill="FFFFFF"/>
        </w:rPr>
        <w:t xml:space="preserve">Aguirre J.L. 2019. </w:t>
      </w:r>
      <w:r w:rsidRPr="008973E9">
        <w:rPr>
          <w:rFonts w:ascii="Times New Roman" w:eastAsia="Times New Roman" w:hAnsi="Times New Roman" w:cs="Times New Roman"/>
          <w:bCs/>
          <w:spacing w:val="-7"/>
          <w:kern w:val="36"/>
          <w:sz w:val="24"/>
          <w:szCs w:val="24"/>
          <w:lang w:eastAsia="es-AR"/>
        </w:rPr>
        <w:t xml:space="preserve">Por qué hay que buscar alternativas al glifosato. </w:t>
      </w:r>
      <w:hyperlink r:id="rId18" w:history="1">
        <w:r w:rsidRPr="008973E9">
          <w:rPr>
            <w:rFonts w:ascii="Times New Roman" w:eastAsia="Times New Roman" w:hAnsi="Times New Roman" w:cs="Times New Roman"/>
            <w:bCs/>
            <w:caps/>
            <w:spacing w:val="5"/>
            <w:sz w:val="24"/>
            <w:szCs w:val="24"/>
            <w:lang w:eastAsia="es-AR"/>
          </w:rPr>
          <w:t>Medio Ambiente</w:t>
        </w:r>
      </w:hyperlink>
      <w:r w:rsidRPr="008973E9">
        <w:rPr>
          <w:rFonts w:ascii="Times New Roman" w:eastAsia="Times New Roman" w:hAnsi="Times New Roman" w:cs="Times New Roman"/>
          <w:bCs/>
          <w:caps/>
          <w:spacing w:val="5"/>
          <w:sz w:val="24"/>
          <w:szCs w:val="24"/>
          <w:lang w:eastAsia="es-AR"/>
        </w:rPr>
        <w:t xml:space="preserve">.  INFOBAE. </w:t>
      </w:r>
      <w:r w:rsidRPr="008973E9">
        <w:rPr>
          <w:rFonts w:ascii="Times New Roman" w:eastAsia="Times New Roman" w:hAnsi="Times New Roman" w:cs="Times New Roman"/>
          <w:bCs/>
          <w:spacing w:val="5"/>
          <w:sz w:val="24"/>
          <w:szCs w:val="24"/>
          <w:lang w:eastAsia="es-AR"/>
        </w:rPr>
        <w:t xml:space="preserve">Disponible en: </w:t>
      </w:r>
      <w:r w:rsidR="008D2304" w:rsidRPr="00070F03">
        <w:rPr>
          <w:rFonts w:ascii="Times New Roman" w:eastAsia="Times New Roman" w:hAnsi="Times New Roman" w:cs="Times New Roman"/>
          <w:bCs/>
          <w:spacing w:val="5"/>
          <w:sz w:val="24"/>
          <w:szCs w:val="24"/>
          <w:lang w:eastAsia="es-AR"/>
        </w:rPr>
        <w:t>https://www.infobae.com/america/medio-ambiente/2019/05/15/por-que-hay-que-buscar-alternativas-al-glifosato</w:t>
      </w:r>
    </w:p>
    <w:p w14:paraId="626F3E08" w14:textId="65EED970" w:rsidR="00EC1A47" w:rsidRPr="008D2304" w:rsidRDefault="00EC1A47" w:rsidP="00E3673D">
      <w:pPr>
        <w:pStyle w:val="Prrafodelista"/>
        <w:numPr>
          <w:ilvl w:val="0"/>
          <w:numId w:val="6"/>
        </w:numPr>
        <w:spacing w:after="0" w:line="360" w:lineRule="auto"/>
        <w:jc w:val="both"/>
        <w:rPr>
          <w:rFonts w:ascii="Times New Roman" w:hAnsi="Times New Roman" w:cs="Times New Roman"/>
          <w:sz w:val="24"/>
          <w:szCs w:val="24"/>
          <w:shd w:val="clear" w:color="auto" w:fill="FFFFFF"/>
          <w:lang w:val="en-US"/>
        </w:rPr>
      </w:pPr>
      <w:proofErr w:type="spellStart"/>
      <w:r w:rsidRPr="008973E9">
        <w:rPr>
          <w:rFonts w:ascii="Times New Roman" w:hAnsi="Times New Roman" w:cs="Times New Roman"/>
          <w:sz w:val="24"/>
          <w:szCs w:val="24"/>
          <w:shd w:val="clear" w:color="auto" w:fill="FFFFFF"/>
        </w:rPr>
        <w:t>Antoniou</w:t>
      </w:r>
      <w:proofErr w:type="spellEnd"/>
      <w:r w:rsidRPr="008973E9">
        <w:rPr>
          <w:rFonts w:ascii="Times New Roman" w:hAnsi="Times New Roman" w:cs="Times New Roman"/>
          <w:sz w:val="24"/>
          <w:szCs w:val="24"/>
          <w:shd w:val="clear" w:color="auto" w:fill="FFFFFF"/>
        </w:rPr>
        <w:t xml:space="preserve"> A., </w:t>
      </w:r>
      <w:proofErr w:type="spellStart"/>
      <w:r w:rsidRPr="008973E9">
        <w:rPr>
          <w:rFonts w:ascii="Times New Roman" w:hAnsi="Times New Roman" w:cs="Times New Roman"/>
          <w:sz w:val="24"/>
          <w:szCs w:val="24"/>
          <w:shd w:val="clear" w:color="auto" w:fill="FFFFFF"/>
        </w:rPr>
        <w:t>Brack</w:t>
      </w:r>
      <w:proofErr w:type="spellEnd"/>
      <w:r w:rsidR="009F1388" w:rsidRPr="008973E9">
        <w:rPr>
          <w:rFonts w:ascii="Times New Roman" w:hAnsi="Times New Roman" w:cs="Times New Roman"/>
          <w:sz w:val="24"/>
          <w:szCs w:val="24"/>
          <w:shd w:val="clear" w:color="auto" w:fill="FFFFFF"/>
        </w:rPr>
        <w:t xml:space="preserve"> P.</w:t>
      </w:r>
      <w:r w:rsidRPr="008973E9">
        <w:rPr>
          <w:rFonts w:ascii="Times New Roman" w:hAnsi="Times New Roman" w:cs="Times New Roman"/>
          <w:sz w:val="24"/>
          <w:szCs w:val="24"/>
          <w:shd w:val="clear" w:color="auto" w:fill="FFFFFF"/>
        </w:rPr>
        <w:t>, Carrasco</w:t>
      </w:r>
      <w:r w:rsidR="003315A8" w:rsidRPr="008973E9">
        <w:rPr>
          <w:rFonts w:ascii="Times New Roman" w:hAnsi="Times New Roman" w:cs="Times New Roman"/>
          <w:sz w:val="24"/>
          <w:szCs w:val="24"/>
          <w:shd w:val="clear" w:color="auto" w:fill="FFFFFF"/>
        </w:rPr>
        <w:t xml:space="preserve"> A.</w:t>
      </w:r>
      <w:r w:rsidRPr="008973E9">
        <w:rPr>
          <w:rFonts w:ascii="Times New Roman" w:hAnsi="Times New Roman" w:cs="Times New Roman"/>
          <w:sz w:val="24"/>
          <w:szCs w:val="24"/>
          <w:shd w:val="clear" w:color="auto" w:fill="FFFFFF"/>
        </w:rPr>
        <w:t xml:space="preserve">, </w:t>
      </w:r>
      <w:proofErr w:type="spellStart"/>
      <w:r w:rsidRPr="008973E9">
        <w:rPr>
          <w:rFonts w:ascii="Times New Roman" w:hAnsi="Times New Roman" w:cs="Times New Roman"/>
          <w:sz w:val="24"/>
          <w:szCs w:val="24"/>
          <w:shd w:val="clear" w:color="auto" w:fill="FFFFFF"/>
        </w:rPr>
        <w:t>Fagan</w:t>
      </w:r>
      <w:proofErr w:type="spellEnd"/>
      <w:r w:rsidR="003315A8" w:rsidRPr="008973E9">
        <w:rPr>
          <w:rFonts w:ascii="Times New Roman" w:hAnsi="Times New Roman" w:cs="Times New Roman"/>
          <w:sz w:val="24"/>
          <w:szCs w:val="24"/>
          <w:shd w:val="clear" w:color="auto" w:fill="FFFFFF"/>
        </w:rPr>
        <w:t xml:space="preserve"> J.</w:t>
      </w:r>
      <w:r w:rsidRPr="008973E9">
        <w:rPr>
          <w:rFonts w:ascii="Times New Roman" w:hAnsi="Times New Roman" w:cs="Times New Roman"/>
          <w:sz w:val="24"/>
          <w:szCs w:val="24"/>
          <w:shd w:val="clear" w:color="auto" w:fill="FFFFFF"/>
        </w:rPr>
        <w:t xml:space="preserve">, </w:t>
      </w:r>
      <w:proofErr w:type="spellStart"/>
      <w:r w:rsidRPr="008973E9">
        <w:rPr>
          <w:rFonts w:ascii="Times New Roman" w:hAnsi="Times New Roman" w:cs="Times New Roman"/>
          <w:sz w:val="24"/>
          <w:szCs w:val="24"/>
          <w:shd w:val="clear" w:color="auto" w:fill="FFFFFF"/>
        </w:rPr>
        <w:t>Habib</w:t>
      </w:r>
      <w:proofErr w:type="spellEnd"/>
      <w:r w:rsidR="003315A8" w:rsidRPr="008973E9">
        <w:rPr>
          <w:rFonts w:ascii="Times New Roman" w:hAnsi="Times New Roman" w:cs="Times New Roman"/>
          <w:sz w:val="24"/>
          <w:szCs w:val="24"/>
          <w:shd w:val="clear" w:color="auto" w:fill="FFFFFF"/>
        </w:rPr>
        <w:t xml:space="preserve"> M.</w:t>
      </w:r>
      <w:r w:rsidRPr="008973E9">
        <w:rPr>
          <w:rFonts w:ascii="Times New Roman" w:hAnsi="Times New Roman" w:cs="Times New Roman"/>
          <w:sz w:val="24"/>
          <w:szCs w:val="24"/>
          <w:shd w:val="clear" w:color="auto" w:fill="FFFFFF"/>
        </w:rPr>
        <w:t xml:space="preserve">, </w:t>
      </w:r>
      <w:proofErr w:type="spellStart"/>
      <w:r w:rsidRPr="008973E9">
        <w:rPr>
          <w:rFonts w:ascii="Times New Roman" w:hAnsi="Times New Roman" w:cs="Times New Roman"/>
          <w:sz w:val="24"/>
          <w:szCs w:val="24"/>
          <w:shd w:val="clear" w:color="auto" w:fill="FFFFFF"/>
        </w:rPr>
        <w:t>Kageyama</w:t>
      </w:r>
      <w:proofErr w:type="spellEnd"/>
      <w:r w:rsidR="003315A8" w:rsidRPr="008973E9">
        <w:rPr>
          <w:rFonts w:ascii="Times New Roman" w:hAnsi="Times New Roman" w:cs="Times New Roman"/>
          <w:sz w:val="24"/>
          <w:szCs w:val="24"/>
          <w:shd w:val="clear" w:color="auto" w:fill="FFFFFF"/>
        </w:rPr>
        <w:t xml:space="preserve"> P.</w:t>
      </w:r>
      <w:r w:rsidRPr="008973E9">
        <w:rPr>
          <w:rFonts w:ascii="Times New Roman" w:hAnsi="Times New Roman" w:cs="Times New Roman"/>
          <w:sz w:val="24"/>
          <w:szCs w:val="24"/>
          <w:shd w:val="clear" w:color="auto" w:fill="FFFFFF"/>
        </w:rPr>
        <w:t xml:space="preserve">, </w:t>
      </w:r>
      <w:proofErr w:type="spellStart"/>
      <w:r w:rsidRPr="008973E9">
        <w:rPr>
          <w:rFonts w:ascii="Times New Roman" w:hAnsi="Times New Roman" w:cs="Times New Roman"/>
          <w:sz w:val="24"/>
          <w:szCs w:val="24"/>
          <w:shd w:val="clear" w:color="auto" w:fill="FFFFFF"/>
        </w:rPr>
        <w:t>Leifert</w:t>
      </w:r>
      <w:proofErr w:type="spellEnd"/>
      <w:r w:rsidR="003315A8" w:rsidRPr="008973E9">
        <w:rPr>
          <w:rFonts w:ascii="Times New Roman" w:hAnsi="Times New Roman" w:cs="Times New Roman"/>
          <w:sz w:val="24"/>
          <w:szCs w:val="24"/>
          <w:shd w:val="clear" w:color="auto" w:fill="FFFFFF"/>
        </w:rPr>
        <w:t xml:space="preserve"> C.</w:t>
      </w:r>
      <w:r w:rsidRPr="008973E9">
        <w:rPr>
          <w:rFonts w:ascii="Times New Roman" w:hAnsi="Times New Roman" w:cs="Times New Roman"/>
          <w:sz w:val="24"/>
          <w:szCs w:val="24"/>
          <w:shd w:val="clear" w:color="auto" w:fill="FFFFFF"/>
        </w:rPr>
        <w:t>, Onofre</w:t>
      </w:r>
      <w:r w:rsidRPr="008973E9">
        <w:rPr>
          <w:rFonts w:ascii="Times New Roman" w:hAnsi="Times New Roman" w:cs="Times New Roman"/>
          <w:sz w:val="24"/>
          <w:szCs w:val="24"/>
        </w:rPr>
        <w:t xml:space="preserve"> </w:t>
      </w:r>
      <w:proofErr w:type="spellStart"/>
      <w:r w:rsidRPr="008973E9">
        <w:rPr>
          <w:rFonts w:ascii="Times New Roman" w:hAnsi="Times New Roman" w:cs="Times New Roman"/>
          <w:sz w:val="24"/>
          <w:szCs w:val="24"/>
        </w:rPr>
        <w:t>Nodari</w:t>
      </w:r>
      <w:proofErr w:type="spellEnd"/>
      <w:r w:rsidR="003315A8" w:rsidRPr="008973E9">
        <w:rPr>
          <w:rFonts w:ascii="Times New Roman" w:hAnsi="Times New Roman" w:cs="Times New Roman"/>
          <w:sz w:val="24"/>
          <w:szCs w:val="24"/>
        </w:rPr>
        <w:t xml:space="preserve"> R.</w:t>
      </w:r>
      <w:r w:rsidRPr="008973E9">
        <w:rPr>
          <w:rFonts w:ascii="Times New Roman" w:hAnsi="Times New Roman" w:cs="Times New Roman"/>
          <w:sz w:val="24"/>
          <w:szCs w:val="24"/>
        </w:rPr>
        <w:t xml:space="preserve">, </w:t>
      </w:r>
      <w:proofErr w:type="spellStart"/>
      <w:r w:rsidRPr="008973E9">
        <w:rPr>
          <w:rFonts w:ascii="Times New Roman" w:hAnsi="Times New Roman" w:cs="Times New Roman"/>
          <w:sz w:val="24"/>
          <w:szCs w:val="24"/>
        </w:rPr>
        <w:t>Pengue</w:t>
      </w:r>
      <w:proofErr w:type="spellEnd"/>
      <w:r w:rsidRPr="008973E9">
        <w:rPr>
          <w:rFonts w:ascii="Times New Roman" w:hAnsi="Times New Roman" w:cs="Times New Roman"/>
          <w:sz w:val="24"/>
          <w:szCs w:val="24"/>
          <w:shd w:val="clear" w:color="auto" w:fill="FFFFFF"/>
        </w:rPr>
        <w:t xml:space="preserve"> </w:t>
      </w:r>
      <w:r w:rsidR="003315A8" w:rsidRPr="008973E9">
        <w:rPr>
          <w:rFonts w:ascii="Times New Roman" w:hAnsi="Times New Roman" w:cs="Times New Roman"/>
          <w:sz w:val="24"/>
          <w:szCs w:val="24"/>
        </w:rPr>
        <w:t xml:space="preserve">W. </w:t>
      </w:r>
      <w:r w:rsidR="00B746F8" w:rsidRPr="008973E9">
        <w:rPr>
          <w:rFonts w:ascii="Times New Roman" w:hAnsi="Times New Roman" w:cs="Times New Roman"/>
          <w:sz w:val="24"/>
          <w:szCs w:val="24"/>
        </w:rPr>
        <w:t>(</w:t>
      </w:r>
      <w:r w:rsidR="003315A8" w:rsidRPr="008973E9">
        <w:rPr>
          <w:rFonts w:ascii="Times New Roman" w:hAnsi="Times New Roman" w:cs="Times New Roman"/>
          <w:sz w:val="24"/>
          <w:szCs w:val="24"/>
        </w:rPr>
        <w:t>2010</w:t>
      </w:r>
      <w:r w:rsidR="00B746F8" w:rsidRPr="008973E9">
        <w:rPr>
          <w:rFonts w:ascii="Times New Roman" w:hAnsi="Times New Roman" w:cs="Times New Roman"/>
          <w:sz w:val="24"/>
          <w:szCs w:val="24"/>
        </w:rPr>
        <w:t>)</w:t>
      </w:r>
      <w:r w:rsidR="003315A8" w:rsidRPr="008973E9">
        <w:rPr>
          <w:rFonts w:ascii="Times New Roman" w:hAnsi="Times New Roman" w:cs="Times New Roman"/>
          <w:sz w:val="24"/>
          <w:szCs w:val="24"/>
        </w:rPr>
        <w:t xml:space="preserve">. </w:t>
      </w:r>
      <w:proofErr w:type="spellStart"/>
      <w:r w:rsidRPr="008973E9">
        <w:rPr>
          <w:rFonts w:ascii="Times New Roman" w:hAnsi="Times New Roman" w:cs="Times New Roman"/>
          <w:sz w:val="24"/>
          <w:szCs w:val="24"/>
          <w:lang w:val="en-US"/>
        </w:rPr>
        <w:t>Soja</w:t>
      </w:r>
      <w:proofErr w:type="spellEnd"/>
      <w:r w:rsidRPr="008973E9">
        <w:rPr>
          <w:rFonts w:ascii="Times New Roman" w:hAnsi="Times New Roman" w:cs="Times New Roman"/>
          <w:sz w:val="24"/>
          <w:szCs w:val="24"/>
          <w:lang w:val="en-US"/>
        </w:rPr>
        <w:t xml:space="preserve"> </w:t>
      </w:r>
      <w:proofErr w:type="spellStart"/>
      <w:r w:rsidRPr="008973E9">
        <w:rPr>
          <w:rFonts w:ascii="Times New Roman" w:hAnsi="Times New Roman" w:cs="Times New Roman"/>
          <w:sz w:val="24"/>
          <w:szCs w:val="24"/>
          <w:lang w:val="en-US"/>
        </w:rPr>
        <w:t>Transgénica</w:t>
      </w:r>
      <w:proofErr w:type="spellEnd"/>
      <w:r w:rsidRPr="008973E9">
        <w:rPr>
          <w:rFonts w:ascii="Times New Roman" w:hAnsi="Times New Roman" w:cs="Times New Roman"/>
          <w:sz w:val="24"/>
          <w:szCs w:val="24"/>
          <w:lang w:val="en-US"/>
        </w:rPr>
        <w:t xml:space="preserve"> ¿</w:t>
      </w:r>
      <w:proofErr w:type="spellStart"/>
      <w:r w:rsidRPr="008973E9">
        <w:rPr>
          <w:rFonts w:ascii="Times New Roman" w:hAnsi="Times New Roman" w:cs="Times New Roman"/>
          <w:sz w:val="24"/>
          <w:szCs w:val="24"/>
          <w:lang w:val="en-US"/>
        </w:rPr>
        <w:t>Sostenible</w:t>
      </w:r>
      <w:proofErr w:type="spellEnd"/>
      <w:r w:rsidRPr="008973E9">
        <w:rPr>
          <w:rFonts w:ascii="Times New Roman" w:hAnsi="Times New Roman" w:cs="Times New Roman"/>
          <w:sz w:val="24"/>
          <w:szCs w:val="24"/>
          <w:lang w:val="en-US"/>
        </w:rPr>
        <w:t>? ¿</w:t>
      </w:r>
      <w:proofErr w:type="spellStart"/>
      <w:r w:rsidRPr="008973E9">
        <w:rPr>
          <w:rFonts w:ascii="Times New Roman" w:hAnsi="Times New Roman" w:cs="Times New Roman"/>
          <w:sz w:val="24"/>
          <w:szCs w:val="24"/>
          <w:lang w:val="en-US"/>
        </w:rPr>
        <w:t>Responsable</w:t>
      </w:r>
      <w:proofErr w:type="spellEnd"/>
      <w:r w:rsidRPr="008973E9">
        <w:rPr>
          <w:rFonts w:ascii="Times New Roman" w:hAnsi="Times New Roman" w:cs="Times New Roman"/>
          <w:sz w:val="24"/>
          <w:szCs w:val="24"/>
          <w:lang w:val="en-US"/>
        </w:rPr>
        <w:t>?</w:t>
      </w:r>
      <w:r w:rsidR="006F706F" w:rsidRPr="008973E9">
        <w:rPr>
          <w:rFonts w:ascii="Times New Roman" w:hAnsi="Times New Roman" w:cs="Times New Roman"/>
          <w:sz w:val="24"/>
          <w:szCs w:val="24"/>
          <w:lang w:val="en-US"/>
        </w:rPr>
        <w:t xml:space="preserve"> Ed: </w:t>
      </w:r>
      <w:proofErr w:type="spellStart"/>
      <w:r w:rsidR="006F706F" w:rsidRPr="008973E9">
        <w:rPr>
          <w:rFonts w:ascii="Times New Roman" w:hAnsi="Times New Roman" w:cs="Times New Roman"/>
          <w:sz w:val="24"/>
          <w:szCs w:val="24"/>
          <w:lang w:val="en-US"/>
        </w:rPr>
        <w:t>Gemeinschaftsbank</w:t>
      </w:r>
      <w:proofErr w:type="spellEnd"/>
      <w:r w:rsidR="006F706F" w:rsidRPr="008973E9">
        <w:rPr>
          <w:rFonts w:ascii="Times New Roman" w:hAnsi="Times New Roman" w:cs="Times New Roman"/>
          <w:sz w:val="24"/>
          <w:szCs w:val="24"/>
          <w:lang w:val="en-US"/>
        </w:rPr>
        <w:t xml:space="preserve"> </w:t>
      </w:r>
      <w:proofErr w:type="spellStart"/>
      <w:r w:rsidR="006F706F" w:rsidRPr="008973E9">
        <w:rPr>
          <w:rFonts w:ascii="Times New Roman" w:hAnsi="Times New Roman" w:cs="Times New Roman"/>
          <w:sz w:val="24"/>
          <w:szCs w:val="24"/>
          <w:lang w:val="en-US"/>
        </w:rPr>
        <w:t>eG</w:t>
      </w:r>
      <w:proofErr w:type="spellEnd"/>
      <w:r w:rsidR="006F706F" w:rsidRPr="008973E9">
        <w:rPr>
          <w:rFonts w:ascii="Times New Roman" w:hAnsi="Times New Roman" w:cs="Times New Roman"/>
          <w:sz w:val="24"/>
          <w:szCs w:val="24"/>
          <w:lang w:val="en-US"/>
        </w:rPr>
        <w:t xml:space="preserve"> and ARGE </w:t>
      </w:r>
      <w:proofErr w:type="spellStart"/>
      <w:r w:rsidR="006F706F" w:rsidRPr="008973E9">
        <w:rPr>
          <w:rFonts w:ascii="Times New Roman" w:hAnsi="Times New Roman" w:cs="Times New Roman"/>
          <w:sz w:val="24"/>
          <w:szCs w:val="24"/>
          <w:lang w:val="en-US"/>
        </w:rPr>
        <w:t>Gentechnik-frei</w:t>
      </w:r>
      <w:proofErr w:type="spellEnd"/>
      <w:r w:rsidR="006F706F" w:rsidRPr="008973E9">
        <w:rPr>
          <w:rFonts w:ascii="Times New Roman" w:hAnsi="Times New Roman" w:cs="Times New Roman"/>
          <w:sz w:val="24"/>
          <w:szCs w:val="24"/>
          <w:lang w:val="en-US"/>
        </w:rPr>
        <w:t>.</w:t>
      </w:r>
      <w:r w:rsidRPr="008973E9">
        <w:rPr>
          <w:rFonts w:ascii="Times New Roman" w:hAnsi="Times New Roman" w:cs="Times New Roman"/>
          <w:sz w:val="24"/>
          <w:szCs w:val="24"/>
          <w:lang w:val="en-US"/>
        </w:rPr>
        <w:t xml:space="preserve"> </w:t>
      </w:r>
      <w:r w:rsidR="003315A8" w:rsidRPr="008973E9">
        <w:rPr>
          <w:rFonts w:ascii="Times New Roman" w:hAnsi="Times New Roman" w:cs="Times New Roman"/>
          <w:sz w:val="24"/>
          <w:szCs w:val="24"/>
          <w:lang w:val="en-US"/>
        </w:rPr>
        <w:t>GM FULL SPA v3</w:t>
      </w:r>
      <w:r w:rsidR="00232BE2" w:rsidRPr="008973E9">
        <w:rPr>
          <w:rFonts w:ascii="Times New Roman" w:eastAsia="Times New Roman" w:hAnsi="Times New Roman" w:cs="Times New Roman"/>
          <w:sz w:val="24"/>
          <w:szCs w:val="24"/>
          <w:lang w:val="en-US" w:eastAsia="es-AR"/>
        </w:rPr>
        <w:t xml:space="preserve"> </w:t>
      </w:r>
      <w:proofErr w:type="spellStart"/>
      <w:r w:rsidR="00232BE2" w:rsidRPr="008973E9">
        <w:rPr>
          <w:rFonts w:ascii="Times New Roman" w:eastAsia="Times New Roman" w:hAnsi="Times New Roman" w:cs="Times New Roman"/>
          <w:sz w:val="24"/>
          <w:szCs w:val="24"/>
          <w:lang w:val="en-US" w:eastAsia="es-AR"/>
        </w:rPr>
        <w:t>Disponible</w:t>
      </w:r>
      <w:proofErr w:type="spellEnd"/>
      <w:r w:rsidR="00232BE2" w:rsidRPr="008973E9">
        <w:rPr>
          <w:rFonts w:ascii="Times New Roman" w:eastAsia="Times New Roman" w:hAnsi="Times New Roman" w:cs="Times New Roman"/>
          <w:sz w:val="24"/>
          <w:szCs w:val="24"/>
          <w:lang w:val="en-US" w:eastAsia="es-AR"/>
        </w:rPr>
        <w:t xml:space="preserve"> en: </w:t>
      </w:r>
      <w:r w:rsidR="008D2304" w:rsidRPr="00070F03">
        <w:rPr>
          <w:rFonts w:ascii="Times New Roman" w:hAnsi="Times New Roman" w:cs="Times New Roman"/>
          <w:sz w:val="24"/>
          <w:szCs w:val="24"/>
          <w:lang w:val="en-US"/>
        </w:rPr>
        <w:t>https://www.gmwatch.org/files/GMsoy_Sust_Respons_SUMMARY_SPA_v1.pdf</w:t>
      </w:r>
    </w:p>
    <w:p w14:paraId="6B4D32A4" w14:textId="04765AF7" w:rsidR="008D2304" w:rsidRDefault="008E03E0" w:rsidP="00E3673D">
      <w:pPr>
        <w:pStyle w:val="Prrafodelista"/>
        <w:numPr>
          <w:ilvl w:val="0"/>
          <w:numId w:val="6"/>
        </w:numPr>
        <w:spacing w:after="0" w:line="360" w:lineRule="auto"/>
        <w:jc w:val="both"/>
        <w:rPr>
          <w:rFonts w:ascii="Times New Roman" w:hAnsi="Times New Roman" w:cs="Times New Roman"/>
          <w:sz w:val="24"/>
          <w:szCs w:val="24"/>
          <w:shd w:val="clear" w:color="auto" w:fill="FFFFFF"/>
        </w:rPr>
      </w:pPr>
      <w:proofErr w:type="spellStart"/>
      <w:r w:rsidRPr="008973E9">
        <w:rPr>
          <w:rFonts w:ascii="Times New Roman" w:hAnsi="Times New Roman" w:cs="Times New Roman"/>
          <w:sz w:val="24"/>
          <w:szCs w:val="24"/>
          <w:shd w:val="clear" w:color="auto" w:fill="FFFFFF"/>
        </w:rPr>
        <w:t>ArgenBIO</w:t>
      </w:r>
      <w:proofErr w:type="spellEnd"/>
      <w:r w:rsidR="00B746F8" w:rsidRPr="008973E9">
        <w:rPr>
          <w:rFonts w:ascii="Times New Roman" w:hAnsi="Times New Roman" w:cs="Times New Roman"/>
          <w:sz w:val="24"/>
          <w:szCs w:val="24"/>
          <w:shd w:val="clear" w:color="auto" w:fill="FFFFFF"/>
        </w:rPr>
        <w:t>.</w:t>
      </w:r>
      <w:r w:rsidRPr="008973E9">
        <w:rPr>
          <w:rFonts w:ascii="Times New Roman" w:hAnsi="Times New Roman" w:cs="Times New Roman"/>
          <w:sz w:val="24"/>
          <w:szCs w:val="24"/>
          <w:shd w:val="clear" w:color="auto" w:fill="FFFFFF"/>
        </w:rPr>
        <w:t xml:space="preserve"> 2012. Argentina: evolución de los cultivos OM. </w:t>
      </w:r>
      <w:r w:rsidR="00232BE2" w:rsidRPr="008973E9">
        <w:rPr>
          <w:rFonts w:ascii="Times New Roman" w:eastAsia="Times New Roman" w:hAnsi="Times New Roman" w:cs="Times New Roman"/>
          <w:sz w:val="24"/>
          <w:szCs w:val="24"/>
          <w:lang w:eastAsia="es-AR"/>
        </w:rPr>
        <w:t>Disponible en:</w:t>
      </w:r>
      <w:r w:rsidR="00B746F8" w:rsidRPr="008973E9">
        <w:rPr>
          <w:rFonts w:ascii="Times New Roman" w:eastAsia="Times New Roman" w:hAnsi="Times New Roman" w:cs="Times New Roman"/>
          <w:sz w:val="24"/>
          <w:szCs w:val="24"/>
          <w:lang w:eastAsia="es-AR"/>
        </w:rPr>
        <w:t xml:space="preserve"> </w:t>
      </w:r>
      <w:r w:rsidR="008D2304" w:rsidRPr="00070F03">
        <w:rPr>
          <w:rFonts w:ascii="Times New Roman" w:hAnsi="Times New Roman" w:cs="Times New Roman"/>
          <w:sz w:val="24"/>
          <w:szCs w:val="24"/>
          <w:shd w:val="clear" w:color="auto" w:fill="FFFFFF"/>
        </w:rPr>
        <w:t>http://slideplayer.es/slide/1607051</w:t>
      </w:r>
      <w:r w:rsidR="008D2304">
        <w:rPr>
          <w:rFonts w:ascii="Times New Roman" w:hAnsi="Times New Roman" w:cs="Times New Roman"/>
          <w:sz w:val="24"/>
          <w:szCs w:val="24"/>
          <w:shd w:val="clear" w:color="auto" w:fill="FFFFFF"/>
        </w:rPr>
        <w:t xml:space="preserve"> (2017).</w:t>
      </w:r>
    </w:p>
    <w:p w14:paraId="3162F879" w14:textId="11CA17B5" w:rsidR="00842F47" w:rsidRPr="008973E9" w:rsidRDefault="00842F47" w:rsidP="00E3673D">
      <w:pPr>
        <w:pStyle w:val="Prrafodelista"/>
        <w:numPr>
          <w:ilvl w:val="0"/>
          <w:numId w:val="6"/>
        </w:numPr>
        <w:shd w:val="clear" w:color="auto" w:fill="FFFFFF"/>
        <w:spacing w:after="0" w:line="360" w:lineRule="auto"/>
        <w:jc w:val="both"/>
        <w:outlineLvl w:val="0"/>
        <w:rPr>
          <w:rFonts w:ascii="Times New Roman" w:eastAsia="Times New Roman" w:hAnsi="Times New Roman" w:cs="Times New Roman"/>
          <w:bCs/>
          <w:sz w:val="24"/>
          <w:szCs w:val="24"/>
          <w:lang w:val="en-US" w:eastAsia="es-AR"/>
        </w:rPr>
      </w:pPr>
      <w:proofErr w:type="spellStart"/>
      <w:r w:rsidRPr="008973E9">
        <w:rPr>
          <w:rFonts w:ascii="Times New Roman" w:eastAsia="Times New Roman" w:hAnsi="Times New Roman" w:cs="Times New Roman"/>
          <w:bCs/>
          <w:sz w:val="24"/>
          <w:szCs w:val="24"/>
          <w:lang w:val="en-US" w:eastAsia="es-AR"/>
        </w:rPr>
        <w:t>Baumüller</w:t>
      </w:r>
      <w:proofErr w:type="spellEnd"/>
      <w:r w:rsidRPr="008973E9">
        <w:rPr>
          <w:rFonts w:ascii="Times New Roman" w:eastAsia="Times New Roman" w:hAnsi="Times New Roman" w:cs="Times New Roman"/>
          <w:bCs/>
          <w:sz w:val="24"/>
          <w:szCs w:val="24"/>
          <w:lang w:val="en-US" w:eastAsia="es-AR"/>
        </w:rPr>
        <w:t xml:space="preserve"> H. 2002. </w:t>
      </w:r>
      <w:proofErr w:type="spellStart"/>
      <w:r w:rsidRPr="008973E9">
        <w:rPr>
          <w:rFonts w:ascii="Times New Roman" w:eastAsia="Times New Roman" w:hAnsi="Times New Roman" w:cs="Times New Roman"/>
          <w:bCs/>
          <w:sz w:val="24"/>
          <w:szCs w:val="24"/>
          <w:lang w:val="en-US" w:eastAsia="es-AR"/>
        </w:rPr>
        <w:t>Dommestic</w:t>
      </w:r>
      <w:proofErr w:type="spellEnd"/>
      <w:r w:rsidRPr="008973E9">
        <w:rPr>
          <w:rFonts w:ascii="Times New Roman" w:eastAsia="Times New Roman" w:hAnsi="Times New Roman" w:cs="Times New Roman"/>
          <w:bCs/>
          <w:sz w:val="24"/>
          <w:szCs w:val="24"/>
          <w:lang w:val="en-US" w:eastAsia="es-AR"/>
        </w:rPr>
        <w:t xml:space="preserve"> Import regulations for genetically Modified Organisms and Their Compatibility with WTO Rules (mimeo) international Centre for Trade and Sustainable Development (ICTSD). Geneva.</w:t>
      </w:r>
    </w:p>
    <w:p w14:paraId="6D8F9562" w14:textId="2C873AB7" w:rsidR="009538A6" w:rsidRPr="008D2304" w:rsidRDefault="009538A6" w:rsidP="00E3673D">
      <w:pPr>
        <w:pStyle w:val="Prrafodelista"/>
        <w:numPr>
          <w:ilvl w:val="0"/>
          <w:numId w:val="6"/>
        </w:numPr>
        <w:spacing w:after="0" w:line="360" w:lineRule="auto"/>
        <w:jc w:val="both"/>
        <w:rPr>
          <w:rFonts w:ascii="Times New Roman" w:hAnsi="Times New Roman" w:cs="Times New Roman"/>
          <w:sz w:val="24"/>
          <w:szCs w:val="24"/>
        </w:rPr>
      </w:pPr>
      <w:r w:rsidRPr="007D11CB">
        <w:rPr>
          <w:rFonts w:ascii="Times New Roman" w:hAnsi="Times New Roman" w:cs="Times New Roman"/>
          <w:sz w:val="24"/>
          <w:szCs w:val="24"/>
          <w:shd w:val="clear" w:color="auto" w:fill="FFFFFF"/>
          <w:lang w:val="en-US"/>
        </w:rPr>
        <w:t>Benbrook, Ch. 2012. “Impacts of Genetically Engineered Crops on Pesticide Use in the</w:t>
      </w:r>
      <w:r w:rsidRPr="008973E9">
        <w:rPr>
          <w:rFonts w:ascii="Times New Roman" w:hAnsi="Times New Roman" w:cs="Times New Roman"/>
          <w:sz w:val="24"/>
          <w:szCs w:val="24"/>
          <w:shd w:val="clear" w:color="auto" w:fill="FFFFFF"/>
          <w:lang w:val="en-US"/>
        </w:rPr>
        <w:t xml:space="preserve"> U.S. —</w:t>
      </w:r>
      <w:proofErr w:type="gramStart"/>
      <w:r w:rsidRPr="008973E9">
        <w:rPr>
          <w:rFonts w:ascii="Times New Roman" w:hAnsi="Times New Roman" w:cs="Times New Roman"/>
          <w:sz w:val="24"/>
          <w:szCs w:val="24"/>
          <w:shd w:val="clear" w:color="auto" w:fill="FFFFFF"/>
          <w:lang w:val="en-US"/>
        </w:rPr>
        <w:t>The</w:t>
      </w:r>
      <w:proofErr w:type="gramEnd"/>
      <w:r w:rsidRPr="008973E9">
        <w:rPr>
          <w:rFonts w:ascii="Times New Roman" w:hAnsi="Times New Roman" w:cs="Times New Roman"/>
          <w:sz w:val="24"/>
          <w:szCs w:val="24"/>
          <w:shd w:val="clear" w:color="auto" w:fill="FFFFFF"/>
          <w:lang w:val="en-US"/>
        </w:rPr>
        <w:t xml:space="preserve"> First Sixteen </w:t>
      </w:r>
      <w:proofErr w:type="spellStart"/>
      <w:r w:rsidRPr="008973E9">
        <w:rPr>
          <w:rFonts w:ascii="Times New Roman" w:hAnsi="Times New Roman" w:cs="Times New Roman"/>
          <w:sz w:val="24"/>
          <w:szCs w:val="24"/>
          <w:shd w:val="clear" w:color="auto" w:fill="FFFFFF"/>
          <w:lang w:val="en-US"/>
        </w:rPr>
        <w:t>Years.”</w:t>
      </w:r>
      <w:r w:rsidRPr="007D11CB">
        <w:rPr>
          <w:rFonts w:ascii="Times New Roman" w:hAnsi="Times New Roman" w:cs="Times New Roman"/>
          <w:i/>
          <w:iCs/>
          <w:sz w:val="24"/>
          <w:szCs w:val="24"/>
          <w:lang w:val="en-US"/>
        </w:rPr>
        <w:t>En</w:t>
      </w:r>
      <w:proofErr w:type="spellEnd"/>
      <w:r w:rsidRPr="007D11CB">
        <w:rPr>
          <w:rFonts w:ascii="Times New Roman" w:hAnsi="Times New Roman" w:cs="Times New Roman"/>
          <w:i/>
          <w:iCs/>
          <w:sz w:val="24"/>
          <w:szCs w:val="24"/>
          <w:lang w:val="en-US"/>
        </w:rPr>
        <w:t xml:space="preserve"> Environmental Sciences Europe</w:t>
      </w:r>
      <w:r w:rsidR="00B746F8" w:rsidRPr="007D11CB">
        <w:rPr>
          <w:rFonts w:ascii="Times New Roman" w:hAnsi="Times New Roman" w:cs="Times New Roman"/>
          <w:i/>
          <w:iCs/>
          <w:sz w:val="24"/>
          <w:szCs w:val="24"/>
          <w:lang w:val="en-US"/>
        </w:rPr>
        <w:t xml:space="preserve"> </w:t>
      </w:r>
      <w:r w:rsidRPr="007D11CB">
        <w:rPr>
          <w:rFonts w:ascii="Times New Roman" w:hAnsi="Times New Roman" w:cs="Times New Roman"/>
          <w:sz w:val="24"/>
          <w:szCs w:val="24"/>
          <w:shd w:val="clear" w:color="auto" w:fill="FFFFFF"/>
          <w:lang w:val="en-US"/>
        </w:rPr>
        <w:t>2012</w:t>
      </w:r>
      <w:r w:rsidR="00B746F8" w:rsidRPr="007D11CB">
        <w:rPr>
          <w:rFonts w:ascii="Times New Roman" w:hAnsi="Times New Roman" w:cs="Times New Roman"/>
          <w:sz w:val="24"/>
          <w:szCs w:val="24"/>
          <w:shd w:val="clear" w:color="auto" w:fill="FFFFFF"/>
          <w:lang w:val="en-US"/>
        </w:rPr>
        <w:t>”</w:t>
      </w:r>
      <w:r w:rsidRPr="007D11CB">
        <w:rPr>
          <w:rFonts w:ascii="Times New Roman" w:hAnsi="Times New Roman" w:cs="Times New Roman"/>
          <w:sz w:val="24"/>
          <w:szCs w:val="24"/>
          <w:shd w:val="clear" w:color="auto" w:fill="FFFFFF"/>
          <w:lang w:val="en-US"/>
        </w:rPr>
        <w:t xml:space="preserve">. </w:t>
      </w:r>
      <w:r w:rsidRPr="008973E9">
        <w:rPr>
          <w:rFonts w:ascii="Times New Roman" w:hAnsi="Times New Roman" w:cs="Times New Roman"/>
          <w:sz w:val="24"/>
          <w:szCs w:val="24"/>
          <w:shd w:val="clear" w:color="auto" w:fill="FFFFFF"/>
        </w:rPr>
        <w:t>Disponible en</w:t>
      </w:r>
      <w:r w:rsidR="00B746F8" w:rsidRPr="008973E9">
        <w:rPr>
          <w:rFonts w:ascii="Times New Roman" w:hAnsi="Times New Roman" w:cs="Times New Roman"/>
          <w:sz w:val="24"/>
          <w:szCs w:val="24"/>
          <w:shd w:val="clear" w:color="auto" w:fill="FFFFFF"/>
        </w:rPr>
        <w:t xml:space="preserve"> </w:t>
      </w:r>
      <w:r w:rsidR="008D2304" w:rsidRPr="00070F03">
        <w:rPr>
          <w:rFonts w:ascii="Times New Roman" w:hAnsi="Times New Roman" w:cs="Times New Roman"/>
          <w:sz w:val="24"/>
          <w:szCs w:val="24"/>
        </w:rPr>
        <w:t>http://www.enveurope.com/content/24/1/24</w:t>
      </w:r>
      <w:r w:rsidRPr="008973E9">
        <w:rPr>
          <w:rFonts w:ascii="Times New Roman" w:hAnsi="Times New Roman" w:cs="Times New Roman"/>
          <w:sz w:val="24"/>
          <w:szCs w:val="24"/>
          <w:shd w:val="clear" w:color="auto" w:fill="FFFFFF"/>
        </w:rPr>
        <w:t>.</w:t>
      </w:r>
    </w:p>
    <w:p w14:paraId="452745C0" w14:textId="54586B67" w:rsidR="008D2304" w:rsidRPr="007D11CB" w:rsidRDefault="009D6612" w:rsidP="00EB3C61">
      <w:pPr>
        <w:pStyle w:val="Prrafodelista"/>
        <w:numPr>
          <w:ilvl w:val="0"/>
          <w:numId w:val="6"/>
        </w:numPr>
        <w:spacing w:after="0" w:line="360" w:lineRule="auto"/>
        <w:rPr>
          <w:rFonts w:ascii="Times New Roman" w:hAnsi="Times New Roman" w:cs="Times New Roman"/>
          <w:sz w:val="24"/>
          <w:szCs w:val="24"/>
          <w:lang w:val="es-ES"/>
        </w:rPr>
      </w:pPr>
      <w:r w:rsidRPr="008973E9">
        <w:rPr>
          <w:rFonts w:ascii="Times New Roman" w:hAnsi="Times New Roman" w:cs="Times New Roman"/>
          <w:sz w:val="24"/>
          <w:szCs w:val="24"/>
        </w:rPr>
        <w:t>B</w:t>
      </w:r>
      <w:r w:rsidR="00CD2E7C" w:rsidRPr="008973E9">
        <w:rPr>
          <w:rFonts w:ascii="Times New Roman" w:hAnsi="Times New Roman" w:cs="Times New Roman"/>
          <w:sz w:val="24"/>
          <w:szCs w:val="24"/>
        </w:rPr>
        <w:t>ianco</w:t>
      </w:r>
      <w:r w:rsidRPr="008973E9">
        <w:rPr>
          <w:rFonts w:ascii="Times New Roman" w:hAnsi="Times New Roman" w:cs="Times New Roman"/>
          <w:sz w:val="24"/>
          <w:szCs w:val="24"/>
        </w:rPr>
        <w:t>, M</w:t>
      </w:r>
      <w:r w:rsidR="00B746F8" w:rsidRPr="008973E9">
        <w:rPr>
          <w:rFonts w:ascii="Times New Roman" w:hAnsi="Times New Roman" w:cs="Times New Roman"/>
          <w:sz w:val="24"/>
          <w:szCs w:val="24"/>
        </w:rPr>
        <w:t>. 2015</w:t>
      </w:r>
      <w:r w:rsidRPr="008973E9">
        <w:rPr>
          <w:rFonts w:ascii="Times New Roman" w:hAnsi="Times New Roman" w:cs="Times New Roman"/>
          <w:sz w:val="24"/>
          <w:szCs w:val="24"/>
        </w:rPr>
        <w:t>.</w:t>
      </w:r>
      <w:r w:rsidR="00B746F8" w:rsidRPr="008973E9">
        <w:rPr>
          <w:rFonts w:ascii="Times New Roman" w:hAnsi="Times New Roman" w:cs="Times New Roman"/>
          <w:sz w:val="24"/>
          <w:szCs w:val="24"/>
        </w:rPr>
        <w:t xml:space="preserve"> </w:t>
      </w:r>
      <w:r w:rsidRPr="008973E9">
        <w:rPr>
          <w:rStyle w:val="article-title"/>
          <w:rFonts w:ascii="Times New Roman" w:hAnsi="Times New Roman" w:cs="Times New Roman"/>
          <w:sz w:val="24"/>
          <w:szCs w:val="24"/>
        </w:rPr>
        <w:t>El valor de la semilla: Propiedad intelectual y acumulación capitalista.</w:t>
      </w:r>
      <w:r w:rsidR="00B746F8" w:rsidRPr="008973E9">
        <w:rPr>
          <w:rStyle w:val="article-title"/>
          <w:rFonts w:ascii="Times New Roman" w:hAnsi="Times New Roman" w:cs="Times New Roman"/>
          <w:sz w:val="24"/>
          <w:szCs w:val="24"/>
        </w:rPr>
        <w:t xml:space="preserve"> </w:t>
      </w:r>
      <w:r w:rsidRPr="008973E9">
        <w:rPr>
          <w:rFonts w:ascii="Times New Roman" w:hAnsi="Times New Roman" w:cs="Times New Roman"/>
          <w:i/>
          <w:iCs/>
          <w:sz w:val="24"/>
          <w:szCs w:val="24"/>
        </w:rPr>
        <w:t xml:space="preserve">Rev. </w:t>
      </w:r>
      <w:proofErr w:type="spellStart"/>
      <w:r w:rsidRPr="008973E9">
        <w:rPr>
          <w:rFonts w:ascii="Times New Roman" w:hAnsi="Times New Roman" w:cs="Times New Roman"/>
          <w:i/>
          <w:iCs/>
          <w:sz w:val="24"/>
          <w:szCs w:val="24"/>
        </w:rPr>
        <w:t>Cienc</w:t>
      </w:r>
      <w:proofErr w:type="spellEnd"/>
      <w:r w:rsidRPr="008973E9">
        <w:rPr>
          <w:rFonts w:ascii="Times New Roman" w:hAnsi="Times New Roman" w:cs="Times New Roman"/>
          <w:i/>
          <w:iCs/>
          <w:sz w:val="24"/>
          <w:szCs w:val="24"/>
        </w:rPr>
        <w:t>. Soc</w:t>
      </w:r>
      <w:r w:rsidR="00B746F8" w:rsidRPr="008973E9">
        <w:rPr>
          <w:rFonts w:ascii="Times New Roman" w:hAnsi="Times New Roman" w:cs="Times New Roman"/>
          <w:i/>
          <w:iCs/>
          <w:sz w:val="24"/>
          <w:szCs w:val="24"/>
        </w:rPr>
        <w:t xml:space="preserve">. </w:t>
      </w:r>
      <w:r w:rsidRPr="008973E9">
        <w:rPr>
          <w:rFonts w:ascii="Times New Roman" w:hAnsi="Times New Roman" w:cs="Times New Roman"/>
          <w:sz w:val="24"/>
          <w:szCs w:val="24"/>
        </w:rPr>
        <w:t>[online]. vol.28, n.36 [citado 2019-0</w:t>
      </w:r>
      <w:r w:rsidR="008D2304">
        <w:rPr>
          <w:rFonts w:ascii="Times New Roman" w:hAnsi="Times New Roman" w:cs="Times New Roman"/>
          <w:sz w:val="24"/>
          <w:szCs w:val="24"/>
        </w:rPr>
        <w:t xml:space="preserve">6-12], pp.37-54. </w:t>
      </w:r>
      <w:r w:rsidR="008D2304" w:rsidRPr="008D2304">
        <w:rPr>
          <w:rFonts w:ascii="Times New Roman" w:hAnsi="Times New Roman" w:cs="Times New Roman"/>
          <w:sz w:val="24"/>
          <w:szCs w:val="24"/>
        </w:rPr>
        <w:t>ISSN 0797-5538</w:t>
      </w:r>
      <w:r w:rsidR="008D2304">
        <w:rPr>
          <w:rFonts w:ascii="Times New Roman" w:hAnsi="Times New Roman" w:cs="Times New Roman"/>
          <w:sz w:val="24"/>
          <w:szCs w:val="24"/>
        </w:rPr>
        <w:t>. Disponible en:</w:t>
      </w:r>
      <w:r w:rsidR="008D2304" w:rsidRPr="008D2304">
        <w:t xml:space="preserve"> </w:t>
      </w:r>
      <w:r w:rsidR="008D2304" w:rsidRPr="00070F03">
        <w:rPr>
          <w:rFonts w:ascii="Times New Roman" w:hAnsi="Times New Roman" w:cs="Times New Roman"/>
          <w:sz w:val="24"/>
          <w:szCs w:val="24"/>
        </w:rPr>
        <w:lastRenderedPageBreak/>
        <w:t>http://www.scielo.edu.uy/scielo.php?script=sci_arttext&amp;pid=S0797-55382015000100003&amp;lng=es&amp;nrm=iso</w:t>
      </w:r>
      <w:r w:rsidR="008D2304" w:rsidRPr="008D2304">
        <w:rPr>
          <w:rFonts w:ascii="Times New Roman" w:hAnsi="Times New Roman" w:cs="Times New Roman"/>
          <w:sz w:val="24"/>
          <w:szCs w:val="24"/>
        </w:rPr>
        <w:t>.</w:t>
      </w:r>
    </w:p>
    <w:p w14:paraId="40C64E08" w14:textId="06339094" w:rsidR="001B2389" w:rsidRPr="007D11CB" w:rsidRDefault="008D2304" w:rsidP="00EB3C61">
      <w:pPr>
        <w:pStyle w:val="Prrafodelista"/>
        <w:numPr>
          <w:ilvl w:val="0"/>
          <w:numId w:val="6"/>
        </w:numPr>
        <w:spacing w:after="0" w:line="360" w:lineRule="auto"/>
        <w:rPr>
          <w:rFonts w:ascii="Times New Roman" w:hAnsi="Times New Roman" w:cs="Times New Roman"/>
          <w:sz w:val="24"/>
          <w:szCs w:val="24"/>
          <w:lang w:val="es-ES"/>
        </w:rPr>
      </w:pPr>
      <w:r w:rsidRPr="008D2304">
        <w:rPr>
          <w:rFonts w:ascii="Times New Roman" w:hAnsi="Times New Roman" w:cs="Times New Roman"/>
          <w:sz w:val="24"/>
          <w:szCs w:val="24"/>
        </w:rPr>
        <w:t xml:space="preserve"> </w:t>
      </w:r>
      <w:r w:rsidR="0070082F" w:rsidRPr="008D2304">
        <w:rPr>
          <w:rFonts w:ascii="Times New Roman" w:hAnsi="Times New Roman" w:cs="Times New Roman"/>
          <w:sz w:val="24"/>
          <w:szCs w:val="24"/>
          <w:lang w:val="en-US"/>
        </w:rPr>
        <w:t>Brown W.</w:t>
      </w:r>
      <w:r w:rsidR="00B746F8" w:rsidRPr="008D2304">
        <w:rPr>
          <w:rFonts w:ascii="Times New Roman" w:hAnsi="Times New Roman" w:cs="Times New Roman"/>
          <w:sz w:val="24"/>
          <w:szCs w:val="24"/>
          <w:lang w:val="en-US"/>
        </w:rPr>
        <w:t xml:space="preserve"> </w:t>
      </w:r>
      <w:r w:rsidR="0070082F" w:rsidRPr="008D2304">
        <w:rPr>
          <w:rFonts w:ascii="Times New Roman" w:hAnsi="Times New Roman" w:cs="Times New Roman"/>
          <w:sz w:val="24"/>
          <w:szCs w:val="24"/>
          <w:lang w:val="en-US"/>
        </w:rPr>
        <w:t>201</w:t>
      </w:r>
      <w:r w:rsidR="002E5F80" w:rsidRPr="008D2304">
        <w:rPr>
          <w:rFonts w:ascii="Times New Roman" w:hAnsi="Times New Roman" w:cs="Times New Roman"/>
          <w:sz w:val="24"/>
          <w:szCs w:val="24"/>
          <w:lang w:val="en-US"/>
        </w:rPr>
        <w:t>6</w:t>
      </w:r>
      <w:r w:rsidR="0070082F" w:rsidRPr="008D2304">
        <w:rPr>
          <w:rFonts w:ascii="Times New Roman" w:hAnsi="Times New Roman" w:cs="Times New Roman"/>
          <w:sz w:val="24"/>
          <w:szCs w:val="24"/>
          <w:lang w:val="en-US"/>
        </w:rPr>
        <w:t xml:space="preserve">. Undoing the Demos: Neoliberalism’s Stealth Revolution. </w:t>
      </w:r>
      <w:r w:rsidR="0070082F" w:rsidRPr="007D11CB">
        <w:rPr>
          <w:rFonts w:ascii="Times New Roman" w:hAnsi="Times New Roman" w:cs="Times New Roman"/>
          <w:sz w:val="24"/>
          <w:szCs w:val="24"/>
          <w:lang w:val="es-ES"/>
        </w:rPr>
        <w:t xml:space="preserve">Ed: Malpaso. </w:t>
      </w:r>
      <w:r w:rsidR="0070082F" w:rsidRPr="008D2304">
        <w:rPr>
          <w:rFonts w:ascii="Times New Roman" w:hAnsi="Times New Roman" w:cs="Times New Roman"/>
          <w:sz w:val="24"/>
          <w:szCs w:val="24"/>
        </w:rPr>
        <w:t>Barcelona. ISBN: 978-84-16665-37-2 Primera edición: octubre de 2016</w:t>
      </w:r>
      <w:r w:rsidR="002E5F80" w:rsidRPr="008D2304">
        <w:rPr>
          <w:rFonts w:ascii="Times New Roman" w:hAnsi="Times New Roman" w:cs="Times New Roman"/>
          <w:sz w:val="24"/>
          <w:szCs w:val="24"/>
        </w:rPr>
        <w:t>.</w:t>
      </w:r>
      <w:r w:rsidR="00EB3C61">
        <w:rPr>
          <w:rFonts w:ascii="Times New Roman" w:hAnsi="Times New Roman" w:cs="Times New Roman"/>
          <w:sz w:val="24"/>
          <w:szCs w:val="24"/>
        </w:rPr>
        <w:t xml:space="preserve"> Disponible en</w:t>
      </w:r>
      <w:r w:rsidR="002E5F80" w:rsidRPr="008D2304">
        <w:rPr>
          <w:rFonts w:ascii="Times New Roman" w:hAnsi="Times New Roman" w:cs="Times New Roman"/>
          <w:sz w:val="24"/>
          <w:szCs w:val="24"/>
        </w:rPr>
        <w:t xml:space="preserve">: </w:t>
      </w:r>
      <w:r w:rsidR="00782975" w:rsidRPr="00B25F41">
        <w:rPr>
          <w:rFonts w:ascii="Times New Roman" w:hAnsi="Times New Roman" w:cs="Times New Roman"/>
          <w:sz w:val="24"/>
          <w:szCs w:val="24"/>
        </w:rPr>
        <w:t>http://campuscitep.rec.uba.ar/pluginfile.php?file=%2F393434%2Fmod_resource%2Fcontent%2F3%2FEl%20pueblo%20sin%20atributos%20-%20Wendy%20Brown.pdf</w:t>
      </w:r>
    </w:p>
    <w:p w14:paraId="7C4C146C" w14:textId="23B20009" w:rsidR="00EA6DD0" w:rsidRPr="00E66227" w:rsidRDefault="00EA6DD0" w:rsidP="00EB3C61">
      <w:pPr>
        <w:pStyle w:val="Prrafodelista"/>
        <w:numPr>
          <w:ilvl w:val="0"/>
          <w:numId w:val="6"/>
        </w:numPr>
        <w:spacing w:after="0" w:line="360" w:lineRule="auto"/>
        <w:rPr>
          <w:rFonts w:ascii="Times New Roman" w:hAnsi="Times New Roman" w:cs="Times New Roman"/>
          <w:sz w:val="24"/>
          <w:szCs w:val="24"/>
          <w:u w:val="single"/>
        </w:rPr>
      </w:pPr>
      <w:r w:rsidRPr="008973E9">
        <w:rPr>
          <w:rFonts w:ascii="Times New Roman" w:hAnsi="Times New Roman" w:cs="Times New Roman"/>
          <w:sz w:val="24"/>
          <w:szCs w:val="24"/>
          <w:lang w:val="en-US"/>
        </w:rPr>
        <w:t>Clive J. 2014.</w:t>
      </w:r>
      <w:r w:rsidR="008E03E0" w:rsidRPr="008973E9">
        <w:rPr>
          <w:rFonts w:ascii="Times New Roman" w:hAnsi="Times New Roman" w:cs="Times New Roman"/>
          <w:sz w:val="24"/>
          <w:szCs w:val="24"/>
          <w:lang w:val="en-US"/>
        </w:rPr>
        <w:t xml:space="preserve"> </w:t>
      </w:r>
      <w:r w:rsidRPr="008973E9">
        <w:rPr>
          <w:rFonts w:ascii="Times New Roman" w:hAnsi="Times New Roman" w:cs="Times New Roman"/>
          <w:sz w:val="24"/>
          <w:szCs w:val="24"/>
          <w:lang w:val="en-US"/>
        </w:rPr>
        <w:t>Briefs 49</w:t>
      </w:r>
      <w:r w:rsidR="008E03E0" w:rsidRPr="008973E9">
        <w:rPr>
          <w:rFonts w:ascii="Times New Roman" w:hAnsi="Times New Roman" w:cs="Times New Roman"/>
          <w:sz w:val="24"/>
          <w:szCs w:val="24"/>
          <w:lang w:val="en-US"/>
        </w:rPr>
        <w:t>.</w:t>
      </w:r>
      <w:r w:rsidRPr="008973E9">
        <w:rPr>
          <w:rFonts w:ascii="Times New Roman" w:hAnsi="Times New Roman" w:cs="Times New Roman"/>
          <w:sz w:val="24"/>
          <w:szCs w:val="24"/>
          <w:lang w:val="en-US"/>
        </w:rPr>
        <w:t xml:space="preserve"> Global Status of Commercialized Biotech/GM Crops: </w:t>
      </w:r>
      <w:r w:rsidR="008E03E0" w:rsidRPr="008973E9">
        <w:rPr>
          <w:rFonts w:ascii="Times New Roman" w:hAnsi="Times New Roman" w:cs="Times New Roman"/>
          <w:sz w:val="24"/>
          <w:szCs w:val="24"/>
          <w:lang w:val="en-US"/>
        </w:rPr>
        <w:t xml:space="preserve">Ed: International Service for the Acquisition of </w:t>
      </w:r>
      <w:proofErr w:type="spellStart"/>
      <w:r w:rsidR="008E03E0" w:rsidRPr="008973E9">
        <w:rPr>
          <w:rFonts w:ascii="Times New Roman" w:hAnsi="Times New Roman" w:cs="Times New Roman"/>
          <w:sz w:val="24"/>
          <w:szCs w:val="24"/>
          <w:lang w:val="en-US"/>
        </w:rPr>
        <w:t>Agri</w:t>
      </w:r>
      <w:proofErr w:type="spellEnd"/>
      <w:r w:rsidR="008E03E0" w:rsidRPr="008973E9">
        <w:rPr>
          <w:rFonts w:ascii="Times New Roman" w:hAnsi="Times New Roman" w:cs="Times New Roman"/>
          <w:sz w:val="24"/>
          <w:szCs w:val="24"/>
          <w:lang w:val="en-US"/>
        </w:rPr>
        <w:t xml:space="preserve">-biotech Applications (ISAAA). </w:t>
      </w:r>
      <w:r w:rsidR="00232BE2" w:rsidRPr="008973E9">
        <w:rPr>
          <w:rFonts w:ascii="Times New Roman" w:eastAsia="Times New Roman" w:hAnsi="Times New Roman" w:cs="Times New Roman"/>
          <w:sz w:val="24"/>
          <w:szCs w:val="24"/>
          <w:lang w:eastAsia="es-AR"/>
        </w:rPr>
        <w:t xml:space="preserve">Disponible en: </w:t>
      </w:r>
      <w:r w:rsidR="00E66227" w:rsidRPr="00B25F41">
        <w:rPr>
          <w:rFonts w:ascii="Times New Roman" w:hAnsi="Times New Roman" w:cs="Times New Roman"/>
          <w:sz w:val="24"/>
          <w:szCs w:val="24"/>
        </w:rPr>
        <w:t>https://www.isaaa.org/resources/publications/briefs/49/download/isaaa-brief-49-2014.pdf</w:t>
      </w:r>
    </w:p>
    <w:p w14:paraId="0DB87AB5" w14:textId="209CBEA6" w:rsidR="00E00978" w:rsidRPr="00B25F41" w:rsidRDefault="00E00978" w:rsidP="00E3673D">
      <w:pPr>
        <w:pStyle w:val="Ttulo2"/>
        <w:numPr>
          <w:ilvl w:val="0"/>
          <w:numId w:val="6"/>
        </w:numPr>
        <w:shd w:val="clear" w:color="auto" w:fill="FFFFFF"/>
        <w:spacing w:before="0" w:line="360" w:lineRule="auto"/>
        <w:rPr>
          <w:rFonts w:ascii="Times New Roman" w:hAnsi="Times New Roman" w:cs="Times New Roman"/>
          <w:color w:val="auto"/>
          <w:sz w:val="24"/>
          <w:szCs w:val="24"/>
        </w:rPr>
      </w:pPr>
      <w:proofErr w:type="spellStart"/>
      <w:r w:rsidRPr="008973E9">
        <w:rPr>
          <w:rStyle w:val="Hipervnculo"/>
          <w:rFonts w:ascii="Times New Roman" w:hAnsi="Times New Roman" w:cs="Times New Roman"/>
          <w:color w:val="auto"/>
          <w:sz w:val="24"/>
          <w:szCs w:val="24"/>
          <w:u w:val="none"/>
        </w:rPr>
        <w:t>Deutsch</w:t>
      </w:r>
      <w:proofErr w:type="spellEnd"/>
      <w:r w:rsidRPr="008973E9">
        <w:rPr>
          <w:rStyle w:val="Hipervnculo"/>
          <w:rFonts w:ascii="Times New Roman" w:hAnsi="Times New Roman" w:cs="Times New Roman"/>
          <w:color w:val="auto"/>
          <w:sz w:val="24"/>
          <w:szCs w:val="24"/>
          <w:u w:val="none"/>
        </w:rPr>
        <w:t xml:space="preserve"> </w:t>
      </w:r>
      <w:proofErr w:type="spellStart"/>
      <w:r w:rsidRPr="008973E9">
        <w:rPr>
          <w:rStyle w:val="Hipervnculo"/>
          <w:rFonts w:ascii="Times New Roman" w:hAnsi="Times New Roman" w:cs="Times New Roman"/>
          <w:color w:val="auto"/>
          <w:sz w:val="24"/>
          <w:szCs w:val="24"/>
          <w:u w:val="none"/>
        </w:rPr>
        <w:t>Welle</w:t>
      </w:r>
      <w:proofErr w:type="spellEnd"/>
      <w:r w:rsidRPr="008973E9">
        <w:rPr>
          <w:rStyle w:val="Hipervnculo"/>
          <w:rFonts w:ascii="Times New Roman" w:hAnsi="Times New Roman" w:cs="Times New Roman"/>
          <w:color w:val="auto"/>
          <w:sz w:val="24"/>
          <w:szCs w:val="24"/>
          <w:u w:val="none"/>
        </w:rPr>
        <w:t xml:space="preserve"> 2019. </w:t>
      </w:r>
      <w:r w:rsidRPr="008973E9">
        <w:rPr>
          <w:rFonts w:ascii="Times New Roman" w:eastAsia="Times New Roman" w:hAnsi="Times New Roman" w:cs="Times New Roman"/>
          <w:color w:val="auto"/>
          <w:sz w:val="24"/>
          <w:szCs w:val="24"/>
          <w:lang w:eastAsia="es-AR"/>
        </w:rPr>
        <w:t xml:space="preserve">Bayer-Monsanto construye en Chile la mayor fábrica de semillas de América Latina. Mercados.  </w:t>
      </w:r>
      <w:r w:rsidR="00B746F8" w:rsidRPr="008973E9">
        <w:rPr>
          <w:rStyle w:val="Hipervnculo"/>
          <w:rFonts w:ascii="Times New Roman" w:hAnsi="Times New Roman" w:cs="Times New Roman"/>
          <w:color w:val="auto"/>
          <w:sz w:val="24"/>
          <w:szCs w:val="24"/>
          <w:u w:val="none"/>
        </w:rPr>
        <w:t xml:space="preserve">Disponible en: </w:t>
      </w:r>
      <w:r w:rsidR="00782975" w:rsidRPr="00B25F41">
        <w:rPr>
          <w:rFonts w:ascii="Times New Roman" w:hAnsi="Times New Roman" w:cs="Times New Roman"/>
          <w:color w:val="auto"/>
          <w:sz w:val="24"/>
          <w:szCs w:val="24"/>
        </w:rPr>
        <w:t>https://m.elmostrador.cl/dia/2019/05/28/bayer-monsanto-construye-en-chile-la-mayor-fabrica-de-semillas-de-america-latina/</w:t>
      </w:r>
    </w:p>
    <w:p w14:paraId="621EFF34" w14:textId="0305810E" w:rsidR="008A19E8" w:rsidRPr="00782975" w:rsidRDefault="009C1B55" w:rsidP="00564B4B">
      <w:pPr>
        <w:pStyle w:val="Prrafodelista"/>
        <w:keepNext/>
        <w:keepLines/>
        <w:numPr>
          <w:ilvl w:val="0"/>
          <w:numId w:val="6"/>
        </w:numPr>
        <w:shd w:val="clear" w:color="auto" w:fill="FFFFFF"/>
        <w:spacing w:after="0" w:line="360" w:lineRule="auto"/>
        <w:outlineLvl w:val="0"/>
        <w:rPr>
          <w:rFonts w:ascii="Times New Roman" w:hAnsi="Times New Roman" w:cs="Times New Roman"/>
          <w:sz w:val="24"/>
          <w:szCs w:val="24"/>
          <w:lang w:val="en-US"/>
        </w:rPr>
      </w:pPr>
      <w:proofErr w:type="spellStart"/>
      <w:r w:rsidRPr="008973E9">
        <w:rPr>
          <w:rFonts w:ascii="Times New Roman" w:hAnsi="Times New Roman" w:cs="Times New Roman"/>
          <w:sz w:val="24"/>
          <w:szCs w:val="24"/>
        </w:rPr>
        <w:t>Ewen</w:t>
      </w:r>
      <w:proofErr w:type="spellEnd"/>
      <w:r w:rsidRPr="008973E9">
        <w:rPr>
          <w:rFonts w:ascii="Times New Roman" w:hAnsi="Times New Roman" w:cs="Times New Roman"/>
          <w:sz w:val="24"/>
          <w:szCs w:val="24"/>
        </w:rPr>
        <w:t xml:space="preserve">, S. y </w:t>
      </w:r>
      <w:proofErr w:type="spellStart"/>
      <w:r w:rsidRPr="008973E9">
        <w:rPr>
          <w:rFonts w:ascii="Times New Roman" w:hAnsi="Times New Roman" w:cs="Times New Roman"/>
          <w:sz w:val="24"/>
          <w:szCs w:val="24"/>
        </w:rPr>
        <w:t>Pusztai</w:t>
      </w:r>
      <w:proofErr w:type="spellEnd"/>
      <w:r w:rsidRPr="008973E9">
        <w:rPr>
          <w:rFonts w:ascii="Times New Roman" w:hAnsi="Times New Roman" w:cs="Times New Roman"/>
          <w:sz w:val="24"/>
          <w:szCs w:val="24"/>
        </w:rPr>
        <w:t xml:space="preserve">, A. 1999. </w:t>
      </w:r>
      <w:r w:rsidRPr="008973E9">
        <w:rPr>
          <w:rFonts w:ascii="Times New Roman" w:hAnsi="Times New Roman" w:cs="Times New Roman"/>
          <w:sz w:val="24"/>
          <w:szCs w:val="24"/>
          <w:lang w:val="en-US"/>
        </w:rPr>
        <w:t xml:space="preserve">Effect of Diets Containing Genetically Modified Potatoes Expressing </w:t>
      </w:r>
      <w:proofErr w:type="spellStart"/>
      <w:r w:rsidRPr="008973E9">
        <w:rPr>
          <w:rFonts w:ascii="Times New Roman" w:hAnsi="Times New Roman" w:cs="Times New Roman"/>
          <w:sz w:val="24"/>
          <w:szCs w:val="24"/>
          <w:lang w:val="en-US"/>
        </w:rPr>
        <w:t>Galanthus</w:t>
      </w:r>
      <w:proofErr w:type="spellEnd"/>
      <w:r w:rsidRPr="008973E9">
        <w:rPr>
          <w:rFonts w:ascii="Times New Roman" w:hAnsi="Times New Roman" w:cs="Times New Roman"/>
          <w:sz w:val="24"/>
          <w:szCs w:val="24"/>
          <w:lang w:val="en-US"/>
        </w:rPr>
        <w:t xml:space="preserve"> </w:t>
      </w:r>
      <w:proofErr w:type="spellStart"/>
      <w:r w:rsidRPr="008973E9">
        <w:rPr>
          <w:rFonts w:ascii="Times New Roman" w:hAnsi="Times New Roman" w:cs="Times New Roman"/>
          <w:sz w:val="24"/>
          <w:szCs w:val="24"/>
          <w:lang w:val="en-US"/>
        </w:rPr>
        <w:t>Nivalis</w:t>
      </w:r>
      <w:proofErr w:type="spellEnd"/>
      <w:r w:rsidRPr="008973E9">
        <w:rPr>
          <w:rFonts w:ascii="Times New Roman" w:hAnsi="Times New Roman" w:cs="Times New Roman"/>
          <w:sz w:val="24"/>
          <w:szCs w:val="24"/>
          <w:lang w:val="en-US"/>
        </w:rPr>
        <w:t xml:space="preserve"> </w:t>
      </w:r>
      <w:proofErr w:type="spellStart"/>
      <w:r w:rsidRPr="008973E9">
        <w:rPr>
          <w:rFonts w:ascii="Times New Roman" w:hAnsi="Times New Roman" w:cs="Times New Roman"/>
          <w:sz w:val="24"/>
          <w:szCs w:val="24"/>
          <w:lang w:val="en-US"/>
        </w:rPr>
        <w:t>Lectin</w:t>
      </w:r>
      <w:proofErr w:type="spellEnd"/>
      <w:r w:rsidRPr="008973E9">
        <w:rPr>
          <w:rFonts w:ascii="Times New Roman" w:hAnsi="Times New Roman" w:cs="Times New Roman"/>
          <w:sz w:val="24"/>
          <w:szCs w:val="24"/>
          <w:lang w:val="en-US"/>
        </w:rPr>
        <w:t xml:space="preserve"> on Rat Small Intestine, en The Lancet, 354: 1353-1354 </w:t>
      </w:r>
      <w:proofErr w:type="spellStart"/>
      <w:r w:rsidRPr="008973E9">
        <w:rPr>
          <w:rFonts w:ascii="Times New Roman" w:eastAsia="Times New Roman" w:hAnsi="Times New Roman" w:cs="Times New Roman"/>
          <w:sz w:val="24"/>
          <w:szCs w:val="24"/>
          <w:lang w:val="en-US" w:eastAsia="es-AR"/>
        </w:rPr>
        <w:t>Disponible</w:t>
      </w:r>
      <w:proofErr w:type="spellEnd"/>
      <w:r w:rsidRPr="008973E9">
        <w:rPr>
          <w:rFonts w:ascii="Times New Roman" w:eastAsia="Times New Roman" w:hAnsi="Times New Roman" w:cs="Times New Roman"/>
          <w:sz w:val="24"/>
          <w:szCs w:val="24"/>
          <w:lang w:val="en-US" w:eastAsia="es-AR"/>
        </w:rPr>
        <w:t xml:space="preserve"> en:</w:t>
      </w:r>
      <w:r w:rsidRPr="008973E9">
        <w:rPr>
          <w:rFonts w:ascii="Times New Roman" w:hAnsi="Times New Roman" w:cs="Times New Roman"/>
          <w:sz w:val="24"/>
          <w:szCs w:val="24"/>
          <w:lang w:val="en-US"/>
        </w:rPr>
        <w:t xml:space="preserve"> </w:t>
      </w:r>
      <w:r w:rsidR="00782975" w:rsidRPr="00B25F41">
        <w:rPr>
          <w:rFonts w:ascii="Times New Roman" w:eastAsia="Times New Roman" w:hAnsi="Times New Roman" w:cs="Times New Roman"/>
          <w:sz w:val="24"/>
          <w:szCs w:val="24"/>
          <w:lang w:val="en-US" w:eastAsia="es-AR"/>
        </w:rPr>
        <w:t>https://www.ncbi.nlm.nih.gov/pubmed/10533866</w:t>
      </w:r>
    </w:p>
    <w:p w14:paraId="4581189F" w14:textId="6B7B47D5" w:rsidR="008973E9" w:rsidRDefault="008973E9" w:rsidP="00E96072">
      <w:pPr>
        <w:pStyle w:val="Prrafodelista"/>
        <w:numPr>
          <w:ilvl w:val="0"/>
          <w:numId w:val="6"/>
        </w:numPr>
        <w:spacing w:after="0" w:line="360" w:lineRule="auto"/>
        <w:rPr>
          <w:rFonts w:ascii="Times New Roman" w:hAnsi="Times New Roman" w:cs="Times New Roman"/>
          <w:sz w:val="24"/>
          <w:szCs w:val="24"/>
        </w:rPr>
      </w:pPr>
      <w:r w:rsidRPr="008973E9">
        <w:rPr>
          <w:rFonts w:ascii="Times New Roman" w:hAnsi="Times New Roman" w:cs="Times New Roman"/>
          <w:sz w:val="24"/>
          <w:szCs w:val="24"/>
        </w:rPr>
        <w:t xml:space="preserve">FAO. 2009. Evaluación de la inocuidad de los alimentos genéticamente modificados / Instrumentos para capacitadores. Disponible en: </w:t>
      </w:r>
      <w:r w:rsidR="00782975" w:rsidRPr="00B25F41">
        <w:rPr>
          <w:rFonts w:ascii="Times New Roman" w:hAnsi="Times New Roman" w:cs="Times New Roman"/>
          <w:sz w:val="24"/>
          <w:szCs w:val="24"/>
        </w:rPr>
        <w:t>http://www.fao.org/3/a-i0110s.pdf</w:t>
      </w:r>
    </w:p>
    <w:p w14:paraId="5A31609B" w14:textId="7BEC77F0" w:rsidR="00B35292" w:rsidRDefault="00B35292" w:rsidP="00E3673D">
      <w:pPr>
        <w:pStyle w:val="Prrafodelista"/>
        <w:keepNext/>
        <w:keepLines/>
        <w:numPr>
          <w:ilvl w:val="0"/>
          <w:numId w:val="6"/>
        </w:numPr>
        <w:shd w:val="clear" w:color="auto" w:fill="FFFFFF"/>
        <w:spacing w:after="0" w:line="360" w:lineRule="auto"/>
        <w:jc w:val="both"/>
        <w:outlineLvl w:val="0"/>
        <w:rPr>
          <w:rFonts w:ascii="Times New Roman" w:hAnsi="Times New Roman" w:cs="Times New Roman"/>
          <w:sz w:val="24"/>
          <w:szCs w:val="24"/>
        </w:rPr>
      </w:pPr>
      <w:r w:rsidRPr="008973E9">
        <w:rPr>
          <w:rFonts w:ascii="Times New Roman" w:hAnsi="Times New Roman" w:cs="Times New Roman"/>
          <w:sz w:val="24"/>
          <w:szCs w:val="24"/>
        </w:rPr>
        <w:t xml:space="preserve">FONAF, 2006. Foro Nacional de La Agricultura Familiar. Nota de Presentación Y Documento </w:t>
      </w:r>
      <w:r w:rsidR="00616EAC" w:rsidRPr="008973E9">
        <w:rPr>
          <w:rFonts w:ascii="Times New Roman" w:hAnsi="Times New Roman" w:cs="Times New Roman"/>
          <w:sz w:val="24"/>
          <w:szCs w:val="24"/>
        </w:rPr>
        <w:t>e</w:t>
      </w:r>
      <w:r w:rsidRPr="008973E9">
        <w:rPr>
          <w:rFonts w:ascii="Times New Roman" w:hAnsi="Times New Roman" w:cs="Times New Roman"/>
          <w:sz w:val="24"/>
          <w:szCs w:val="24"/>
        </w:rPr>
        <w:t xml:space="preserve">laborado por </w:t>
      </w:r>
      <w:r w:rsidR="00616EAC" w:rsidRPr="008973E9">
        <w:rPr>
          <w:rFonts w:ascii="Times New Roman" w:hAnsi="Times New Roman" w:cs="Times New Roman"/>
          <w:sz w:val="24"/>
          <w:szCs w:val="24"/>
        </w:rPr>
        <w:t>l</w:t>
      </w:r>
      <w:r w:rsidRPr="008973E9">
        <w:rPr>
          <w:rFonts w:ascii="Times New Roman" w:hAnsi="Times New Roman" w:cs="Times New Roman"/>
          <w:sz w:val="24"/>
          <w:szCs w:val="24"/>
        </w:rPr>
        <w:t xml:space="preserve">as Organizaciones Representativas del Sector Productor Agropecuario Familiar mayo Mendoza, Argentina. 20 pág. </w:t>
      </w:r>
      <w:r w:rsidR="00232BE2" w:rsidRPr="008973E9">
        <w:rPr>
          <w:rFonts w:ascii="Times New Roman" w:eastAsia="Times New Roman" w:hAnsi="Times New Roman" w:cs="Times New Roman"/>
          <w:sz w:val="24"/>
          <w:szCs w:val="24"/>
          <w:lang w:eastAsia="es-AR"/>
        </w:rPr>
        <w:t xml:space="preserve">Disponible en: </w:t>
      </w:r>
      <w:r w:rsidR="00232BE2" w:rsidRPr="008973E9">
        <w:rPr>
          <w:rFonts w:ascii="Times New Roman" w:hAnsi="Times New Roman" w:cs="Times New Roman"/>
          <w:sz w:val="24"/>
          <w:szCs w:val="24"/>
        </w:rPr>
        <w:t xml:space="preserve"> </w:t>
      </w:r>
      <w:r w:rsidR="00782975" w:rsidRPr="00B25F41">
        <w:rPr>
          <w:rFonts w:ascii="Times New Roman" w:hAnsi="Times New Roman" w:cs="Times New Roman"/>
          <w:sz w:val="24"/>
          <w:szCs w:val="24"/>
        </w:rPr>
        <w:t>http://www.fonaf.org.ar/documentos/Documento_Mendoza_mayo_2006.pdf</w:t>
      </w:r>
    </w:p>
    <w:p w14:paraId="3353F7AC" w14:textId="519E805B" w:rsidR="00F55770" w:rsidRDefault="00F55770" w:rsidP="006E3510">
      <w:pPr>
        <w:pStyle w:val="Prrafodelista"/>
        <w:numPr>
          <w:ilvl w:val="0"/>
          <w:numId w:val="6"/>
        </w:numPr>
        <w:spacing w:after="0" w:line="360" w:lineRule="auto"/>
        <w:rPr>
          <w:rFonts w:ascii="Times New Roman" w:hAnsi="Times New Roman" w:cs="Times New Roman"/>
          <w:sz w:val="24"/>
          <w:szCs w:val="24"/>
          <w:lang w:val="en-US"/>
        </w:rPr>
      </w:pPr>
      <w:proofErr w:type="spellStart"/>
      <w:r w:rsidRPr="008973E9">
        <w:rPr>
          <w:rFonts w:ascii="Times New Roman" w:hAnsi="Times New Roman" w:cs="Times New Roman"/>
          <w:sz w:val="24"/>
          <w:szCs w:val="24"/>
          <w:lang w:val="en-US"/>
        </w:rPr>
        <w:t>Gurian</w:t>
      </w:r>
      <w:proofErr w:type="spellEnd"/>
      <w:r w:rsidRPr="008973E9">
        <w:rPr>
          <w:rFonts w:ascii="Times New Roman" w:hAnsi="Times New Roman" w:cs="Times New Roman"/>
          <w:sz w:val="24"/>
          <w:szCs w:val="24"/>
          <w:lang w:val="en-US"/>
        </w:rPr>
        <w:t xml:space="preserve">-Sherman D. 2009. </w:t>
      </w:r>
      <w:r w:rsidR="00FD7CA4" w:rsidRPr="008973E9">
        <w:rPr>
          <w:rFonts w:ascii="Times New Roman" w:hAnsi="Times New Roman" w:cs="Times New Roman"/>
          <w:sz w:val="24"/>
          <w:szCs w:val="24"/>
          <w:lang w:val="en-US"/>
        </w:rPr>
        <w:t>F</w:t>
      </w:r>
      <w:r w:rsidRPr="008973E9">
        <w:rPr>
          <w:rFonts w:ascii="Times New Roman" w:hAnsi="Times New Roman" w:cs="Times New Roman"/>
          <w:sz w:val="24"/>
          <w:szCs w:val="24"/>
          <w:lang w:val="en-US"/>
        </w:rPr>
        <w:t>ailure to yield</w:t>
      </w:r>
      <w:r w:rsidR="00FD7CA4" w:rsidRPr="008973E9">
        <w:rPr>
          <w:rFonts w:ascii="Times New Roman" w:hAnsi="Times New Roman" w:cs="Times New Roman"/>
          <w:sz w:val="24"/>
          <w:szCs w:val="24"/>
          <w:lang w:val="en-US"/>
        </w:rPr>
        <w:t>.</w:t>
      </w:r>
      <w:r w:rsidRPr="008973E9">
        <w:rPr>
          <w:rFonts w:ascii="Times New Roman" w:hAnsi="Times New Roman" w:cs="Times New Roman"/>
          <w:sz w:val="24"/>
          <w:szCs w:val="24"/>
          <w:lang w:val="en-US"/>
        </w:rPr>
        <w:t xml:space="preserve"> Evaluating the Performance of Genetically Engineered Crops. Ed: </w:t>
      </w:r>
      <w:r w:rsidR="00842F47" w:rsidRPr="008973E9">
        <w:rPr>
          <w:rFonts w:ascii="Times New Roman" w:hAnsi="Times New Roman" w:cs="Times New Roman"/>
          <w:sz w:val="24"/>
          <w:szCs w:val="24"/>
          <w:lang w:val="en-US"/>
        </w:rPr>
        <w:t>Union</w:t>
      </w:r>
      <w:r w:rsidRPr="008973E9">
        <w:rPr>
          <w:rFonts w:ascii="Times New Roman" w:hAnsi="Times New Roman" w:cs="Times New Roman"/>
          <w:sz w:val="24"/>
          <w:szCs w:val="24"/>
          <w:lang w:val="en-US"/>
        </w:rPr>
        <w:t xml:space="preserve"> of Concerned Scientists, Cambridge, R.U. </w:t>
      </w:r>
      <w:proofErr w:type="spellStart"/>
      <w:r w:rsidR="008973E9">
        <w:rPr>
          <w:rFonts w:ascii="Times New Roman" w:hAnsi="Times New Roman" w:cs="Times New Roman"/>
          <w:sz w:val="24"/>
          <w:szCs w:val="24"/>
          <w:lang w:val="en-US"/>
        </w:rPr>
        <w:t>Disponible</w:t>
      </w:r>
      <w:proofErr w:type="spellEnd"/>
      <w:r w:rsidR="008973E9">
        <w:rPr>
          <w:rFonts w:ascii="Times New Roman" w:hAnsi="Times New Roman" w:cs="Times New Roman"/>
          <w:sz w:val="24"/>
          <w:szCs w:val="24"/>
          <w:lang w:val="en-US"/>
        </w:rPr>
        <w:t xml:space="preserve"> en: </w:t>
      </w:r>
      <w:r w:rsidR="00782975" w:rsidRPr="00B25F41">
        <w:rPr>
          <w:rFonts w:ascii="Times New Roman" w:hAnsi="Times New Roman" w:cs="Times New Roman"/>
          <w:sz w:val="24"/>
          <w:szCs w:val="24"/>
          <w:lang w:val="en-US"/>
        </w:rPr>
        <w:t>https://www.ucsusa.org/sites/default/files/legacy/assets/documents/food_and_agriculture/failure-to-yield.pdf</w:t>
      </w:r>
    </w:p>
    <w:p w14:paraId="37514166" w14:textId="6F184CE9" w:rsidR="00183851" w:rsidRPr="008973E9" w:rsidRDefault="00183851" w:rsidP="00E3673D">
      <w:pPr>
        <w:pStyle w:val="Prrafodelista"/>
        <w:numPr>
          <w:ilvl w:val="0"/>
          <w:numId w:val="6"/>
        </w:numPr>
        <w:spacing w:after="0" w:line="360" w:lineRule="auto"/>
        <w:jc w:val="both"/>
        <w:rPr>
          <w:rFonts w:ascii="Times New Roman" w:hAnsi="Times New Roman" w:cs="Times New Roman"/>
          <w:sz w:val="24"/>
          <w:szCs w:val="24"/>
        </w:rPr>
      </w:pPr>
      <w:r w:rsidRPr="008973E9">
        <w:rPr>
          <w:rFonts w:ascii="Times New Roman" w:hAnsi="Times New Roman" w:cs="Times New Roman"/>
          <w:sz w:val="24"/>
          <w:szCs w:val="24"/>
        </w:rPr>
        <w:lastRenderedPageBreak/>
        <w:t>Herrera, H.</w:t>
      </w:r>
      <w:r w:rsidR="00B746F8" w:rsidRPr="008973E9">
        <w:rPr>
          <w:rFonts w:ascii="Times New Roman" w:hAnsi="Times New Roman" w:cs="Times New Roman"/>
          <w:sz w:val="24"/>
          <w:szCs w:val="24"/>
        </w:rPr>
        <w:t xml:space="preserve"> </w:t>
      </w:r>
      <w:r w:rsidRPr="008973E9">
        <w:rPr>
          <w:rFonts w:ascii="Times New Roman" w:hAnsi="Times New Roman" w:cs="Times New Roman"/>
          <w:sz w:val="24"/>
          <w:szCs w:val="24"/>
        </w:rPr>
        <w:t>2004. “Hacia el desarrollo de indicadores en Biotecnología en el hemisferio occidental”.</w:t>
      </w:r>
      <w:r w:rsidR="00232BE2" w:rsidRPr="008973E9">
        <w:rPr>
          <w:rFonts w:ascii="Times New Roman" w:eastAsia="Times New Roman" w:hAnsi="Times New Roman" w:cs="Times New Roman"/>
          <w:sz w:val="24"/>
          <w:szCs w:val="24"/>
          <w:lang w:eastAsia="es-AR"/>
        </w:rPr>
        <w:t xml:space="preserve"> Disponible en: </w:t>
      </w:r>
      <w:r w:rsidRPr="008973E9">
        <w:rPr>
          <w:rFonts w:ascii="Times New Roman" w:hAnsi="Times New Roman" w:cs="Times New Roman"/>
          <w:sz w:val="24"/>
          <w:szCs w:val="24"/>
        </w:rPr>
        <w:t>www.ricyt.org</w:t>
      </w:r>
    </w:p>
    <w:p w14:paraId="4346BD92" w14:textId="4A838506" w:rsidR="00842F47" w:rsidRPr="00782975" w:rsidRDefault="00842F47" w:rsidP="00E3673D">
      <w:pPr>
        <w:pStyle w:val="Prrafodelista"/>
        <w:numPr>
          <w:ilvl w:val="0"/>
          <w:numId w:val="6"/>
        </w:numPr>
        <w:spacing w:after="0" w:line="360" w:lineRule="auto"/>
        <w:jc w:val="both"/>
        <w:rPr>
          <w:rFonts w:ascii="Times New Roman" w:hAnsi="Times New Roman" w:cs="Times New Roman"/>
          <w:sz w:val="24"/>
          <w:szCs w:val="24"/>
          <w:u w:val="single"/>
          <w:lang w:val="en-US"/>
        </w:rPr>
      </w:pPr>
      <w:r w:rsidRPr="007D11CB">
        <w:rPr>
          <w:rFonts w:ascii="Times New Roman" w:hAnsi="Times New Roman" w:cs="Times New Roman"/>
          <w:sz w:val="24"/>
          <w:szCs w:val="24"/>
          <w:lang w:val="en-US"/>
        </w:rPr>
        <w:t xml:space="preserve">Ho M., Ryan A. and Cummins J., </w:t>
      </w:r>
      <w:r w:rsidR="00FD7CA4" w:rsidRPr="007D11CB">
        <w:rPr>
          <w:rFonts w:ascii="Times New Roman" w:hAnsi="Times New Roman" w:cs="Times New Roman"/>
          <w:sz w:val="24"/>
          <w:szCs w:val="24"/>
          <w:lang w:val="en-US"/>
        </w:rPr>
        <w:t>2000</w:t>
      </w:r>
      <w:r w:rsidRPr="007D11CB">
        <w:rPr>
          <w:rFonts w:ascii="Times New Roman" w:hAnsi="Times New Roman" w:cs="Times New Roman"/>
          <w:sz w:val="24"/>
          <w:szCs w:val="24"/>
          <w:lang w:val="en-US"/>
        </w:rPr>
        <w:t xml:space="preserve">. </w:t>
      </w:r>
      <w:proofErr w:type="spellStart"/>
      <w:r w:rsidRPr="008973E9">
        <w:rPr>
          <w:rFonts w:ascii="Times New Roman" w:hAnsi="Times New Roman" w:cs="Times New Roman"/>
          <w:sz w:val="24"/>
          <w:szCs w:val="24"/>
          <w:lang w:val="pt-BR"/>
        </w:rPr>
        <w:t>Cauliflower</w:t>
      </w:r>
      <w:proofErr w:type="spellEnd"/>
      <w:r w:rsidRPr="008973E9">
        <w:rPr>
          <w:rFonts w:ascii="Times New Roman" w:hAnsi="Times New Roman" w:cs="Times New Roman"/>
          <w:sz w:val="24"/>
          <w:szCs w:val="24"/>
          <w:lang w:val="pt-BR"/>
        </w:rPr>
        <w:t xml:space="preserve"> </w:t>
      </w:r>
      <w:proofErr w:type="spellStart"/>
      <w:r w:rsidRPr="008973E9">
        <w:rPr>
          <w:rFonts w:ascii="Times New Roman" w:hAnsi="Times New Roman" w:cs="Times New Roman"/>
          <w:sz w:val="24"/>
          <w:szCs w:val="24"/>
          <w:lang w:val="pt-BR"/>
        </w:rPr>
        <w:t>Mosaic</w:t>
      </w:r>
      <w:proofErr w:type="spellEnd"/>
      <w:r w:rsidRPr="008973E9">
        <w:rPr>
          <w:rFonts w:ascii="Times New Roman" w:hAnsi="Times New Roman" w:cs="Times New Roman"/>
          <w:sz w:val="24"/>
          <w:szCs w:val="24"/>
          <w:lang w:val="pt-BR"/>
        </w:rPr>
        <w:t xml:space="preserve"> Viral Promotor - A </w:t>
      </w:r>
      <w:proofErr w:type="spellStart"/>
      <w:r w:rsidRPr="008973E9">
        <w:rPr>
          <w:rFonts w:ascii="Times New Roman" w:hAnsi="Times New Roman" w:cs="Times New Roman"/>
          <w:sz w:val="24"/>
          <w:szCs w:val="24"/>
          <w:lang w:val="pt-BR"/>
        </w:rPr>
        <w:t>recipe</w:t>
      </w:r>
      <w:proofErr w:type="spellEnd"/>
      <w:r w:rsidRPr="008973E9">
        <w:rPr>
          <w:rFonts w:ascii="Times New Roman" w:hAnsi="Times New Roman" w:cs="Times New Roman"/>
          <w:sz w:val="24"/>
          <w:szCs w:val="24"/>
          <w:lang w:val="pt-BR"/>
        </w:rPr>
        <w:t xml:space="preserve"> for </w:t>
      </w:r>
      <w:proofErr w:type="spellStart"/>
      <w:r w:rsidRPr="008973E9">
        <w:rPr>
          <w:rFonts w:ascii="Times New Roman" w:hAnsi="Times New Roman" w:cs="Times New Roman"/>
          <w:sz w:val="24"/>
          <w:szCs w:val="24"/>
          <w:lang w:val="pt-BR"/>
        </w:rPr>
        <w:t>Disaster</w:t>
      </w:r>
      <w:proofErr w:type="spellEnd"/>
      <w:r w:rsidRPr="008973E9">
        <w:rPr>
          <w:rFonts w:ascii="Times New Roman" w:hAnsi="Times New Roman" w:cs="Times New Roman"/>
          <w:sz w:val="24"/>
          <w:szCs w:val="24"/>
          <w:lang w:val="pt-BR"/>
        </w:rPr>
        <w:t xml:space="preserve">? </w:t>
      </w:r>
      <w:proofErr w:type="spellStart"/>
      <w:r w:rsidRPr="008973E9">
        <w:rPr>
          <w:rFonts w:ascii="Times New Roman" w:hAnsi="Times New Roman" w:cs="Times New Roman"/>
          <w:sz w:val="24"/>
          <w:szCs w:val="24"/>
          <w:lang w:val="en-US"/>
        </w:rPr>
        <w:t>Revista</w:t>
      </w:r>
      <w:proofErr w:type="spellEnd"/>
      <w:r w:rsidRPr="008973E9">
        <w:rPr>
          <w:rFonts w:ascii="Times New Roman" w:hAnsi="Times New Roman" w:cs="Times New Roman"/>
          <w:sz w:val="24"/>
          <w:szCs w:val="24"/>
          <w:lang w:val="en-US"/>
        </w:rPr>
        <w:t xml:space="preserve"> Microbial Ecology in Health and Disease</w:t>
      </w:r>
      <w:r w:rsidR="008973E9">
        <w:rPr>
          <w:rFonts w:ascii="Times New Roman" w:hAnsi="Times New Roman" w:cs="Times New Roman"/>
          <w:sz w:val="24"/>
          <w:szCs w:val="24"/>
          <w:lang w:val="en-US"/>
        </w:rPr>
        <w:t>.</w:t>
      </w:r>
      <w:r w:rsidRPr="008973E9">
        <w:rPr>
          <w:rFonts w:ascii="Times New Roman" w:hAnsi="Times New Roman" w:cs="Times New Roman"/>
          <w:sz w:val="24"/>
          <w:szCs w:val="24"/>
          <w:lang w:val="en-US"/>
        </w:rPr>
        <w:t xml:space="preserve"> </w:t>
      </w:r>
      <w:proofErr w:type="spellStart"/>
      <w:r w:rsidR="008973E9">
        <w:rPr>
          <w:rFonts w:ascii="Times New Roman" w:hAnsi="Times New Roman" w:cs="Times New Roman"/>
          <w:sz w:val="24"/>
          <w:szCs w:val="24"/>
          <w:lang w:val="en-US"/>
        </w:rPr>
        <w:t>Disponi</w:t>
      </w:r>
      <w:r w:rsidR="00FD7CA4" w:rsidRPr="008973E9">
        <w:rPr>
          <w:rFonts w:ascii="Times New Roman" w:hAnsi="Times New Roman" w:cs="Times New Roman"/>
          <w:sz w:val="24"/>
          <w:szCs w:val="24"/>
          <w:lang w:val="en-US"/>
        </w:rPr>
        <w:t>ble</w:t>
      </w:r>
      <w:proofErr w:type="spellEnd"/>
      <w:r w:rsidR="00FD7CA4" w:rsidRPr="008973E9">
        <w:rPr>
          <w:rFonts w:ascii="Times New Roman" w:hAnsi="Times New Roman" w:cs="Times New Roman"/>
          <w:sz w:val="24"/>
          <w:szCs w:val="24"/>
          <w:lang w:val="en-US"/>
        </w:rPr>
        <w:t xml:space="preserve"> en: </w:t>
      </w:r>
      <w:r w:rsidRPr="008973E9">
        <w:rPr>
          <w:rFonts w:ascii="Times New Roman" w:hAnsi="Times New Roman" w:cs="Times New Roman"/>
          <w:sz w:val="24"/>
          <w:szCs w:val="24"/>
          <w:lang w:val="en-US"/>
        </w:rPr>
        <w:t xml:space="preserve"> </w:t>
      </w:r>
      <w:r w:rsidR="00782975" w:rsidRPr="00B25F41">
        <w:rPr>
          <w:rFonts w:ascii="Times New Roman" w:hAnsi="Times New Roman" w:cs="Times New Roman"/>
          <w:sz w:val="24"/>
          <w:szCs w:val="24"/>
          <w:lang w:val="en-US"/>
        </w:rPr>
        <w:t>http://www.i-sis.org.uk/camvrecdis.php</w:t>
      </w:r>
    </w:p>
    <w:p w14:paraId="2E617611" w14:textId="6863CD9D" w:rsidR="00541860" w:rsidRPr="00344F8A" w:rsidRDefault="00541860" w:rsidP="00E3673D">
      <w:pPr>
        <w:pStyle w:val="Ttulo1"/>
        <w:numPr>
          <w:ilvl w:val="0"/>
          <w:numId w:val="6"/>
        </w:numPr>
        <w:spacing w:before="0" w:line="360" w:lineRule="auto"/>
        <w:jc w:val="both"/>
        <w:rPr>
          <w:rFonts w:ascii="Times New Roman" w:hAnsi="Times New Roman" w:cs="Times New Roman"/>
          <w:color w:val="auto"/>
          <w:sz w:val="24"/>
          <w:szCs w:val="24"/>
        </w:rPr>
      </w:pPr>
      <w:r w:rsidRPr="008973E9">
        <w:rPr>
          <w:rFonts w:ascii="Times New Roman" w:hAnsi="Times New Roman" w:cs="Times New Roman"/>
          <w:color w:val="auto"/>
          <w:sz w:val="24"/>
          <w:szCs w:val="24"/>
          <w:lang w:val="pt-BR"/>
        </w:rPr>
        <w:t xml:space="preserve">IDEC. </w:t>
      </w:r>
      <w:r w:rsidR="009A6389" w:rsidRPr="008973E9">
        <w:rPr>
          <w:rFonts w:ascii="Times New Roman" w:hAnsi="Times New Roman" w:cs="Times New Roman"/>
          <w:color w:val="auto"/>
          <w:sz w:val="24"/>
          <w:szCs w:val="24"/>
          <w:lang w:val="pt-BR"/>
        </w:rPr>
        <w:t xml:space="preserve">2007. </w:t>
      </w:r>
      <w:r w:rsidR="009A6389" w:rsidRPr="008973E9">
        <w:rPr>
          <w:rFonts w:ascii="Times New Roman" w:eastAsia="Times New Roman" w:hAnsi="Times New Roman" w:cs="Times New Roman"/>
          <w:bCs/>
          <w:color w:val="auto"/>
          <w:kern w:val="36"/>
          <w:sz w:val="24"/>
          <w:szCs w:val="24"/>
          <w:lang w:val="pt-BR" w:eastAsia="es-AR"/>
        </w:rPr>
        <w:t xml:space="preserve">Transgênicos aumentam o uso de agrotóxico. </w:t>
      </w:r>
      <w:r w:rsidR="009A6389" w:rsidRPr="008973E9">
        <w:rPr>
          <w:rFonts w:ascii="Times New Roman" w:eastAsia="Times New Roman" w:hAnsi="Times New Roman" w:cs="Times New Roman"/>
          <w:color w:val="auto"/>
          <w:sz w:val="24"/>
          <w:szCs w:val="24"/>
          <w:lang w:val="pt-BR" w:eastAsia="es-AR"/>
        </w:rPr>
        <w:t xml:space="preserve">Dados do </w:t>
      </w:r>
      <w:proofErr w:type="gramStart"/>
      <w:r w:rsidR="009A6389" w:rsidRPr="008973E9">
        <w:rPr>
          <w:rFonts w:ascii="Times New Roman" w:eastAsia="Times New Roman" w:hAnsi="Times New Roman" w:cs="Times New Roman"/>
          <w:color w:val="auto"/>
          <w:sz w:val="24"/>
          <w:szCs w:val="24"/>
          <w:lang w:val="pt-BR" w:eastAsia="es-AR"/>
        </w:rPr>
        <w:t>Ibama</w:t>
      </w:r>
      <w:proofErr w:type="gramEnd"/>
      <w:r w:rsidR="009A6389" w:rsidRPr="008973E9">
        <w:rPr>
          <w:rFonts w:ascii="Times New Roman" w:eastAsia="Times New Roman" w:hAnsi="Times New Roman" w:cs="Times New Roman"/>
          <w:color w:val="auto"/>
          <w:sz w:val="24"/>
          <w:szCs w:val="24"/>
          <w:lang w:val="pt-BR" w:eastAsia="es-AR"/>
        </w:rPr>
        <w:t xml:space="preserve"> mostram que volume saltou de acordo com o avanço do plantio de soja</w:t>
      </w:r>
      <w:r w:rsidRPr="008973E9">
        <w:rPr>
          <w:rFonts w:ascii="Times New Roman" w:hAnsi="Times New Roman" w:cs="Times New Roman"/>
          <w:color w:val="auto"/>
          <w:sz w:val="24"/>
          <w:szCs w:val="24"/>
          <w:lang w:val="pt-BR"/>
        </w:rPr>
        <w:t xml:space="preserve">. </w:t>
      </w:r>
      <w:r w:rsidRPr="00344F8A">
        <w:rPr>
          <w:rFonts w:ascii="Times New Roman" w:hAnsi="Times New Roman" w:cs="Times New Roman"/>
          <w:color w:val="auto"/>
          <w:sz w:val="24"/>
          <w:szCs w:val="24"/>
        </w:rPr>
        <w:t>Valor Econ</w:t>
      </w:r>
      <w:r w:rsidR="009A6389" w:rsidRPr="00344F8A">
        <w:rPr>
          <w:rFonts w:ascii="Times New Roman" w:hAnsi="Times New Roman" w:cs="Times New Roman"/>
          <w:color w:val="auto"/>
          <w:sz w:val="24"/>
          <w:szCs w:val="24"/>
        </w:rPr>
        <w:t>ó</w:t>
      </w:r>
      <w:r w:rsidRPr="00344F8A">
        <w:rPr>
          <w:rFonts w:ascii="Times New Roman" w:hAnsi="Times New Roman" w:cs="Times New Roman"/>
          <w:color w:val="auto"/>
          <w:sz w:val="24"/>
          <w:szCs w:val="24"/>
        </w:rPr>
        <w:t>mico. 24 de jul. Dispon</w:t>
      </w:r>
      <w:r w:rsidR="00FD7CA4" w:rsidRPr="00344F8A">
        <w:rPr>
          <w:rFonts w:ascii="Times New Roman" w:hAnsi="Times New Roman" w:cs="Times New Roman"/>
          <w:color w:val="auto"/>
          <w:sz w:val="24"/>
          <w:szCs w:val="24"/>
        </w:rPr>
        <w:t>ible</w:t>
      </w:r>
      <w:r w:rsidRPr="00344F8A">
        <w:rPr>
          <w:rFonts w:ascii="Times New Roman" w:hAnsi="Times New Roman" w:cs="Times New Roman"/>
          <w:color w:val="auto"/>
          <w:sz w:val="24"/>
          <w:szCs w:val="24"/>
        </w:rPr>
        <w:t xml:space="preserve"> e</w:t>
      </w:r>
      <w:r w:rsidR="00FD7CA4" w:rsidRPr="00344F8A">
        <w:rPr>
          <w:rFonts w:ascii="Times New Roman" w:hAnsi="Times New Roman" w:cs="Times New Roman"/>
          <w:color w:val="auto"/>
          <w:sz w:val="24"/>
          <w:szCs w:val="24"/>
        </w:rPr>
        <w:t>n</w:t>
      </w:r>
      <w:r w:rsidRPr="00344F8A">
        <w:rPr>
          <w:rFonts w:ascii="Times New Roman" w:hAnsi="Times New Roman" w:cs="Times New Roman"/>
          <w:color w:val="auto"/>
          <w:sz w:val="24"/>
          <w:szCs w:val="24"/>
        </w:rPr>
        <w:t xml:space="preserve">: </w:t>
      </w:r>
      <w:r w:rsidR="009A6389" w:rsidRPr="00344F8A">
        <w:rPr>
          <w:rFonts w:ascii="Times New Roman" w:hAnsi="Times New Roman" w:cs="Times New Roman"/>
          <w:color w:val="auto"/>
          <w:sz w:val="24"/>
          <w:szCs w:val="24"/>
        </w:rPr>
        <w:t xml:space="preserve">https://idec.org.br/em-acao/em-foco/transgenicos-aumentam-o-uso-de-agrotoxico </w:t>
      </w:r>
    </w:p>
    <w:p w14:paraId="1DF20738" w14:textId="5F3EA5FF" w:rsidR="00183851" w:rsidRPr="008973E9" w:rsidRDefault="00694DFD" w:rsidP="00E3673D">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8973E9">
        <w:rPr>
          <w:rFonts w:ascii="Times New Roman" w:hAnsi="Times New Roman" w:cs="Times New Roman"/>
          <w:sz w:val="24"/>
          <w:szCs w:val="24"/>
        </w:rPr>
        <w:t xml:space="preserve">IICA 2008. Agrobiotecnología en América Latina y el Caribe: estado actual de su desarrollo y </w:t>
      </w:r>
      <w:r w:rsidR="00BC0C92" w:rsidRPr="008973E9">
        <w:rPr>
          <w:rFonts w:ascii="Times New Roman" w:hAnsi="Times New Roman" w:cs="Times New Roman"/>
          <w:sz w:val="24"/>
          <w:szCs w:val="24"/>
        </w:rPr>
        <w:t>adopción Ed. IICA,</w:t>
      </w:r>
      <w:r w:rsidRPr="008973E9">
        <w:rPr>
          <w:rFonts w:ascii="Times New Roman" w:hAnsi="Times New Roman" w:cs="Times New Roman"/>
          <w:sz w:val="24"/>
          <w:szCs w:val="24"/>
        </w:rPr>
        <w:t xml:space="preserve"> San José</w:t>
      </w:r>
      <w:r w:rsidR="00BC0C92" w:rsidRPr="008973E9">
        <w:rPr>
          <w:rFonts w:ascii="Times New Roman" w:hAnsi="Times New Roman" w:cs="Times New Roman"/>
          <w:sz w:val="24"/>
          <w:szCs w:val="24"/>
        </w:rPr>
        <w:t xml:space="preserve">, Costa Rica.  </w:t>
      </w:r>
      <w:r w:rsidRPr="008973E9">
        <w:rPr>
          <w:rFonts w:ascii="Times New Roman" w:hAnsi="Times New Roman" w:cs="Times New Roman"/>
          <w:sz w:val="24"/>
          <w:szCs w:val="24"/>
        </w:rPr>
        <w:t>62 p</w:t>
      </w:r>
      <w:r w:rsidR="00BC0C92" w:rsidRPr="008973E9">
        <w:rPr>
          <w:rFonts w:ascii="Times New Roman" w:hAnsi="Times New Roman" w:cs="Times New Roman"/>
          <w:sz w:val="24"/>
          <w:szCs w:val="24"/>
        </w:rPr>
        <w:t>ág</w:t>
      </w:r>
      <w:r w:rsidRPr="008973E9">
        <w:rPr>
          <w:rFonts w:ascii="Times New Roman" w:hAnsi="Times New Roman" w:cs="Times New Roman"/>
          <w:sz w:val="24"/>
          <w:szCs w:val="24"/>
        </w:rPr>
        <w:t>.</w:t>
      </w:r>
      <w:r w:rsidR="00BC0C92" w:rsidRPr="008973E9">
        <w:rPr>
          <w:rFonts w:ascii="Times New Roman" w:hAnsi="Times New Roman" w:cs="Times New Roman"/>
          <w:sz w:val="24"/>
          <w:szCs w:val="24"/>
        </w:rPr>
        <w:t xml:space="preserve"> </w:t>
      </w:r>
      <w:r w:rsidRPr="008973E9">
        <w:rPr>
          <w:rFonts w:ascii="Times New Roman" w:hAnsi="Times New Roman" w:cs="Times New Roman"/>
          <w:sz w:val="24"/>
          <w:szCs w:val="24"/>
        </w:rPr>
        <w:t>ISBN13: 978-92-9039-967-4</w:t>
      </w:r>
      <w:r w:rsidR="00BC0C92" w:rsidRPr="008973E9">
        <w:rPr>
          <w:rFonts w:ascii="Times New Roman" w:hAnsi="Times New Roman" w:cs="Times New Roman"/>
          <w:sz w:val="24"/>
          <w:szCs w:val="24"/>
        </w:rPr>
        <w:t xml:space="preserve">. </w:t>
      </w:r>
    </w:p>
    <w:p w14:paraId="001B90D3" w14:textId="35B0241D" w:rsidR="00242542" w:rsidRPr="008973E9" w:rsidRDefault="00242542" w:rsidP="00E3673D">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8973E9">
        <w:rPr>
          <w:rFonts w:ascii="Times New Roman" w:hAnsi="Times New Roman" w:cs="Times New Roman"/>
          <w:sz w:val="24"/>
          <w:szCs w:val="24"/>
        </w:rPr>
        <w:t>IICA 2012. Estudio comparativo entre el cultivo de soja genéticamente modificada y el convencional en Argentina, Brasil, Paraguay y Uruguay Ed. IICA San José, Costa Rica. xiv, 90 p ISBN: 978-92-9248-415-6.</w:t>
      </w:r>
    </w:p>
    <w:p w14:paraId="6DCFD7B6" w14:textId="2834B92A" w:rsidR="008E03E0" w:rsidRDefault="008E03E0" w:rsidP="00E3673D">
      <w:pPr>
        <w:pStyle w:val="Prrafodelista"/>
        <w:numPr>
          <w:ilvl w:val="0"/>
          <w:numId w:val="6"/>
        </w:numPr>
        <w:spacing w:after="0" w:line="360" w:lineRule="auto"/>
        <w:jc w:val="both"/>
        <w:rPr>
          <w:rFonts w:ascii="Times New Roman" w:hAnsi="Times New Roman" w:cs="Times New Roman"/>
          <w:sz w:val="24"/>
          <w:szCs w:val="24"/>
        </w:rPr>
      </w:pPr>
      <w:r w:rsidRPr="008973E9">
        <w:rPr>
          <w:rFonts w:ascii="Times New Roman" w:hAnsi="Times New Roman" w:cs="Times New Roman"/>
          <w:sz w:val="24"/>
          <w:szCs w:val="24"/>
        </w:rPr>
        <w:t xml:space="preserve">ISAAA 2016. </w:t>
      </w:r>
      <w:r w:rsidRPr="008973E9">
        <w:rPr>
          <w:rFonts w:ascii="Times New Roman" w:hAnsi="Times New Roman" w:cs="Times New Roman"/>
          <w:sz w:val="24"/>
          <w:szCs w:val="24"/>
          <w:shd w:val="clear" w:color="auto" w:fill="FFFFFF"/>
        </w:rPr>
        <w:t>Servicio Internacional de Adquisición de Apl</w:t>
      </w:r>
      <w:r w:rsidR="00FD7CA4" w:rsidRPr="008973E9">
        <w:rPr>
          <w:rFonts w:ascii="Times New Roman" w:hAnsi="Times New Roman" w:cs="Times New Roman"/>
          <w:sz w:val="24"/>
          <w:szCs w:val="24"/>
          <w:shd w:val="clear" w:color="auto" w:fill="FFFFFF"/>
        </w:rPr>
        <w:t xml:space="preserve">icaciones de Agrobiotecnología: </w:t>
      </w:r>
      <w:r w:rsidRPr="008973E9">
        <w:rPr>
          <w:rFonts w:ascii="Times New Roman" w:hAnsi="Times New Roman" w:cs="Times New Roman"/>
          <w:sz w:val="24"/>
          <w:szCs w:val="24"/>
        </w:rPr>
        <w:t xml:space="preserve">“20 Años de Comercialización de Cultivos Transgénicos a Nivel Mundial (1996‐2015) y Cultivos Transgénicos Destacados en 2015”, </w:t>
      </w:r>
      <w:r w:rsidR="00232BE2" w:rsidRPr="008973E9">
        <w:rPr>
          <w:rFonts w:ascii="Times New Roman" w:eastAsia="Times New Roman" w:hAnsi="Times New Roman" w:cs="Times New Roman"/>
          <w:sz w:val="24"/>
          <w:szCs w:val="24"/>
          <w:lang w:eastAsia="es-AR"/>
        </w:rPr>
        <w:t>Disponible en</w:t>
      </w:r>
      <w:proofErr w:type="gramStart"/>
      <w:r w:rsidR="00232BE2" w:rsidRPr="008973E9">
        <w:rPr>
          <w:rFonts w:ascii="Times New Roman" w:eastAsia="Times New Roman" w:hAnsi="Times New Roman" w:cs="Times New Roman"/>
          <w:sz w:val="24"/>
          <w:szCs w:val="24"/>
          <w:lang w:eastAsia="es-AR"/>
        </w:rPr>
        <w:t xml:space="preserve">: </w:t>
      </w:r>
      <w:r w:rsidR="00232BE2" w:rsidRPr="008973E9">
        <w:rPr>
          <w:rFonts w:ascii="Times New Roman" w:hAnsi="Times New Roman" w:cs="Times New Roman"/>
          <w:sz w:val="24"/>
          <w:szCs w:val="24"/>
        </w:rPr>
        <w:t xml:space="preserve"> </w:t>
      </w:r>
      <w:r w:rsidR="00782975" w:rsidRPr="00B25F41">
        <w:rPr>
          <w:rFonts w:ascii="Times New Roman" w:hAnsi="Times New Roman" w:cs="Times New Roman"/>
          <w:sz w:val="24"/>
          <w:szCs w:val="24"/>
        </w:rPr>
        <w:t>https</w:t>
      </w:r>
      <w:proofErr w:type="gramEnd"/>
      <w:r w:rsidR="00782975" w:rsidRPr="00B25F41">
        <w:rPr>
          <w:rFonts w:ascii="Times New Roman" w:hAnsi="Times New Roman" w:cs="Times New Roman"/>
          <w:sz w:val="24"/>
          <w:szCs w:val="24"/>
        </w:rPr>
        <w:t>://www.isaaa.org</w:t>
      </w:r>
      <w:r w:rsidRPr="008973E9">
        <w:rPr>
          <w:rFonts w:ascii="Times New Roman" w:hAnsi="Times New Roman" w:cs="Times New Roman"/>
          <w:sz w:val="24"/>
          <w:szCs w:val="24"/>
        </w:rPr>
        <w:t>.</w:t>
      </w:r>
    </w:p>
    <w:p w14:paraId="59934B24" w14:textId="23065E2C" w:rsidR="0001042F" w:rsidRDefault="0001042F" w:rsidP="00E3673D">
      <w:pPr>
        <w:pStyle w:val="Prrafodelista"/>
        <w:numPr>
          <w:ilvl w:val="0"/>
          <w:numId w:val="6"/>
        </w:numPr>
        <w:shd w:val="clear" w:color="auto" w:fill="FFFFFF"/>
        <w:spacing w:after="0" w:line="360" w:lineRule="auto"/>
        <w:jc w:val="both"/>
        <w:outlineLvl w:val="0"/>
        <w:rPr>
          <w:rFonts w:ascii="Times New Roman" w:hAnsi="Times New Roman" w:cs="Times New Roman"/>
          <w:sz w:val="24"/>
          <w:szCs w:val="24"/>
        </w:rPr>
      </w:pPr>
      <w:r w:rsidRPr="008973E9">
        <w:rPr>
          <w:rFonts w:ascii="Times New Roman" w:hAnsi="Times New Roman" w:cs="Times New Roman"/>
          <w:sz w:val="24"/>
          <w:szCs w:val="24"/>
        </w:rPr>
        <w:t xml:space="preserve">Ministerio de producción y trabajo 2019. </w:t>
      </w:r>
      <w:r w:rsidR="00FD7CA4" w:rsidRPr="008973E9">
        <w:rPr>
          <w:rFonts w:ascii="Times New Roman" w:hAnsi="Times New Roman" w:cs="Times New Roman"/>
          <w:sz w:val="24"/>
          <w:szCs w:val="24"/>
        </w:rPr>
        <w:t>Dirección</w:t>
      </w:r>
      <w:r w:rsidRPr="008973E9">
        <w:rPr>
          <w:rFonts w:ascii="Times New Roman" w:hAnsi="Times New Roman" w:cs="Times New Roman"/>
          <w:sz w:val="24"/>
          <w:szCs w:val="24"/>
        </w:rPr>
        <w:t xml:space="preserve"> de biotecnología </w:t>
      </w:r>
      <w:r w:rsidR="00782975" w:rsidRPr="00B25F41">
        <w:rPr>
          <w:rFonts w:ascii="Times New Roman" w:hAnsi="Times New Roman" w:cs="Times New Roman"/>
          <w:sz w:val="24"/>
          <w:szCs w:val="24"/>
        </w:rPr>
        <w:t>https://www.argentina.gob.ar/agroindustria/bioeconomia/biotecnologia</w:t>
      </w:r>
      <w:r w:rsidRPr="008973E9">
        <w:rPr>
          <w:rFonts w:ascii="Times New Roman" w:hAnsi="Times New Roman" w:cs="Times New Roman"/>
          <w:sz w:val="24"/>
          <w:szCs w:val="24"/>
        </w:rPr>
        <w:t>.</w:t>
      </w:r>
    </w:p>
    <w:p w14:paraId="2E2BF07E" w14:textId="77C6F3F0" w:rsidR="00842F47" w:rsidRPr="008973E9" w:rsidRDefault="00F13499" w:rsidP="00E3673D">
      <w:pPr>
        <w:pStyle w:val="Prrafodelista"/>
        <w:numPr>
          <w:ilvl w:val="0"/>
          <w:numId w:val="6"/>
        </w:numPr>
        <w:shd w:val="clear" w:color="auto" w:fill="FFFFFF"/>
        <w:spacing w:after="0" w:line="360" w:lineRule="auto"/>
        <w:jc w:val="both"/>
        <w:outlineLvl w:val="0"/>
        <w:rPr>
          <w:rFonts w:ascii="Times New Roman" w:eastAsia="Times New Roman" w:hAnsi="Times New Roman" w:cs="Times New Roman"/>
          <w:bCs/>
          <w:sz w:val="24"/>
          <w:szCs w:val="24"/>
          <w:lang w:eastAsia="es-AR"/>
        </w:rPr>
      </w:pPr>
      <w:hyperlink r:id="rId19" w:history="1">
        <w:proofErr w:type="spellStart"/>
        <w:r w:rsidR="00842F47" w:rsidRPr="008973E9">
          <w:rPr>
            <w:rFonts w:ascii="Times New Roman" w:eastAsia="Times New Roman" w:hAnsi="Times New Roman" w:cs="Times New Roman"/>
            <w:bCs/>
            <w:sz w:val="24"/>
            <w:szCs w:val="24"/>
            <w:lang w:eastAsia="es-AR"/>
          </w:rPr>
          <w:t>Paganelli</w:t>
        </w:r>
        <w:proofErr w:type="spellEnd"/>
      </w:hyperlink>
      <w:r w:rsidR="00FD7CA4" w:rsidRPr="008973E9">
        <w:rPr>
          <w:rFonts w:ascii="Times New Roman" w:eastAsia="Times New Roman" w:hAnsi="Times New Roman" w:cs="Times New Roman"/>
          <w:bCs/>
          <w:sz w:val="24"/>
          <w:szCs w:val="24"/>
          <w:lang w:eastAsia="es-AR"/>
        </w:rPr>
        <w:t xml:space="preserve"> A.,</w:t>
      </w:r>
      <w:hyperlink r:id="rId20" w:history="1">
        <w:r w:rsidR="00842F47" w:rsidRPr="008973E9">
          <w:rPr>
            <w:rFonts w:ascii="Times New Roman" w:eastAsia="Times New Roman" w:hAnsi="Times New Roman" w:cs="Times New Roman"/>
            <w:bCs/>
            <w:sz w:val="24"/>
            <w:szCs w:val="24"/>
            <w:lang w:eastAsia="es-AR"/>
          </w:rPr>
          <w:t xml:space="preserve"> </w:t>
        </w:r>
        <w:proofErr w:type="spellStart"/>
        <w:r w:rsidR="00842F47" w:rsidRPr="008973E9">
          <w:rPr>
            <w:rFonts w:ascii="Times New Roman" w:eastAsia="Times New Roman" w:hAnsi="Times New Roman" w:cs="Times New Roman"/>
            <w:bCs/>
            <w:sz w:val="24"/>
            <w:szCs w:val="24"/>
            <w:lang w:eastAsia="es-AR"/>
          </w:rPr>
          <w:t>Gnazzo</w:t>
        </w:r>
        <w:proofErr w:type="spellEnd"/>
      </w:hyperlink>
      <w:r w:rsidR="00FD7CA4" w:rsidRPr="008973E9">
        <w:rPr>
          <w:rFonts w:ascii="Times New Roman" w:eastAsia="Times New Roman" w:hAnsi="Times New Roman" w:cs="Times New Roman"/>
          <w:bCs/>
          <w:sz w:val="24"/>
          <w:szCs w:val="24"/>
          <w:lang w:eastAsia="es-AR"/>
        </w:rPr>
        <w:t xml:space="preserve"> </w:t>
      </w:r>
      <w:r w:rsidR="00842F47" w:rsidRPr="008973E9">
        <w:rPr>
          <w:rFonts w:ascii="Times New Roman" w:eastAsia="Times New Roman" w:hAnsi="Times New Roman" w:cs="Times New Roman"/>
          <w:bCs/>
          <w:sz w:val="24"/>
          <w:szCs w:val="24"/>
          <w:lang w:eastAsia="es-AR"/>
        </w:rPr>
        <w:t>V.,</w:t>
      </w:r>
      <w:hyperlink r:id="rId21" w:history="1">
        <w:r w:rsidR="00842F47" w:rsidRPr="008973E9">
          <w:rPr>
            <w:rFonts w:ascii="Times New Roman" w:eastAsia="Times New Roman" w:hAnsi="Times New Roman" w:cs="Times New Roman"/>
            <w:bCs/>
            <w:sz w:val="24"/>
            <w:szCs w:val="24"/>
            <w:lang w:eastAsia="es-AR"/>
          </w:rPr>
          <w:t xml:space="preserve"> Acosta</w:t>
        </w:r>
      </w:hyperlink>
      <w:r w:rsidR="00FD7CA4" w:rsidRPr="008973E9">
        <w:rPr>
          <w:rFonts w:ascii="Times New Roman" w:eastAsia="Times New Roman" w:hAnsi="Times New Roman" w:cs="Times New Roman"/>
          <w:bCs/>
          <w:sz w:val="24"/>
          <w:szCs w:val="24"/>
          <w:lang w:eastAsia="es-AR"/>
        </w:rPr>
        <w:t xml:space="preserve"> H.,</w:t>
      </w:r>
      <w:hyperlink r:id="rId22" w:history="1">
        <w:r w:rsidR="00842F47" w:rsidRPr="008973E9">
          <w:rPr>
            <w:rFonts w:ascii="Times New Roman" w:eastAsia="Times New Roman" w:hAnsi="Times New Roman" w:cs="Times New Roman"/>
            <w:bCs/>
            <w:sz w:val="24"/>
            <w:szCs w:val="24"/>
            <w:lang w:eastAsia="es-AR"/>
          </w:rPr>
          <w:t xml:space="preserve"> López</w:t>
        </w:r>
      </w:hyperlink>
      <w:r w:rsidR="00842F47" w:rsidRPr="008973E9">
        <w:rPr>
          <w:rFonts w:ascii="Times New Roman" w:hAnsi="Times New Roman" w:cs="Times New Roman"/>
          <w:sz w:val="24"/>
          <w:szCs w:val="24"/>
        </w:rPr>
        <w:t xml:space="preserve"> </w:t>
      </w:r>
      <w:proofErr w:type="spellStart"/>
      <w:r w:rsidR="00842F47" w:rsidRPr="008973E9">
        <w:rPr>
          <w:rFonts w:ascii="Times New Roman" w:eastAsia="Times New Roman" w:hAnsi="Times New Roman" w:cs="Times New Roman"/>
          <w:bCs/>
          <w:sz w:val="24"/>
          <w:szCs w:val="24"/>
          <w:lang w:eastAsia="es-AR"/>
        </w:rPr>
        <w:t>S.L.y</w:t>
      </w:r>
      <w:proofErr w:type="spellEnd"/>
      <w:r>
        <w:fldChar w:fldCharType="begin"/>
      </w:r>
      <w:r>
        <w:instrText xml:space="preserve"> HYPERLINK "http://pubs.acs.org/author/Carrasco%2C+Andr%C3%A9s+E" </w:instrText>
      </w:r>
      <w:r>
        <w:fldChar w:fldCharType="separate"/>
      </w:r>
      <w:r w:rsidR="00842F47" w:rsidRPr="008973E9">
        <w:rPr>
          <w:rFonts w:ascii="Times New Roman" w:eastAsia="Times New Roman" w:hAnsi="Times New Roman" w:cs="Times New Roman"/>
          <w:bCs/>
          <w:sz w:val="24"/>
          <w:szCs w:val="24"/>
          <w:lang w:eastAsia="es-AR"/>
        </w:rPr>
        <w:t xml:space="preserve"> Carrasco</w:t>
      </w:r>
      <w:r w:rsidR="00842F47" w:rsidRPr="008973E9">
        <w:rPr>
          <w:rFonts w:ascii="Times New Roman" w:hAnsi="Times New Roman" w:cs="Times New Roman"/>
          <w:sz w:val="24"/>
          <w:szCs w:val="24"/>
        </w:rPr>
        <w:t xml:space="preserve"> </w:t>
      </w:r>
      <w:r w:rsidR="00842F47" w:rsidRPr="008973E9">
        <w:rPr>
          <w:rFonts w:ascii="Times New Roman" w:eastAsia="Times New Roman" w:hAnsi="Times New Roman" w:cs="Times New Roman"/>
          <w:bCs/>
          <w:sz w:val="24"/>
          <w:szCs w:val="24"/>
          <w:lang w:eastAsia="es-AR"/>
        </w:rPr>
        <w:t>A.E.</w:t>
      </w:r>
      <w:r>
        <w:rPr>
          <w:rFonts w:ascii="Times New Roman" w:eastAsia="Times New Roman" w:hAnsi="Times New Roman" w:cs="Times New Roman"/>
          <w:bCs/>
          <w:sz w:val="24"/>
          <w:szCs w:val="24"/>
          <w:lang w:eastAsia="es-AR"/>
        </w:rPr>
        <w:fldChar w:fldCharType="end"/>
      </w:r>
      <w:r w:rsidR="00FD7CA4" w:rsidRPr="008973E9">
        <w:rPr>
          <w:rFonts w:ascii="Times New Roman" w:eastAsia="Times New Roman" w:hAnsi="Times New Roman" w:cs="Times New Roman"/>
          <w:bCs/>
          <w:sz w:val="24"/>
          <w:szCs w:val="24"/>
          <w:lang w:eastAsia="es-AR"/>
        </w:rPr>
        <w:t xml:space="preserve"> </w:t>
      </w:r>
      <w:hyperlink r:id="rId23" w:anchor="cor1" w:history="1">
        <w:r w:rsidR="00842F47" w:rsidRPr="008973E9">
          <w:rPr>
            <w:rFonts w:ascii="Times New Roman" w:eastAsia="Times New Roman" w:hAnsi="Times New Roman" w:cs="Times New Roman"/>
            <w:bCs/>
            <w:sz w:val="24"/>
            <w:szCs w:val="24"/>
            <w:lang w:eastAsia="es-AR"/>
          </w:rPr>
          <w:t>2010</w:t>
        </w:r>
      </w:hyperlink>
      <w:r w:rsidR="00842F47" w:rsidRPr="008973E9">
        <w:rPr>
          <w:rFonts w:ascii="Times New Roman" w:eastAsia="Times New Roman" w:hAnsi="Times New Roman" w:cs="Times New Roman"/>
          <w:bCs/>
          <w:sz w:val="24"/>
          <w:szCs w:val="24"/>
          <w:lang w:eastAsia="es-AR"/>
        </w:rPr>
        <w:t>.</w:t>
      </w:r>
      <w:r w:rsidR="00842F47" w:rsidRPr="008973E9">
        <w:rPr>
          <w:rFonts w:ascii="Times New Roman" w:eastAsia="Times New Roman" w:hAnsi="Times New Roman" w:cs="Times New Roman"/>
          <w:bCs/>
          <w:kern w:val="36"/>
          <w:sz w:val="24"/>
          <w:szCs w:val="24"/>
          <w:lang w:eastAsia="es-AR"/>
        </w:rPr>
        <w:t xml:space="preserve"> Los herbicidas basados </w:t>
      </w:r>
      <w:r w:rsidR="00FD7CA4" w:rsidRPr="008973E9">
        <w:rPr>
          <w:rFonts w:ascii="Times New Roman" w:eastAsia="Times New Roman" w:hAnsi="Times New Roman" w:cs="Times New Roman"/>
          <w:bCs/>
          <w:kern w:val="36"/>
          <w:sz w:val="24"/>
          <w:szCs w:val="24"/>
          <w:lang w:eastAsia="es-AR"/>
        </w:rPr>
        <w:t>e</w:t>
      </w:r>
      <w:r w:rsidR="00842F47" w:rsidRPr="008973E9">
        <w:rPr>
          <w:rFonts w:ascii="Times New Roman" w:eastAsia="Times New Roman" w:hAnsi="Times New Roman" w:cs="Times New Roman"/>
          <w:bCs/>
          <w:kern w:val="36"/>
          <w:sz w:val="24"/>
          <w:szCs w:val="24"/>
          <w:lang w:eastAsia="es-AR"/>
        </w:rPr>
        <w:t xml:space="preserve">n glifosato producen efectos </w:t>
      </w:r>
      <w:proofErr w:type="spellStart"/>
      <w:r w:rsidR="00842F47" w:rsidRPr="008973E9">
        <w:rPr>
          <w:rFonts w:ascii="Times New Roman" w:eastAsia="Times New Roman" w:hAnsi="Times New Roman" w:cs="Times New Roman"/>
          <w:bCs/>
          <w:kern w:val="36"/>
          <w:sz w:val="24"/>
          <w:szCs w:val="24"/>
          <w:lang w:eastAsia="es-AR"/>
        </w:rPr>
        <w:t>teratogénicos</w:t>
      </w:r>
      <w:proofErr w:type="spellEnd"/>
      <w:r w:rsidR="00842F47" w:rsidRPr="008973E9">
        <w:rPr>
          <w:rFonts w:ascii="Times New Roman" w:eastAsia="Times New Roman" w:hAnsi="Times New Roman" w:cs="Times New Roman"/>
          <w:bCs/>
          <w:kern w:val="36"/>
          <w:sz w:val="24"/>
          <w:szCs w:val="24"/>
          <w:lang w:eastAsia="es-AR"/>
        </w:rPr>
        <w:t xml:space="preserve"> en los vertebrados al alterar la señalización del ácido retinoico</w:t>
      </w:r>
      <w:r w:rsidR="0018391B" w:rsidRPr="008973E9">
        <w:rPr>
          <w:rFonts w:ascii="Times New Roman" w:eastAsia="Times New Roman" w:hAnsi="Times New Roman" w:cs="Times New Roman"/>
          <w:bCs/>
          <w:kern w:val="36"/>
          <w:sz w:val="24"/>
          <w:szCs w:val="24"/>
          <w:lang w:eastAsia="es-AR"/>
        </w:rPr>
        <w:t>.</w:t>
      </w:r>
      <w:r w:rsidR="00842F47" w:rsidRPr="008973E9">
        <w:rPr>
          <w:rFonts w:ascii="Times New Roman" w:eastAsia="Times New Roman" w:hAnsi="Times New Roman" w:cs="Times New Roman"/>
          <w:bCs/>
          <w:kern w:val="36"/>
          <w:sz w:val="24"/>
          <w:szCs w:val="24"/>
          <w:lang w:eastAsia="es-AR"/>
        </w:rPr>
        <w:t xml:space="preserve"> </w:t>
      </w:r>
      <w:r w:rsidR="00842F47" w:rsidRPr="008973E9">
        <w:rPr>
          <w:rFonts w:ascii="Times New Roman" w:eastAsia="Times New Roman" w:hAnsi="Times New Roman" w:cs="Times New Roman"/>
          <w:sz w:val="24"/>
          <w:szCs w:val="24"/>
          <w:lang w:eastAsia="es-AR"/>
        </w:rPr>
        <w:t>Laboratorio de Embriología Molecular, CONICET-UBA, Facultad de Medicina, U</w:t>
      </w:r>
      <w:r w:rsidR="00FD7CA4" w:rsidRPr="008973E9">
        <w:rPr>
          <w:rFonts w:ascii="Times New Roman" w:eastAsia="Times New Roman" w:hAnsi="Times New Roman" w:cs="Times New Roman"/>
          <w:sz w:val="24"/>
          <w:szCs w:val="24"/>
          <w:lang w:eastAsia="es-AR"/>
        </w:rPr>
        <w:t xml:space="preserve">BA, </w:t>
      </w:r>
      <w:r w:rsidR="00842F47" w:rsidRPr="008973E9">
        <w:rPr>
          <w:rFonts w:ascii="Times New Roman" w:eastAsia="Times New Roman" w:hAnsi="Times New Roman" w:cs="Times New Roman"/>
          <w:sz w:val="24"/>
          <w:szCs w:val="24"/>
          <w:lang w:eastAsia="es-AR"/>
        </w:rPr>
        <w:t xml:space="preserve">Argentina. </w:t>
      </w:r>
      <w:proofErr w:type="spellStart"/>
      <w:r w:rsidR="00842F47" w:rsidRPr="008973E9">
        <w:rPr>
          <w:rFonts w:ascii="Times New Roman" w:eastAsia="Times New Roman" w:hAnsi="Times New Roman" w:cs="Times New Roman"/>
          <w:i/>
          <w:iCs/>
          <w:sz w:val="24"/>
          <w:szCs w:val="24"/>
          <w:lang w:eastAsia="es-AR"/>
        </w:rPr>
        <w:t>Chem</w:t>
      </w:r>
      <w:proofErr w:type="spellEnd"/>
      <w:r w:rsidR="00842F47" w:rsidRPr="008973E9">
        <w:rPr>
          <w:rFonts w:ascii="Times New Roman" w:eastAsia="Times New Roman" w:hAnsi="Times New Roman" w:cs="Times New Roman"/>
          <w:i/>
          <w:iCs/>
          <w:sz w:val="24"/>
          <w:szCs w:val="24"/>
          <w:lang w:eastAsia="es-AR"/>
        </w:rPr>
        <w:t>.</w:t>
      </w:r>
      <w:r w:rsidR="00FD7CA4" w:rsidRPr="008973E9">
        <w:rPr>
          <w:rFonts w:ascii="Times New Roman" w:eastAsia="Times New Roman" w:hAnsi="Times New Roman" w:cs="Times New Roman"/>
          <w:i/>
          <w:iCs/>
          <w:sz w:val="24"/>
          <w:szCs w:val="24"/>
          <w:lang w:eastAsia="es-AR"/>
        </w:rPr>
        <w:t xml:space="preserve"> </w:t>
      </w:r>
      <w:r w:rsidR="00842F47" w:rsidRPr="008973E9">
        <w:rPr>
          <w:rFonts w:ascii="Times New Roman" w:eastAsia="Times New Roman" w:hAnsi="Times New Roman" w:cs="Times New Roman"/>
          <w:i/>
          <w:iCs/>
          <w:sz w:val="24"/>
          <w:szCs w:val="24"/>
          <w:lang w:eastAsia="es-AR"/>
        </w:rPr>
        <w:t>Res.</w:t>
      </w:r>
      <w:r w:rsidR="00FD7CA4" w:rsidRPr="008973E9">
        <w:rPr>
          <w:rFonts w:ascii="Times New Roman" w:eastAsia="Times New Roman" w:hAnsi="Times New Roman" w:cs="Times New Roman"/>
          <w:i/>
          <w:iCs/>
          <w:sz w:val="24"/>
          <w:szCs w:val="24"/>
          <w:lang w:eastAsia="es-AR"/>
        </w:rPr>
        <w:t xml:space="preserve"> </w:t>
      </w:r>
      <w:r w:rsidR="00842F47" w:rsidRPr="008973E9">
        <w:rPr>
          <w:rFonts w:ascii="Times New Roman" w:eastAsia="Times New Roman" w:hAnsi="Times New Roman" w:cs="Times New Roman"/>
          <w:i/>
          <w:iCs/>
          <w:sz w:val="24"/>
          <w:szCs w:val="24"/>
          <w:lang w:eastAsia="es-AR"/>
        </w:rPr>
        <w:t>Toxicol.</w:t>
      </w:r>
      <w:r w:rsidR="00842F47" w:rsidRPr="008973E9">
        <w:rPr>
          <w:rFonts w:ascii="Times New Roman" w:eastAsia="Times New Roman" w:hAnsi="Times New Roman" w:cs="Times New Roman"/>
          <w:bCs/>
          <w:sz w:val="24"/>
          <w:szCs w:val="24"/>
          <w:lang w:eastAsia="es-AR"/>
        </w:rPr>
        <w:t>2010</w:t>
      </w:r>
      <w:r w:rsidR="00FD7CA4" w:rsidRPr="008973E9">
        <w:rPr>
          <w:rFonts w:ascii="Times New Roman" w:eastAsia="Times New Roman" w:hAnsi="Times New Roman" w:cs="Times New Roman"/>
          <w:bCs/>
          <w:sz w:val="24"/>
          <w:szCs w:val="24"/>
          <w:lang w:eastAsia="es-AR"/>
        </w:rPr>
        <w:t xml:space="preserve"> </w:t>
      </w:r>
      <w:r w:rsidR="00842F47" w:rsidRPr="008973E9">
        <w:rPr>
          <w:rFonts w:ascii="Times New Roman" w:eastAsia="Times New Roman" w:hAnsi="Times New Roman" w:cs="Times New Roman"/>
          <w:i/>
          <w:iCs/>
          <w:sz w:val="24"/>
          <w:szCs w:val="24"/>
          <w:lang w:eastAsia="es-AR"/>
        </w:rPr>
        <w:t>23</w:t>
      </w:r>
      <w:r w:rsidR="00842F47" w:rsidRPr="008973E9">
        <w:rPr>
          <w:rFonts w:ascii="Times New Roman" w:eastAsia="Times New Roman" w:hAnsi="Times New Roman" w:cs="Times New Roman"/>
          <w:sz w:val="24"/>
          <w:szCs w:val="24"/>
          <w:lang w:eastAsia="es-AR"/>
        </w:rPr>
        <w:t xml:space="preserve">(10), </w:t>
      </w:r>
      <w:proofErr w:type="spellStart"/>
      <w:r w:rsidR="00842F47" w:rsidRPr="008973E9">
        <w:rPr>
          <w:rFonts w:ascii="Times New Roman" w:eastAsia="Times New Roman" w:hAnsi="Times New Roman" w:cs="Times New Roman"/>
          <w:sz w:val="24"/>
          <w:szCs w:val="24"/>
          <w:lang w:eastAsia="es-AR"/>
        </w:rPr>
        <w:t>pp</w:t>
      </w:r>
      <w:proofErr w:type="spellEnd"/>
      <w:r w:rsidR="00842F47" w:rsidRPr="008973E9">
        <w:rPr>
          <w:rFonts w:ascii="Times New Roman" w:eastAsia="Times New Roman" w:hAnsi="Times New Roman" w:cs="Times New Roman"/>
          <w:sz w:val="24"/>
          <w:szCs w:val="24"/>
          <w:lang w:eastAsia="es-AR"/>
        </w:rPr>
        <w:t xml:space="preserve"> 1586-1595 </w:t>
      </w:r>
      <w:r w:rsidR="00842F47" w:rsidRPr="008973E9">
        <w:rPr>
          <w:rFonts w:ascii="Times New Roman" w:eastAsia="Times New Roman" w:hAnsi="Times New Roman" w:cs="Times New Roman"/>
          <w:bCs/>
          <w:sz w:val="24"/>
          <w:szCs w:val="24"/>
          <w:lang w:eastAsia="es-AR"/>
        </w:rPr>
        <w:t>DOI:</w:t>
      </w:r>
      <w:r w:rsidR="00FD7CA4" w:rsidRPr="008973E9">
        <w:rPr>
          <w:rFonts w:ascii="Times New Roman" w:eastAsia="Times New Roman" w:hAnsi="Times New Roman" w:cs="Times New Roman"/>
          <w:bCs/>
          <w:sz w:val="24"/>
          <w:szCs w:val="24"/>
          <w:lang w:eastAsia="es-AR"/>
        </w:rPr>
        <w:t xml:space="preserve"> </w:t>
      </w:r>
      <w:r w:rsidR="00842F47" w:rsidRPr="008973E9">
        <w:rPr>
          <w:rFonts w:ascii="Times New Roman" w:eastAsia="Times New Roman" w:hAnsi="Times New Roman" w:cs="Times New Roman"/>
          <w:sz w:val="24"/>
          <w:szCs w:val="24"/>
          <w:lang w:eastAsia="es-AR"/>
        </w:rPr>
        <w:t xml:space="preserve">10.1021 / tx1001749 Fecha de publicación (web): 9 de agosto de 2010. </w:t>
      </w:r>
    </w:p>
    <w:p w14:paraId="7694600A" w14:textId="51E08317" w:rsidR="00651BB3" w:rsidRDefault="004E5992" w:rsidP="004E04C4">
      <w:pPr>
        <w:pStyle w:val="Prrafodelista"/>
        <w:numPr>
          <w:ilvl w:val="0"/>
          <w:numId w:val="6"/>
        </w:numPr>
        <w:spacing w:after="0" w:line="360" w:lineRule="auto"/>
        <w:rPr>
          <w:rFonts w:ascii="Times New Roman" w:hAnsi="Times New Roman" w:cs="Times New Roman"/>
          <w:sz w:val="24"/>
          <w:szCs w:val="24"/>
        </w:rPr>
      </w:pPr>
      <w:proofErr w:type="spellStart"/>
      <w:r w:rsidRPr="008973E9">
        <w:rPr>
          <w:rFonts w:ascii="Times New Roman" w:hAnsi="Times New Roman" w:cs="Times New Roman"/>
          <w:sz w:val="24"/>
          <w:szCs w:val="24"/>
        </w:rPr>
        <w:t>Pengue</w:t>
      </w:r>
      <w:proofErr w:type="spellEnd"/>
      <w:r w:rsidRPr="008973E9">
        <w:rPr>
          <w:rFonts w:ascii="Times New Roman" w:hAnsi="Times New Roman" w:cs="Times New Roman"/>
          <w:sz w:val="24"/>
          <w:szCs w:val="24"/>
        </w:rPr>
        <w:t xml:space="preserve"> W</w:t>
      </w:r>
      <w:r w:rsidR="00842F47" w:rsidRPr="008973E9">
        <w:rPr>
          <w:rFonts w:ascii="Times New Roman" w:hAnsi="Times New Roman" w:cs="Times New Roman"/>
          <w:sz w:val="24"/>
          <w:szCs w:val="24"/>
        </w:rPr>
        <w:t>.,</w:t>
      </w:r>
      <w:r w:rsidRPr="008973E9">
        <w:rPr>
          <w:rFonts w:ascii="Times New Roman" w:hAnsi="Times New Roman" w:cs="Times New Roman"/>
          <w:sz w:val="24"/>
          <w:szCs w:val="24"/>
        </w:rPr>
        <w:t xml:space="preserve"> 2004 “El modelo de agricultura industrial intensivo” en Saber Cómo (Buenos Aires: INTI) Nº 16, mayo.</w:t>
      </w:r>
      <w:r w:rsidR="00CA70D1" w:rsidRPr="008973E9">
        <w:rPr>
          <w:rFonts w:ascii="Times New Roman" w:hAnsi="Times New Roman" w:cs="Times New Roman"/>
          <w:sz w:val="24"/>
          <w:szCs w:val="24"/>
        </w:rPr>
        <w:t xml:space="preserve"> </w:t>
      </w:r>
      <w:r w:rsidR="00651BB3" w:rsidRPr="00B25F41">
        <w:rPr>
          <w:rFonts w:ascii="Times New Roman" w:hAnsi="Times New Roman" w:cs="Times New Roman"/>
          <w:sz w:val="24"/>
          <w:szCs w:val="24"/>
        </w:rPr>
        <w:t>https://www.inti.gov.ar/sabercomo/sc16/images/sc16.pdf</w:t>
      </w:r>
    </w:p>
    <w:p w14:paraId="654090A5" w14:textId="118CC088" w:rsidR="00651BB3" w:rsidRPr="00651BB3" w:rsidRDefault="0014062B" w:rsidP="00341C4D">
      <w:pPr>
        <w:pStyle w:val="Prrafodelista"/>
        <w:numPr>
          <w:ilvl w:val="0"/>
          <w:numId w:val="6"/>
        </w:numPr>
        <w:spacing w:after="0" w:line="360" w:lineRule="auto"/>
        <w:rPr>
          <w:rFonts w:ascii="Times New Roman" w:hAnsi="Times New Roman" w:cs="Times New Roman"/>
          <w:sz w:val="24"/>
          <w:szCs w:val="24"/>
        </w:rPr>
      </w:pPr>
      <w:r w:rsidRPr="00651BB3">
        <w:rPr>
          <w:rFonts w:ascii="Times New Roman" w:hAnsi="Times New Roman" w:cs="Times New Roman"/>
          <w:sz w:val="24"/>
          <w:szCs w:val="24"/>
        </w:rPr>
        <w:t>Domínguez, D. y Sabatino, P. 2010</w:t>
      </w:r>
      <w:r w:rsidR="00025559" w:rsidRPr="00651BB3">
        <w:rPr>
          <w:rFonts w:ascii="Times New Roman" w:hAnsi="Times New Roman" w:cs="Times New Roman"/>
          <w:sz w:val="24"/>
          <w:szCs w:val="24"/>
        </w:rPr>
        <w:t>.</w:t>
      </w:r>
      <w:r w:rsidRPr="00651BB3">
        <w:rPr>
          <w:rFonts w:ascii="Times New Roman" w:hAnsi="Times New Roman" w:cs="Times New Roman"/>
          <w:sz w:val="24"/>
          <w:szCs w:val="24"/>
        </w:rPr>
        <w:t xml:space="preserve"> La Muerte que viene en el viento. La problemática de la contaminación por efecto de la agricultura transgénica en </w:t>
      </w:r>
      <w:r w:rsidRPr="00651BB3">
        <w:rPr>
          <w:rFonts w:ascii="Times New Roman" w:hAnsi="Times New Roman" w:cs="Times New Roman"/>
          <w:sz w:val="24"/>
          <w:szCs w:val="24"/>
        </w:rPr>
        <w:lastRenderedPageBreak/>
        <w:t>Argentina y Paraguay.</w:t>
      </w:r>
      <w:r w:rsidR="00025559" w:rsidRPr="00651BB3">
        <w:rPr>
          <w:rFonts w:ascii="Times New Roman" w:hAnsi="Times New Roman" w:cs="Times New Roman"/>
          <w:sz w:val="24"/>
          <w:szCs w:val="24"/>
        </w:rPr>
        <w:t xml:space="preserve"> Disponible en: </w:t>
      </w:r>
      <w:bookmarkStart w:id="0" w:name="_GoBack"/>
      <w:bookmarkEnd w:id="0"/>
      <w:r w:rsidR="00651BB3" w:rsidRPr="00B25F41">
        <w:rPr>
          <w:rFonts w:ascii="Times New Roman" w:hAnsi="Times New Roman" w:cs="Times New Roman"/>
          <w:sz w:val="24"/>
          <w:szCs w:val="24"/>
        </w:rPr>
        <w:t>http://bibliotecavirtual.clacso.org.ar/ar/libros/becas/2005/soja/domsa.pdf</w:t>
      </w:r>
    </w:p>
    <w:p w14:paraId="32602AC5" w14:textId="28154D1A" w:rsidR="00651BB3" w:rsidRPr="00651BB3" w:rsidRDefault="0014062B" w:rsidP="00E3673D">
      <w:pPr>
        <w:pStyle w:val="Prrafodelista"/>
        <w:numPr>
          <w:ilvl w:val="0"/>
          <w:numId w:val="6"/>
        </w:numPr>
        <w:spacing w:after="0" w:line="360" w:lineRule="auto"/>
        <w:jc w:val="both"/>
        <w:rPr>
          <w:rFonts w:ascii="Times New Roman" w:hAnsi="Times New Roman" w:cs="Times New Roman"/>
          <w:sz w:val="24"/>
          <w:szCs w:val="24"/>
        </w:rPr>
      </w:pPr>
      <w:r w:rsidRPr="00651BB3">
        <w:rPr>
          <w:rFonts w:ascii="Times New Roman" w:hAnsi="Times New Roman" w:cs="Times New Roman"/>
          <w:sz w:val="24"/>
          <w:szCs w:val="24"/>
        </w:rPr>
        <w:t xml:space="preserve">Bravo, A.; Rodríguez, J.; Centurión </w:t>
      </w:r>
      <w:proofErr w:type="spellStart"/>
      <w:r w:rsidRPr="00651BB3">
        <w:rPr>
          <w:rFonts w:ascii="Times New Roman" w:hAnsi="Times New Roman" w:cs="Times New Roman"/>
          <w:sz w:val="24"/>
          <w:szCs w:val="24"/>
        </w:rPr>
        <w:t>Mereles</w:t>
      </w:r>
      <w:proofErr w:type="spellEnd"/>
      <w:r w:rsidRPr="00651BB3">
        <w:rPr>
          <w:rFonts w:ascii="Times New Roman" w:hAnsi="Times New Roman" w:cs="Times New Roman"/>
          <w:sz w:val="24"/>
          <w:szCs w:val="24"/>
        </w:rPr>
        <w:t xml:space="preserve">, H.; Domínguez, D.; Bravo, M.; Sabatino, P.; </w:t>
      </w:r>
      <w:proofErr w:type="spellStart"/>
      <w:r w:rsidRPr="00651BB3">
        <w:rPr>
          <w:rFonts w:ascii="Times New Roman" w:hAnsi="Times New Roman" w:cs="Times New Roman"/>
          <w:sz w:val="24"/>
          <w:szCs w:val="24"/>
        </w:rPr>
        <w:t>Poth</w:t>
      </w:r>
      <w:proofErr w:type="spellEnd"/>
      <w:r w:rsidRPr="00651BB3">
        <w:rPr>
          <w:rFonts w:ascii="Times New Roman" w:hAnsi="Times New Roman" w:cs="Times New Roman"/>
          <w:sz w:val="24"/>
          <w:szCs w:val="24"/>
        </w:rPr>
        <w:t>, C. 2010. Los señores de la soja: la agricultura transgénica en América Latina. 1a ed.-Buenos Aires</w:t>
      </w:r>
      <w:r w:rsidR="00025559" w:rsidRPr="00651BB3">
        <w:rPr>
          <w:rFonts w:ascii="Times New Roman" w:hAnsi="Times New Roman" w:cs="Times New Roman"/>
          <w:sz w:val="24"/>
          <w:szCs w:val="24"/>
        </w:rPr>
        <w:t>.</w:t>
      </w:r>
      <w:r w:rsidRPr="00651BB3">
        <w:rPr>
          <w:rFonts w:ascii="Times New Roman" w:hAnsi="Times New Roman" w:cs="Times New Roman"/>
          <w:sz w:val="24"/>
          <w:szCs w:val="24"/>
        </w:rPr>
        <w:t xml:space="preserve"> Fundación Centro de Integración, Comunicación, Cultura y Sociedad </w:t>
      </w:r>
      <w:r w:rsidR="00025559" w:rsidRPr="00651BB3">
        <w:rPr>
          <w:rFonts w:ascii="Times New Roman" w:hAnsi="Times New Roman" w:cs="Times New Roman"/>
          <w:sz w:val="24"/>
          <w:szCs w:val="24"/>
        </w:rPr>
        <w:t>–</w:t>
      </w:r>
      <w:r w:rsidRPr="00651BB3">
        <w:rPr>
          <w:rFonts w:ascii="Times New Roman" w:hAnsi="Times New Roman" w:cs="Times New Roman"/>
          <w:sz w:val="24"/>
          <w:szCs w:val="24"/>
        </w:rPr>
        <w:t xml:space="preserve"> CICCUS</w:t>
      </w:r>
      <w:r w:rsidR="00025559" w:rsidRPr="00651BB3">
        <w:rPr>
          <w:rFonts w:ascii="Times New Roman" w:hAnsi="Times New Roman" w:cs="Times New Roman"/>
          <w:sz w:val="24"/>
          <w:szCs w:val="24"/>
        </w:rPr>
        <w:t>.</w:t>
      </w:r>
      <w:r w:rsidRPr="00651BB3">
        <w:rPr>
          <w:rFonts w:ascii="Times New Roman" w:hAnsi="Times New Roman" w:cs="Times New Roman"/>
          <w:sz w:val="24"/>
          <w:szCs w:val="24"/>
        </w:rPr>
        <w:t xml:space="preserve"> Consejo Latinoamericano de Ciencias Sociales - CLACSO. 416 p.; ISBN 978-987-1599-10-3</w:t>
      </w:r>
      <w:r w:rsidR="00651BB3" w:rsidRPr="00651BB3">
        <w:rPr>
          <w:rFonts w:ascii="Times New Roman" w:hAnsi="Times New Roman" w:cs="Times New Roman"/>
          <w:sz w:val="24"/>
          <w:szCs w:val="24"/>
        </w:rPr>
        <w:t>.</w:t>
      </w:r>
      <w:r w:rsidRPr="00651BB3">
        <w:rPr>
          <w:rFonts w:ascii="Times New Roman" w:hAnsi="Times New Roman" w:cs="Times New Roman"/>
          <w:sz w:val="24"/>
          <w:szCs w:val="24"/>
        </w:rPr>
        <w:t xml:space="preserve"> </w:t>
      </w:r>
      <w:r w:rsidR="00025559" w:rsidRPr="00651BB3">
        <w:rPr>
          <w:rFonts w:ascii="Times New Roman" w:hAnsi="Times New Roman" w:cs="Times New Roman"/>
          <w:sz w:val="24"/>
          <w:szCs w:val="24"/>
        </w:rPr>
        <w:t>D</w:t>
      </w:r>
      <w:r w:rsidRPr="00651BB3">
        <w:rPr>
          <w:rFonts w:ascii="Times New Roman" w:hAnsi="Times New Roman" w:cs="Times New Roman"/>
          <w:sz w:val="24"/>
          <w:szCs w:val="24"/>
        </w:rPr>
        <w:t>isponible en</w:t>
      </w:r>
      <w:r w:rsidR="00651BB3" w:rsidRPr="00651BB3">
        <w:rPr>
          <w:rFonts w:ascii="Times New Roman" w:hAnsi="Times New Roman" w:cs="Times New Roman"/>
          <w:sz w:val="24"/>
          <w:szCs w:val="24"/>
        </w:rPr>
        <w:t>:</w:t>
      </w:r>
      <w:r w:rsidRPr="00651BB3">
        <w:rPr>
          <w:rFonts w:ascii="Times New Roman" w:hAnsi="Times New Roman" w:cs="Times New Roman"/>
          <w:sz w:val="24"/>
          <w:szCs w:val="24"/>
        </w:rPr>
        <w:t xml:space="preserve"> </w:t>
      </w:r>
      <w:r w:rsidR="00651BB3" w:rsidRPr="00B25F41">
        <w:rPr>
          <w:rFonts w:ascii="Times New Roman" w:hAnsi="Times New Roman" w:cs="Times New Roman"/>
          <w:sz w:val="24"/>
          <w:szCs w:val="24"/>
        </w:rPr>
        <w:t>http://biblioteca.clacso.edu.ar/gsdl/collect/clacso/index/assoc/D5595.dir/soja2.pdf</w:t>
      </w:r>
      <w:r w:rsidR="00651BB3" w:rsidRPr="00651BB3">
        <w:rPr>
          <w:rFonts w:ascii="Times New Roman" w:hAnsi="Times New Roman" w:cs="Times New Roman"/>
          <w:sz w:val="24"/>
          <w:szCs w:val="24"/>
        </w:rPr>
        <w:t>.</w:t>
      </w:r>
    </w:p>
    <w:p w14:paraId="51D73947" w14:textId="0DDF99EB" w:rsidR="00936527" w:rsidRPr="008973E9" w:rsidRDefault="00936527" w:rsidP="00E3673D">
      <w:pPr>
        <w:pStyle w:val="Prrafodelista"/>
        <w:numPr>
          <w:ilvl w:val="0"/>
          <w:numId w:val="6"/>
        </w:numPr>
        <w:spacing w:after="0" w:line="360" w:lineRule="auto"/>
        <w:jc w:val="both"/>
        <w:rPr>
          <w:rFonts w:ascii="Times New Roman" w:hAnsi="Times New Roman" w:cs="Times New Roman"/>
          <w:sz w:val="24"/>
          <w:szCs w:val="24"/>
        </w:rPr>
      </w:pPr>
      <w:proofErr w:type="spellStart"/>
      <w:r w:rsidRPr="008973E9">
        <w:rPr>
          <w:rFonts w:ascii="Times New Roman" w:hAnsi="Times New Roman" w:cs="Times New Roman"/>
          <w:sz w:val="24"/>
          <w:szCs w:val="24"/>
        </w:rPr>
        <w:t>Pengue</w:t>
      </w:r>
      <w:proofErr w:type="spellEnd"/>
      <w:r w:rsidRPr="008973E9">
        <w:rPr>
          <w:rFonts w:ascii="Times New Roman" w:hAnsi="Times New Roman" w:cs="Times New Roman"/>
          <w:sz w:val="24"/>
          <w:szCs w:val="24"/>
        </w:rPr>
        <w:t xml:space="preserve"> W.</w:t>
      </w:r>
      <w:r w:rsidR="00842F47" w:rsidRPr="008973E9">
        <w:rPr>
          <w:rFonts w:ascii="Times New Roman" w:hAnsi="Times New Roman" w:cs="Times New Roman"/>
          <w:sz w:val="24"/>
          <w:szCs w:val="24"/>
        </w:rPr>
        <w:t>,</w:t>
      </w:r>
      <w:r w:rsidRPr="008973E9">
        <w:rPr>
          <w:rFonts w:ascii="Times New Roman" w:hAnsi="Times New Roman" w:cs="Times New Roman"/>
          <w:sz w:val="24"/>
          <w:szCs w:val="24"/>
        </w:rPr>
        <w:t xml:space="preserve"> 2005. Agricultura industrial y transnacionalización en América Latina. </w:t>
      </w:r>
      <w:r w:rsidR="0034763A" w:rsidRPr="008973E9">
        <w:rPr>
          <w:rFonts w:ascii="Times New Roman" w:hAnsi="Times New Roman" w:cs="Times New Roman"/>
          <w:sz w:val="24"/>
          <w:szCs w:val="24"/>
        </w:rPr>
        <w:t>¿La transgénesis de un continente?</w:t>
      </w:r>
      <w:r w:rsidRPr="008973E9">
        <w:rPr>
          <w:rFonts w:ascii="Times New Roman" w:hAnsi="Times New Roman" w:cs="Times New Roman"/>
          <w:sz w:val="24"/>
          <w:szCs w:val="24"/>
        </w:rPr>
        <w:t xml:space="preserve"> PNUMA Serie Textos Básicos de Formación Ambiental 9. México DF.</w:t>
      </w:r>
    </w:p>
    <w:p w14:paraId="48BD3AE0" w14:textId="46ECE65F" w:rsidR="001D32DC" w:rsidRPr="00651BB3" w:rsidRDefault="001D32DC" w:rsidP="00E3673D">
      <w:pPr>
        <w:pStyle w:val="Prrafodelista"/>
        <w:numPr>
          <w:ilvl w:val="0"/>
          <w:numId w:val="6"/>
        </w:numPr>
        <w:spacing w:after="0" w:line="360" w:lineRule="auto"/>
        <w:jc w:val="both"/>
        <w:rPr>
          <w:rFonts w:ascii="Times New Roman" w:hAnsi="Times New Roman" w:cs="Times New Roman"/>
          <w:sz w:val="24"/>
          <w:szCs w:val="24"/>
          <w:lang w:val="es-ES"/>
        </w:rPr>
      </w:pPr>
      <w:proofErr w:type="spellStart"/>
      <w:r w:rsidRPr="008973E9">
        <w:rPr>
          <w:rFonts w:ascii="Times New Roman" w:hAnsi="Times New Roman" w:cs="Times New Roman"/>
          <w:sz w:val="24"/>
          <w:szCs w:val="24"/>
          <w:lang w:val="es-ES"/>
        </w:rPr>
        <w:t>Pengue</w:t>
      </w:r>
      <w:proofErr w:type="spellEnd"/>
      <w:r w:rsidR="00842F47" w:rsidRPr="008973E9">
        <w:rPr>
          <w:rFonts w:ascii="Times New Roman" w:hAnsi="Times New Roman" w:cs="Times New Roman"/>
          <w:sz w:val="24"/>
          <w:szCs w:val="24"/>
          <w:lang w:val="es-ES"/>
        </w:rPr>
        <w:t xml:space="preserve"> W. </w:t>
      </w:r>
      <w:r w:rsidRPr="008973E9">
        <w:rPr>
          <w:rFonts w:ascii="Times New Roman" w:hAnsi="Times New Roman" w:cs="Times New Roman"/>
          <w:sz w:val="24"/>
          <w:szCs w:val="24"/>
          <w:lang w:val="es-ES"/>
        </w:rPr>
        <w:t>2016</w:t>
      </w:r>
      <w:r w:rsidR="00842F47" w:rsidRPr="008973E9">
        <w:rPr>
          <w:rFonts w:ascii="Times New Roman" w:hAnsi="Times New Roman" w:cs="Times New Roman"/>
          <w:sz w:val="24"/>
          <w:szCs w:val="24"/>
          <w:lang w:val="es-ES"/>
        </w:rPr>
        <w:t>.</w:t>
      </w:r>
      <w:r w:rsidRPr="008973E9">
        <w:rPr>
          <w:rFonts w:ascii="Times New Roman" w:hAnsi="Times New Roman" w:cs="Times New Roman"/>
          <w:sz w:val="24"/>
          <w:szCs w:val="24"/>
          <w:lang w:val="es-ES"/>
        </w:rPr>
        <w:t xml:space="preserve"> </w:t>
      </w:r>
      <w:r w:rsidR="00025559" w:rsidRPr="008973E9">
        <w:rPr>
          <w:rFonts w:ascii="Times New Roman" w:hAnsi="Times New Roman" w:cs="Times New Roman"/>
          <w:sz w:val="24"/>
          <w:szCs w:val="24"/>
          <w:lang w:val="es-ES"/>
        </w:rPr>
        <w:t>Cultivos transgénicos, ¿Hacia dónde fuimos?</w:t>
      </w:r>
      <w:r w:rsidRPr="008973E9">
        <w:rPr>
          <w:rFonts w:ascii="Times New Roman" w:hAnsi="Times New Roman" w:cs="Times New Roman"/>
          <w:sz w:val="24"/>
          <w:szCs w:val="24"/>
          <w:lang w:val="es-ES"/>
        </w:rPr>
        <w:t xml:space="preserve"> Veinte años despu</w:t>
      </w:r>
      <w:r w:rsidR="00842F47" w:rsidRPr="008973E9">
        <w:rPr>
          <w:rFonts w:ascii="Times New Roman" w:hAnsi="Times New Roman" w:cs="Times New Roman"/>
          <w:sz w:val="24"/>
          <w:szCs w:val="24"/>
          <w:lang w:val="es-ES"/>
        </w:rPr>
        <w:t>é</w:t>
      </w:r>
      <w:r w:rsidRPr="008973E9">
        <w:rPr>
          <w:rFonts w:ascii="Times New Roman" w:hAnsi="Times New Roman" w:cs="Times New Roman"/>
          <w:sz w:val="24"/>
          <w:szCs w:val="24"/>
          <w:lang w:val="es-ES"/>
        </w:rPr>
        <w:t>s de la liberación de soja en la Argentina</w:t>
      </w:r>
      <w:r w:rsidR="00025559" w:rsidRPr="008973E9">
        <w:rPr>
          <w:rFonts w:ascii="Times New Roman" w:hAnsi="Times New Roman" w:cs="Times New Roman"/>
          <w:sz w:val="24"/>
          <w:szCs w:val="24"/>
          <w:lang w:val="es-ES"/>
        </w:rPr>
        <w:t xml:space="preserve">. Disponible en: </w:t>
      </w:r>
      <w:r w:rsidR="00651BB3" w:rsidRPr="00B25F41">
        <w:rPr>
          <w:rFonts w:ascii="Times New Roman" w:hAnsi="Times New Roman" w:cs="Times New Roman"/>
          <w:sz w:val="24"/>
          <w:szCs w:val="24"/>
        </w:rPr>
        <w:t>https://cl.boell.org/sites/default/files/libro_cultivos_transgenicos_web.pdf</w:t>
      </w:r>
    </w:p>
    <w:p w14:paraId="1E88744D" w14:textId="77777777" w:rsidR="00562513" w:rsidRPr="008973E9" w:rsidRDefault="00562513" w:rsidP="00E3673D">
      <w:pPr>
        <w:pStyle w:val="Prrafodelista"/>
        <w:numPr>
          <w:ilvl w:val="0"/>
          <w:numId w:val="6"/>
        </w:numPr>
        <w:spacing w:after="0" w:line="360" w:lineRule="auto"/>
        <w:jc w:val="both"/>
        <w:rPr>
          <w:rFonts w:ascii="Times New Roman" w:hAnsi="Times New Roman" w:cs="Times New Roman"/>
          <w:sz w:val="24"/>
          <w:szCs w:val="24"/>
          <w:lang w:val="es-ES"/>
        </w:rPr>
      </w:pPr>
      <w:proofErr w:type="spellStart"/>
      <w:r w:rsidRPr="008973E9">
        <w:rPr>
          <w:rFonts w:ascii="Times New Roman" w:hAnsi="Times New Roman" w:cs="Times New Roman"/>
          <w:sz w:val="24"/>
          <w:szCs w:val="24"/>
          <w:lang w:val="es-ES"/>
        </w:rPr>
        <w:t>Pengue</w:t>
      </w:r>
      <w:proofErr w:type="spellEnd"/>
      <w:r w:rsidRPr="008973E9">
        <w:rPr>
          <w:rFonts w:ascii="Times New Roman" w:hAnsi="Times New Roman" w:cs="Times New Roman"/>
          <w:sz w:val="24"/>
          <w:szCs w:val="24"/>
          <w:lang w:val="es-ES"/>
        </w:rPr>
        <w:t xml:space="preserve">, W. y </w:t>
      </w:r>
      <w:proofErr w:type="spellStart"/>
      <w:r w:rsidRPr="008973E9">
        <w:rPr>
          <w:rFonts w:ascii="Times New Roman" w:hAnsi="Times New Roman" w:cs="Times New Roman"/>
          <w:sz w:val="24"/>
          <w:szCs w:val="24"/>
          <w:lang w:val="es-ES"/>
        </w:rPr>
        <w:t>Rodriguez</w:t>
      </w:r>
      <w:proofErr w:type="spellEnd"/>
      <w:r w:rsidRPr="008973E9">
        <w:rPr>
          <w:rFonts w:ascii="Times New Roman" w:hAnsi="Times New Roman" w:cs="Times New Roman"/>
          <w:sz w:val="24"/>
          <w:szCs w:val="24"/>
          <w:lang w:val="es-ES"/>
        </w:rPr>
        <w:t xml:space="preserve">, </w:t>
      </w:r>
      <w:r w:rsidR="003E0AFD" w:rsidRPr="008973E9">
        <w:rPr>
          <w:rFonts w:ascii="Times New Roman" w:hAnsi="Times New Roman" w:cs="Times New Roman"/>
          <w:sz w:val="24"/>
          <w:szCs w:val="24"/>
          <w:lang w:val="es-ES"/>
        </w:rPr>
        <w:t xml:space="preserve">A. </w:t>
      </w:r>
      <w:r w:rsidRPr="008973E9">
        <w:rPr>
          <w:rFonts w:ascii="Times New Roman" w:hAnsi="Times New Roman" w:cs="Times New Roman"/>
          <w:sz w:val="24"/>
          <w:szCs w:val="24"/>
          <w:lang w:val="es-ES"/>
        </w:rPr>
        <w:t xml:space="preserve">2018. </w:t>
      </w:r>
      <w:r w:rsidRPr="008973E9">
        <w:rPr>
          <w:rFonts w:ascii="Times New Roman" w:hAnsi="Times New Roman" w:cs="Times New Roman"/>
          <w:sz w:val="24"/>
          <w:szCs w:val="24"/>
        </w:rPr>
        <w:t xml:space="preserve">Agroecología, Ambiente y Salud: Escudos Verdes Productivos y Pueblos Sustentables. Fundación Heinrich </w:t>
      </w:r>
      <w:proofErr w:type="spellStart"/>
      <w:r w:rsidRPr="008973E9">
        <w:rPr>
          <w:rFonts w:ascii="Times New Roman" w:hAnsi="Times New Roman" w:cs="Times New Roman"/>
          <w:sz w:val="24"/>
          <w:szCs w:val="24"/>
        </w:rPr>
        <w:t>Böll</w:t>
      </w:r>
      <w:proofErr w:type="spellEnd"/>
      <w:r w:rsidRPr="008973E9">
        <w:rPr>
          <w:rFonts w:ascii="Times New Roman" w:hAnsi="Times New Roman" w:cs="Times New Roman"/>
          <w:sz w:val="24"/>
          <w:szCs w:val="24"/>
        </w:rPr>
        <w:t xml:space="preserve">. Primera edición en español. Santiago, Chile. 247 Pág. </w:t>
      </w:r>
    </w:p>
    <w:p w14:paraId="61BC0E08" w14:textId="09C0ABCE" w:rsidR="00651BB3" w:rsidRPr="00651BB3" w:rsidRDefault="00446F03" w:rsidP="00E3673D">
      <w:pPr>
        <w:pStyle w:val="Prrafodelista"/>
        <w:numPr>
          <w:ilvl w:val="0"/>
          <w:numId w:val="6"/>
        </w:numPr>
        <w:shd w:val="clear" w:color="auto" w:fill="FFFFFF"/>
        <w:spacing w:after="0" w:line="360" w:lineRule="auto"/>
        <w:rPr>
          <w:rFonts w:ascii="Times New Roman" w:eastAsia="Times New Roman" w:hAnsi="Times New Roman" w:cs="Times New Roman"/>
          <w:i/>
          <w:iCs/>
          <w:sz w:val="24"/>
          <w:szCs w:val="24"/>
          <w:lang w:eastAsia="es-AR"/>
        </w:rPr>
      </w:pPr>
      <w:proofErr w:type="spellStart"/>
      <w:r w:rsidRPr="00651BB3">
        <w:rPr>
          <w:rFonts w:ascii="Times New Roman" w:hAnsi="Times New Roman" w:cs="Times New Roman"/>
          <w:sz w:val="24"/>
          <w:szCs w:val="24"/>
        </w:rPr>
        <w:t>R</w:t>
      </w:r>
      <w:r w:rsidR="00025559" w:rsidRPr="00651BB3">
        <w:rPr>
          <w:rFonts w:ascii="Times New Roman" w:hAnsi="Times New Roman" w:cs="Times New Roman"/>
          <w:sz w:val="24"/>
          <w:szCs w:val="24"/>
        </w:rPr>
        <w:t>eboratti</w:t>
      </w:r>
      <w:proofErr w:type="spellEnd"/>
      <w:r w:rsidR="00025559" w:rsidRPr="00651BB3">
        <w:rPr>
          <w:rFonts w:ascii="Times New Roman" w:hAnsi="Times New Roman" w:cs="Times New Roman"/>
          <w:sz w:val="24"/>
          <w:szCs w:val="24"/>
        </w:rPr>
        <w:t xml:space="preserve">, </w:t>
      </w:r>
      <w:r w:rsidRPr="00651BB3">
        <w:rPr>
          <w:rFonts w:ascii="Times New Roman" w:hAnsi="Times New Roman" w:cs="Times New Roman"/>
          <w:sz w:val="24"/>
          <w:szCs w:val="24"/>
        </w:rPr>
        <w:t>C.</w:t>
      </w:r>
      <w:r w:rsidR="00025559" w:rsidRPr="00651BB3">
        <w:rPr>
          <w:rFonts w:ascii="Times New Roman" w:hAnsi="Times New Roman" w:cs="Times New Roman"/>
          <w:sz w:val="24"/>
          <w:szCs w:val="24"/>
        </w:rPr>
        <w:t xml:space="preserve"> 2010. </w:t>
      </w:r>
      <w:r w:rsidRPr="00651BB3">
        <w:rPr>
          <w:rStyle w:val="article-title"/>
          <w:rFonts w:ascii="Times New Roman" w:hAnsi="Times New Roman" w:cs="Times New Roman"/>
          <w:sz w:val="24"/>
          <w:szCs w:val="24"/>
        </w:rPr>
        <w:t>Un mar de soja: la nueva agricultura en Argentina y sus consecuencias.</w:t>
      </w:r>
      <w:r w:rsidR="008973E9" w:rsidRPr="00651BB3">
        <w:rPr>
          <w:rStyle w:val="article-title"/>
          <w:rFonts w:ascii="Times New Roman" w:hAnsi="Times New Roman" w:cs="Times New Roman"/>
          <w:sz w:val="24"/>
          <w:szCs w:val="24"/>
        </w:rPr>
        <w:t xml:space="preserve"> </w:t>
      </w:r>
      <w:r w:rsidRPr="00651BB3">
        <w:rPr>
          <w:rFonts w:ascii="Times New Roman" w:hAnsi="Times New Roman" w:cs="Times New Roman"/>
          <w:i/>
          <w:iCs/>
          <w:sz w:val="24"/>
          <w:szCs w:val="24"/>
        </w:rPr>
        <w:t xml:space="preserve">Rev. </w:t>
      </w:r>
      <w:proofErr w:type="spellStart"/>
      <w:r w:rsidRPr="00651BB3">
        <w:rPr>
          <w:rFonts w:ascii="Times New Roman" w:hAnsi="Times New Roman" w:cs="Times New Roman"/>
          <w:i/>
          <w:iCs/>
          <w:sz w:val="24"/>
          <w:szCs w:val="24"/>
        </w:rPr>
        <w:t>geogr</w:t>
      </w:r>
      <w:proofErr w:type="spellEnd"/>
      <w:r w:rsidRPr="00651BB3">
        <w:rPr>
          <w:rFonts w:ascii="Times New Roman" w:hAnsi="Times New Roman" w:cs="Times New Roman"/>
          <w:i/>
          <w:iCs/>
          <w:sz w:val="24"/>
          <w:szCs w:val="24"/>
        </w:rPr>
        <w:t>. Norte Gd.</w:t>
      </w:r>
      <w:r w:rsidR="00025559" w:rsidRPr="00651BB3">
        <w:rPr>
          <w:rFonts w:ascii="Times New Roman" w:hAnsi="Times New Roman" w:cs="Times New Roman"/>
          <w:i/>
          <w:iCs/>
          <w:sz w:val="24"/>
          <w:szCs w:val="24"/>
        </w:rPr>
        <w:t xml:space="preserve"> </w:t>
      </w:r>
      <w:r w:rsidRPr="00651BB3">
        <w:rPr>
          <w:rFonts w:ascii="Times New Roman" w:hAnsi="Times New Roman" w:cs="Times New Roman"/>
          <w:sz w:val="24"/>
          <w:szCs w:val="24"/>
        </w:rPr>
        <w:t xml:space="preserve">[online], n.45 [citado 2019-06-19], pp.63-76. </w:t>
      </w:r>
      <w:r w:rsidR="00651BB3" w:rsidRPr="00651BB3">
        <w:rPr>
          <w:rFonts w:ascii="Times New Roman" w:hAnsi="Times New Roman" w:cs="Times New Roman"/>
          <w:sz w:val="24"/>
          <w:szCs w:val="24"/>
        </w:rPr>
        <w:t xml:space="preserve">ISSN 0718-3402. </w:t>
      </w:r>
      <w:r w:rsidRPr="00651BB3">
        <w:rPr>
          <w:rFonts w:ascii="Times New Roman" w:hAnsi="Times New Roman" w:cs="Times New Roman"/>
          <w:sz w:val="24"/>
          <w:szCs w:val="24"/>
        </w:rPr>
        <w:t xml:space="preserve">Disponible en: </w:t>
      </w:r>
      <w:r w:rsidR="00651BB3" w:rsidRPr="00B25F41">
        <w:rPr>
          <w:rFonts w:ascii="Times New Roman" w:hAnsi="Times New Roman" w:cs="Times New Roman"/>
          <w:sz w:val="24"/>
          <w:szCs w:val="24"/>
        </w:rPr>
        <w:t>https://scielo.conicyt.cl/scielo.php?script=sci_arttext&amp;pid=S0718-34022010000100005&amp;lng=es&amp;nrm=iso</w:t>
      </w:r>
      <w:r w:rsidR="00651BB3">
        <w:rPr>
          <w:rFonts w:ascii="Times New Roman" w:hAnsi="Times New Roman" w:cs="Times New Roman"/>
          <w:sz w:val="24"/>
          <w:szCs w:val="24"/>
        </w:rPr>
        <w:t>.</w:t>
      </w:r>
      <w:r w:rsidR="00651BB3" w:rsidRPr="00651BB3">
        <w:rPr>
          <w:rFonts w:ascii="Times New Roman" w:hAnsi="Times New Roman" w:cs="Times New Roman"/>
          <w:sz w:val="24"/>
          <w:szCs w:val="24"/>
        </w:rPr>
        <w:t xml:space="preserve"> </w:t>
      </w:r>
    </w:p>
    <w:p w14:paraId="38723BDF" w14:textId="6512C9B2" w:rsidR="00651BB3" w:rsidRPr="00651BB3" w:rsidRDefault="00B26556" w:rsidP="00E3673D">
      <w:pPr>
        <w:pStyle w:val="Prrafodelista"/>
        <w:numPr>
          <w:ilvl w:val="0"/>
          <w:numId w:val="6"/>
        </w:numPr>
        <w:shd w:val="clear" w:color="auto" w:fill="FFFFFF"/>
        <w:spacing w:after="0" w:line="360" w:lineRule="auto"/>
        <w:rPr>
          <w:rStyle w:val="Hipervnculo"/>
          <w:rFonts w:ascii="Times New Roman" w:eastAsia="Times New Roman" w:hAnsi="Times New Roman" w:cs="Times New Roman"/>
          <w:i/>
          <w:iCs/>
          <w:color w:val="auto"/>
          <w:sz w:val="24"/>
          <w:szCs w:val="24"/>
          <w:u w:val="none"/>
          <w:lang w:eastAsia="es-AR"/>
        </w:rPr>
      </w:pPr>
      <w:r w:rsidRPr="00651BB3">
        <w:rPr>
          <w:rFonts w:ascii="Times New Roman" w:hAnsi="Times New Roman" w:cs="Times New Roman"/>
          <w:sz w:val="24"/>
          <w:szCs w:val="24"/>
        </w:rPr>
        <w:t>Piazza, A. 2019</w:t>
      </w:r>
      <w:r w:rsidR="008973E9" w:rsidRPr="00651BB3">
        <w:rPr>
          <w:rFonts w:ascii="Times New Roman" w:hAnsi="Times New Roman" w:cs="Times New Roman"/>
          <w:sz w:val="24"/>
          <w:szCs w:val="24"/>
        </w:rPr>
        <w:t>.</w:t>
      </w:r>
      <w:r w:rsidRPr="00651BB3">
        <w:rPr>
          <w:rFonts w:ascii="Times New Roman" w:hAnsi="Times New Roman" w:cs="Times New Roman"/>
          <w:sz w:val="24"/>
          <w:szCs w:val="24"/>
        </w:rPr>
        <w:t xml:space="preserve"> </w:t>
      </w:r>
      <w:r w:rsidRPr="00651BB3">
        <w:rPr>
          <w:rFonts w:ascii="Times New Roman" w:eastAsia="Times New Roman" w:hAnsi="Times New Roman" w:cs="Times New Roman"/>
          <w:bCs/>
          <w:kern w:val="36"/>
          <w:sz w:val="24"/>
          <w:szCs w:val="24"/>
          <w:lang w:eastAsia="es-AR"/>
        </w:rPr>
        <w:t>G</w:t>
      </w:r>
      <w:r w:rsidR="008973E9" w:rsidRPr="00651BB3">
        <w:rPr>
          <w:rFonts w:ascii="Times New Roman" w:eastAsia="Times New Roman" w:hAnsi="Times New Roman" w:cs="Times New Roman"/>
          <w:bCs/>
          <w:kern w:val="36"/>
          <w:sz w:val="24"/>
          <w:szCs w:val="24"/>
          <w:lang w:eastAsia="es-AR"/>
        </w:rPr>
        <w:t>lifosato,</w:t>
      </w:r>
      <w:r w:rsidRPr="00651BB3">
        <w:rPr>
          <w:rFonts w:ascii="Times New Roman" w:eastAsia="Times New Roman" w:hAnsi="Times New Roman" w:cs="Times New Roman"/>
          <w:bCs/>
          <w:kern w:val="36"/>
          <w:sz w:val="24"/>
          <w:szCs w:val="24"/>
          <w:lang w:eastAsia="es-AR"/>
        </w:rPr>
        <w:t xml:space="preserve"> invitado de honor y c</w:t>
      </w:r>
      <w:r w:rsidR="008973E9" w:rsidRPr="00651BB3">
        <w:rPr>
          <w:rFonts w:ascii="Times New Roman" w:eastAsia="Times New Roman" w:hAnsi="Times New Roman" w:cs="Times New Roman"/>
          <w:bCs/>
          <w:kern w:val="36"/>
          <w:sz w:val="24"/>
          <w:szCs w:val="24"/>
          <w:lang w:eastAsia="es-AR"/>
        </w:rPr>
        <w:t>ó</w:t>
      </w:r>
      <w:r w:rsidRPr="00651BB3">
        <w:rPr>
          <w:rFonts w:ascii="Times New Roman" w:eastAsia="Times New Roman" w:hAnsi="Times New Roman" w:cs="Times New Roman"/>
          <w:bCs/>
          <w:kern w:val="36"/>
          <w:sz w:val="24"/>
          <w:szCs w:val="24"/>
          <w:lang w:eastAsia="es-AR"/>
        </w:rPr>
        <w:t xml:space="preserve">mo hacer las cosas mal. </w:t>
      </w:r>
      <w:r w:rsidRPr="00651BB3">
        <w:rPr>
          <w:rFonts w:ascii="Times New Roman" w:eastAsia="Times New Roman" w:hAnsi="Times New Roman" w:cs="Times New Roman"/>
          <w:i/>
          <w:iCs/>
          <w:sz w:val="24"/>
          <w:szCs w:val="24"/>
          <w:lang w:eastAsia="es-AR"/>
        </w:rPr>
        <w:t xml:space="preserve"> </w:t>
      </w:r>
      <w:r w:rsidR="008973E9" w:rsidRPr="00651BB3">
        <w:rPr>
          <w:rFonts w:ascii="Times New Roman" w:eastAsia="Times New Roman" w:hAnsi="Times New Roman" w:cs="Times New Roman"/>
          <w:iCs/>
          <w:sz w:val="24"/>
          <w:szCs w:val="24"/>
          <w:lang w:eastAsia="es-AR"/>
        </w:rPr>
        <w:t>D</w:t>
      </w:r>
      <w:r w:rsidRPr="00651BB3">
        <w:rPr>
          <w:rFonts w:ascii="Times New Roman" w:eastAsia="Times New Roman" w:hAnsi="Times New Roman" w:cs="Times New Roman"/>
          <w:iCs/>
          <w:sz w:val="24"/>
          <w:szCs w:val="24"/>
          <w:lang w:eastAsia="es-AR"/>
        </w:rPr>
        <w:t>isponible en:</w:t>
      </w:r>
      <w:r w:rsidR="00651BB3" w:rsidRPr="00651BB3">
        <w:rPr>
          <w:rFonts w:ascii="Times New Roman" w:eastAsia="Times New Roman" w:hAnsi="Times New Roman" w:cs="Times New Roman"/>
          <w:iCs/>
          <w:sz w:val="24"/>
          <w:szCs w:val="24"/>
          <w:lang w:eastAsia="es-AR"/>
        </w:rPr>
        <w:t xml:space="preserve"> </w:t>
      </w:r>
      <w:r w:rsidR="00651BB3" w:rsidRPr="00B25F41">
        <w:rPr>
          <w:rFonts w:ascii="Times New Roman" w:eastAsia="Times New Roman" w:hAnsi="Times New Roman" w:cs="Times New Roman"/>
          <w:iCs/>
          <w:sz w:val="24"/>
          <w:szCs w:val="24"/>
          <w:lang w:eastAsia="es-AR"/>
        </w:rPr>
        <w:t>https://prensalibreonline.com.ar/index.php/2019/06/07/glifosato-toxicidad/?amp</w:t>
      </w:r>
    </w:p>
    <w:p w14:paraId="7E42356D" w14:textId="3F196138" w:rsidR="00B25F41" w:rsidRPr="009718B3" w:rsidRDefault="00F13499" w:rsidP="00B25F41">
      <w:pPr>
        <w:numPr>
          <w:ilvl w:val="0"/>
          <w:numId w:val="6"/>
        </w:numPr>
        <w:spacing w:after="0" w:line="360" w:lineRule="auto"/>
        <w:rPr>
          <w:rFonts w:ascii="Times New Roman" w:hAnsi="Times New Roman" w:cs="Times New Roman"/>
          <w:sz w:val="24"/>
          <w:szCs w:val="24"/>
        </w:rPr>
      </w:pPr>
      <w:hyperlink r:id="rId24" w:tgtFrame="_parent" w:history="1">
        <w:r w:rsidR="00B25F41" w:rsidRPr="00B25F41">
          <w:rPr>
            <w:rStyle w:val="Hipervnculo"/>
            <w:rFonts w:ascii="Times New Roman" w:hAnsi="Times New Roman" w:cs="Times New Roman"/>
            <w:bCs/>
            <w:color w:val="auto"/>
            <w:sz w:val="24"/>
            <w:szCs w:val="24"/>
            <w:u w:val="none"/>
          </w:rPr>
          <w:t>Sánchez Cuevas</w:t>
        </w:r>
      </w:hyperlink>
      <w:r w:rsidR="00B25F41" w:rsidRPr="00B25F41">
        <w:rPr>
          <w:rFonts w:ascii="Times New Roman" w:hAnsi="Times New Roman" w:cs="Times New Roman"/>
          <w:sz w:val="24"/>
          <w:szCs w:val="24"/>
        </w:rPr>
        <w:t xml:space="preserve"> </w:t>
      </w:r>
      <w:r w:rsidR="00B25F41" w:rsidRPr="009718B3">
        <w:rPr>
          <w:rFonts w:ascii="Times New Roman" w:hAnsi="Times New Roman" w:cs="Times New Roman"/>
          <w:sz w:val="24"/>
          <w:szCs w:val="24"/>
        </w:rPr>
        <w:t xml:space="preserve">M. C. 2003. Biotecnología: Ventajas y desventajas para la agricultura. Revista UDO Agrícola, </w:t>
      </w:r>
      <w:hyperlink r:id="rId25" w:tgtFrame="_parent" w:history="1">
        <w:r w:rsidR="00B25F41" w:rsidRPr="00B25F41">
          <w:rPr>
            <w:rStyle w:val="Hipervnculo"/>
            <w:rFonts w:ascii="Times New Roman" w:hAnsi="Times New Roman" w:cs="Times New Roman"/>
            <w:color w:val="auto"/>
            <w:sz w:val="24"/>
            <w:szCs w:val="24"/>
            <w:u w:val="none"/>
          </w:rPr>
          <w:t>Vol. 3, Núm. 1, Pag. 1 a 11.</w:t>
        </w:r>
      </w:hyperlink>
      <w:r w:rsidR="00B25F41" w:rsidRPr="00B25F41">
        <w:rPr>
          <w:rFonts w:ascii="Times New Roman" w:hAnsi="Times New Roman" w:cs="Times New Roman"/>
          <w:sz w:val="24"/>
          <w:szCs w:val="24"/>
        </w:rPr>
        <w:t xml:space="preserve"> </w:t>
      </w:r>
      <w:r w:rsidR="00B25F41" w:rsidRPr="009718B3">
        <w:rPr>
          <w:rFonts w:ascii="Times New Roman" w:hAnsi="Times New Roman" w:cs="Times New Roman"/>
          <w:sz w:val="24"/>
          <w:szCs w:val="24"/>
        </w:rPr>
        <w:t xml:space="preserve">Disponible en: </w:t>
      </w:r>
      <w:r w:rsidR="00B25F41" w:rsidRPr="00B25F41">
        <w:rPr>
          <w:rFonts w:ascii="Times New Roman" w:hAnsi="Times New Roman" w:cs="Times New Roman"/>
          <w:sz w:val="24"/>
          <w:szCs w:val="24"/>
        </w:rPr>
        <w:t>http://ojs.udo.edu.ve/index.php/udoagricola/article/view/3396</w:t>
      </w:r>
    </w:p>
    <w:p w14:paraId="4D08820B" w14:textId="3FFF6672" w:rsidR="00B25F41" w:rsidRPr="009718B3" w:rsidRDefault="00B25F41" w:rsidP="00B25F41">
      <w:pPr>
        <w:numPr>
          <w:ilvl w:val="0"/>
          <w:numId w:val="6"/>
        </w:numPr>
        <w:spacing w:after="0" w:line="360" w:lineRule="auto"/>
        <w:rPr>
          <w:rFonts w:ascii="Times New Roman" w:hAnsi="Times New Roman" w:cs="Times New Roman"/>
          <w:sz w:val="24"/>
          <w:szCs w:val="24"/>
          <w:lang w:val="en-US"/>
        </w:rPr>
      </w:pPr>
      <w:r w:rsidRPr="009718B3">
        <w:rPr>
          <w:rFonts w:ascii="Times New Roman" w:hAnsi="Times New Roman" w:cs="Times New Roman"/>
          <w:sz w:val="24"/>
          <w:szCs w:val="24"/>
          <w:lang w:val="en-US"/>
        </w:rPr>
        <w:t xml:space="preserve">Schubert, D. 2008. “The problem with nutritionally enhanced plants”, </w:t>
      </w:r>
      <w:r w:rsidRPr="009718B3">
        <w:rPr>
          <w:rFonts w:ascii="Times New Roman" w:hAnsi="Times New Roman" w:cs="Times New Roman"/>
          <w:i/>
          <w:iCs/>
          <w:sz w:val="24"/>
          <w:szCs w:val="24"/>
          <w:lang w:val="en-US"/>
        </w:rPr>
        <w:t>Journal of Medicinal Food.</w:t>
      </w:r>
      <w:r w:rsidRPr="009718B3">
        <w:rPr>
          <w:rFonts w:ascii="Times New Roman" w:hAnsi="Times New Roman" w:cs="Times New Roman"/>
          <w:sz w:val="24"/>
          <w:szCs w:val="24"/>
          <w:lang w:val="en-US"/>
        </w:rPr>
        <w:t xml:space="preserve"> </w:t>
      </w:r>
      <w:proofErr w:type="spellStart"/>
      <w:r w:rsidRPr="009718B3">
        <w:rPr>
          <w:rFonts w:ascii="Times New Roman" w:hAnsi="Times New Roman" w:cs="Times New Roman"/>
          <w:sz w:val="24"/>
          <w:szCs w:val="24"/>
          <w:lang w:val="en-US"/>
        </w:rPr>
        <w:t>Disponible</w:t>
      </w:r>
      <w:proofErr w:type="spellEnd"/>
      <w:r w:rsidRPr="009718B3">
        <w:rPr>
          <w:rFonts w:ascii="Times New Roman" w:hAnsi="Times New Roman" w:cs="Times New Roman"/>
          <w:sz w:val="24"/>
          <w:szCs w:val="24"/>
          <w:lang w:val="en-US"/>
        </w:rPr>
        <w:t xml:space="preserve"> en </w:t>
      </w:r>
      <w:r w:rsidRPr="00B25F41">
        <w:rPr>
          <w:rFonts w:ascii="Times New Roman" w:hAnsi="Times New Roman" w:cs="Times New Roman"/>
          <w:sz w:val="24"/>
          <w:szCs w:val="24"/>
          <w:lang w:val="en-US"/>
        </w:rPr>
        <w:t>http://online.liebertpub.com/doi/pdf/10.1089/jmf.2008.0094</w:t>
      </w:r>
    </w:p>
    <w:p w14:paraId="3A449FE3" w14:textId="37DACDCE" w:rsidR="00CD7530" w:rsidRPr="008973E9" w:rsidRDefault="00CD7530" w:rsidP="00E3673D">
      <w:pPr>
        <w:pStyle w:val="Prrafodelista"/>
        <w:numPr>
          <w:ilvl w:val="0"/>
          <w:numId w:val="6"/>
        </w:numPr>
        <w:shd w:val="clear" w:color="auto" w:fill="FFFFFF"/>
        <w:spacing w:after="0" w:line="360" w:lineRule="auto"/>
        <w:rPr>
          <w:rFonts w:ascii="Times New Roman" w:hAnsi="Times New Roman" w:cs="Times New Roman"/>
          <w:b/>
          <w:bCs/>
          <w:sz w:val="24"/>
          <w:szCs w:val="24"/>
          <w:lang w:val="es-ES"/>
        </w:rPr>
      </w:pPr>
      <w:proofErr w:type="spellStart"/>
      <w:r w:rsidRPr="00651BB3">
        <w:rPr>
          <w:rFonts w:ascii="Times New Roman" w:hAnsi="Times New Roman" w:cs="Times New Roman"/>
          <w:sz w:val="24"/>
          <w:szCs w:val="24"/>
          <w:lang w:val="es-ES"/>
        </w:rPr>
        <w:lastRenderedPageBreak/>
        <w:t>Silvester</w:t>
      </w:r>
      <w:proofErr w:type="spellEnd"/>
      <w:r w:rsidR="00581F5D" w:rsidRPr="00651BB3">
        <w:rPr>
          <w:rFonts w:ascii="Times New Roman" w:hAnsi="Times New Roman" w:cs="Times New Roman"/>
          <w:sz w:val="24"/>
          <w:szCs w:val="24"/>
          <w:lang w:val="es-ES"/>
        </w:rPr>
        <w:t>,</w:t>
      </w:r>
      <w:r w:rsidRPr="00651BB3">
        <w:rPr>
          <w:rFonts w:ascii="Times New Roman" w:hAnsi="Times New Roman" w:cs="Times New Roman"/>
          <w:sz w:val="24"/>
          <w:szCs w:val="24"/>
          <w:lang w:val="es-ES"/>
        </w:rPr>
        <w:t xml:space="preserve"> I</w:t>
      </w:r>
      <w:r w:rsidR="00446F03" w:rsidRPr="00651BB3">
        <w:rPr>
          <w:rFonts w:ascii="Times New Roman" w:hAnsi="Times New Roman" w:cs="Times New Roman"/>
          <w:sz w:val="24"/>
          <w:szCs w:val="24"/>
          <w:lang w:val="es-ES"/>
        </w:rPr>
        <w:t>. 2001</w:t>
      </w:r>
      <w:r w:rsidR="00446F03" w:rsidRPr="008973E9">
        <w:rPr>
          <w:rFonts w:ascii="Times New Roman" w:hAnsi="Times New Roman" w:cs="Times New Roman"/>
          <w:sz w:val="24"/>
          <w:szCs w:val="24"/>
          <w:lang w:val="es-ES"/>
        </w:rPr>
        <w:t xml:space="preserve">. La Soja. Rev. </w:t>
      </w:r>
      <w:r w:rsidR="00EA672A" w:rsidRPr="008973E9">
        <w:rPr>
          <w:rFonts w:ascii="Times New Roman" w:hAnsi="Times New Roman" w:cs="Times New Roman"/>
          <w:sz w:val="24"/>
          <w:szCs w:val="24"/>
          <w:lang w:val="es-ES"/>
        </w:rPr>
        <w:t xml:space="preserve">Revista de la Ciencia, Tecnología e </w:t>
      </w:r>
      <w:proofErr w:type="spellStart"/>
      <w:r w:rsidR="00EA672A" w:rsidRPr="008973E9">
        <w:rPr>
          <w:rFonts w:ascii="Times New Roman" w:hAnsi="Times New Roman" w:cs="Times New Roman"/>
          <w:sz w:val="24"/>
          <w:szCs w:val="24"/>
          <w:lang w:val="es-ES"/>
        </w:rPr>
        <w:t>Ingenieria</w:t>
      </w:r>
      <w:proofErr w:type="spellEnd"/>
      <w:r w:rsidR="00EA672A" w:rsidRPr="008973E9">
        <w:rPr>
          <w:rFonts w:ascii="Times New Roman" w:hAnsi="Times New Roman" w:cs="Times New Roman"/>
          <w:sz w:val="24"/>
          <w:szCs w:val="24"/>
          <w:lang w:val="es-ES"/>
        </w:rPr>
        <w:t xml:space="preserve"> de los Alimentos. </w:t>
      </w:r>
      <w:proofErr w:type="spellStart"/>
      <w:r w:rsidR="00446F03" w:rsidRPr="008973E9">
        <w:rPr>
          <w:rFonts w:ascii="Times New Roman" w:hAnsi="Times New Roman" w:cs="Times New Roman"/>
          <w:sz w:val="24"/>
          <w:szCs w:val="24"/>
          <w:lang w:val="es-ES"/>
        </w:rPr>
        <w:t>ReCiTeIA</w:t>
      </w:r>
      <w:proofErr w:type="spellEnd"/>
      <w:r w:rsidR="00446F03" w:rsidRPr="008973E9">
        <w:rPr>
          <w:rFonts w:ascii="Times New Roman" w:hAnsi="Times New Roman" w:cs="Times New Roman"/>
          <w:sz w:val="24"/>
          <w:szCs w:val="24"/>
          <w:lang w:val="es-ES"/>
        </w:rPr>
        <w:t xml:space="preserve"> </w:t>
      </w:r>
      <w:r w:rsidR="00EA672A" w:rsidRPr="008973E9">
        <w:rPr>
          <w:rFonts w:ascii="Times New Roman" w:hAnsi="Times New Roman" w:cs="Times New Roman"/>
          <w:sz w:val="24"/>
          <w:szCs w:val="24"/>
          <w:lang w:val="es-ES"/>
        </w:rPr>
        <w:t>v</w:t>
      </w:r>
      <w:r w:rsidR="00446F03" w:rsidRPr="008973E9">
        <w:rPr>
          <w:rFonts w:ascii="Times New Roman" w:hAnsi="Times New Roman" w:cs="Times New Roman"/>
          <w:sz w:val="24"/>
          <w:szCs w:val="24"/>
          <w:lang w:val="es-ES"/>
        </w:rPr>
        <w:t>ol</w:t>
      </w:r>
      <w:r w:rsidR="00581F5D" w:rsidRPr="008973E9">
        <w:rPr>
          <w:rFonts w:ascii="Times New Roman" w:hAnsi="Times New Roman" w:cs="Times New Roman"/>
          <w:sz w:val="24"/>
          <w:szCs w:val="24"/>
          <w:lang w:val="es-ES"/>
        </w:rPr>
        <w:t>.</w:t>
      </w:r>
      <w:r w:rsidR="00446F03" w:rsidRPr="008973E9">
        <w:rPr>
          <w:rFonts w:ascii="Times New Roman" w:hAnsi="Times New Roman" w:cs="Times New Roman"/>
          <w:sz w:val="24"/>
          <w:szCs w:val="24"/>
          <w:lang w:val="es-ES"/>
        </w:rPr>
        <w:t xml:space="preserve"> 1 </w:t>
      </w:r>
      <w:r w:rsidR="00581F5D" w:rsidRPr="008973E9">
        <w:rPr>
          <w:rFonts w:ascii="Times New Roman" w:hAnsi="Times New Roman" w:cs="Times New Roman"/>
          <w:sz w:val="24"/>
          <w:szCs w:val="24"/>
          <w:lang w:val="es-ES"/>
        </w:rPr>
        <w:t>n</w:t>
      </w:r>
      <w:r w:rsidR="00446F03" w:rsidRPr="008973E9">
        <w:rPr>
          <w:rFonts w:ascii="Times New Roman" w:hAnsi="Times New Roman" w:cs="Times New Roman"/>
          <w:sz w:val="24"/>
          <w:szCs w:val="24"/>
          <w:lang w:val="es-ES"/>
        </w:rPr>
        <w:t>°1</w:t>
      </w:r>
      <w:r w:rsidR="00581F5D" w:rsidRPr="008973E9">
        <w:rPr>
          <w:rFonts w:ascii="Times New Roman" w:hAnsi="Times New Roman" w:cs="Times New Roman"/>
          <w:sz w:val="24"/>
          <w:szCs w:val="24"/>
          <w:lang w:val="es-ES"/>
        </w:rPr>
        <w:t xml:space="preserve">. </w:t>
      </w:r>
      <w:r w:rsidR="00446F03" w:rsidRPr="008973E9">
        <w:rPr>
          <w:rFonts w:ascii="Times New Roman" w:hAnsi="Times New Roman" w:cs="Times New Roman"/>
          <w:sz w:val="24"/>
          <w:szCs w:val="24"/>
          <w:lang w:val="es-ES"/>
        </w:rPr>
        <w:t xml:space="preserve">Cali, Colombia. </w:t>
      </w:r>
      <w:proofErr w:type="spellStart"/>
      <w:r w:rsidR="00446F03" w:rsidRPr="008973E9">
        <w:rPr>
          <w:rFonts w:ascii="Times New Roman" w:hAnsi="Times New Roman" w:cs="Times New Roman"/>
          <w:sz w:val="24"/>
          <w:szCs w:val="24"/>
          <w:lang w:val="es-ES"/>
        </w:rPr>
        <w:t>pág</w:t>
      </w:r>
      <w:proofErr w:type="spellEnd"/>
      <w:r w:rsidR="00446F03" w:rsidRPr="008973E9">
        <w:rPr>
          <w:rFonts w:ascii="Times New Roman" w:hAnsi="Times New Roman" w:cs="Times New Roman"/>
          <w:sz w:val="24"/>
          <w:szCs w:val="24"/>
          <w:lang w:val="es-ES"/>
        </w:rPr>
        <w:t xml:space="preserve"> 10-49</w:t>
      </w:r>
      <w:r w:rsidR="00EA672A" w:rsidRPr="008973E9">
        <w:rPr>
          <w:rFonts w:ascii="Times New Roman" w:hAnsi="Times New Roman" w:cs="Times New Roman"/>
          <w:sz w:val="24"/>
          <w:szCs w:val="24"/>
          <w:lang w:val="es-ES"/>
        </w:rPr>
        <w:t>.</w:t>
      </w:r>
    </w:p>
    <w:p w14:paraId="7C5C7152" w14:textId="6FBF3958" w:rsidR="00651BB3" w:rsidRPr="00651BB3" w:rsidRDefault="001C3441" w:rsidP="00E3673D">
      <w:pPr>
        <w:pStyle w:val="Prrafodelista"/>
        <w:numPr>
          <w:ilvl w:val="0"/>
          <w:numId w:val="6"/>
        </w:numPr>
        <w:spacing w:after="0" w:line="360" w:lineRule="auto"/>
        <w:jc w:val="both"/>
        <w:rPr>
          <w:rFonts w:ascii="Times New Roman" w:hAnsi="Times New Roman" w:cs="Times New Roman"/>
          <w:sz w:val="24"/>
          <w:szCs w:val="24"/>
          <w:lang w:val="es-ES"/>
        </w:rPr>
      </w:pPr>
      <w:r w:rsidRPr="00651BB3">
        <w:rPr>
          <w:rFonts w:ascii="Times New Roman" w:hAnsi="Times New Roman" w:cs="Times New Roman"/>
          <w:sz w:val="24"/>
          <w:szCs w:val="24"/>
          <w:lang w:val="es-ES"/>
        </w:rPr>
        <w:t>Soto, G. 20</w:t>
      </w:r>
      <w:r w:rsidR="00ED3481" w:rsidRPr="00651BB3">
        <w:rPr>
          <w:rFonts w:ascii="Times New Roman" w:hAnsi="Times New Roman" w:cs="Times New Roman"/>
          <w:sz w:val="24"/>
          <w:szCs w:val="24"/>
          <w:lang w:val="es-ES"/>
        </w:rPr>
        <w:t>00</w:t>
      </w:r>
      <w:r w:rsidRPr="00651BB3">
        <w:rPr>
          <w:rFonts w:ascii="Times New Roman" w:hAnsi="Times New Roman" w:cs="Times New Roman"/>
          <w:sz w:val="24"/>
          <w:szCs w:val="24"/>
          <w:lang w:val="es-ES"/>
        </w:rPr>
        <w:t xml:space="preserve">. </w:t>
      </w:r>
      <w:r w:rsidRPr="00651BB3">
        <w:rPr>
          <w:rFonts w:ascii="Times New Roman" w:hAnsi="Times New Roman" w:cs="Times New Roman"/>
          <w:bCs/>
          <w:sz w:val="24"/>
          <w:szCs w:val="24"/>
          <w:shd w:val="clear" w:color="auto" w:fill="FFFFFF"/>
        </w:rPr>
        <w:t>Análisis Socio-</w:t>
      </w:r>
      <w:proofErr w:type="spellStart"/>
      <w:r w:rsidRPr="00651BB3">
        <w:rPr>
          <w:rFonts w:ascii="Times New Roman" w:hAnsi="Times New Roman" w:cs="Times New Roman"/>
          <w:bCs/>
          <w:sz w:val="24"/>
          <w:szCs w:val="24"/>
          <w:shd w:val="clear" w:color="auto" w:fill="FFFFFF"/>
        </w:rPr>
        <w:t>Politico</w:t>
      </w:r>
      <w:proofErr w:type="spellEnd"/>
      <w:r w:rsidRPr="00651BB3">
        <w:rPr>
          <w:rFonts w:ascii="Times New Roman" w:hAnsi="Times New Roman" w:cs="Times New Roman"/>
          <w:bCs/>
          <w:sz w:val="24"/>
          <w:szCs w:val="24"/>
          <w:shd w:val="clear" w:color="auto" w:fill="FFFFFF"/>
        </w:rPr>
        <w:t xml:space="preserve"> de las Tecnologías Apropiadas. Revista </w:t>
      </w:r>
      <w:proofErr w:type="spellStart"/>
      <w:r w:rsidRPr="00651BB3">
        <w:rPr>
          <w:rFonts w:ascii="Times New Roman" w:hAnsi="Times New Roman" w:cs="Times New Roman"/>
          <w:bCs/>
          <w:sz w:val="24"/>
          <w:szCs w:val="24"/>
          <w:shd w:val="clear" w:color="auto" w:fill="FFFFFF"/>
        </w:rPr>
        <w:t>Theomai</w:t>
      </w:r>
      <w:proofErr w:type="spellEnd"/>
      <w:r w:rsidRPr="00651BB3">
        <w:rPr>
          <w:rFonts w:ascii="Times New Roman" w:hAnsi="Times New Roman" w:cs="Times New Roman"/>
          <w:bCs/>
          <w:sz w:val="24"/>
          <w:szCs w:val="24"/>
          <w:shd w:val="clear" w:color="auto" w:fill="FFFFFF"/>
        </w:rPr>
        <w:t xml:space="preserve"> </w:t>
      </w:r>
      <w:r w:rsidR="00ED3481" w:rsidRPr="00651BB3">
        <w:rPr>
          <w:rFonts w:ascii="Times New Roman" w:hAnsi="Times New Roman" w:cs="Times New Roman"/>
          <w:bCs/>
          <w:sz w:val="24"/>
          <w:szCs w:val="24"/>
          <w:shd w:val="clear" w:color="auto" w:fill="FFFFFF"/>
        </w:rPr>
        <w:t>artículo</w:t>
      </w:r>
      <w:r w:rsidRPr="00651BB3">
        <w:rPr>
          <w:rFonts w:ascii="Times New Roman" w:hAnsi="Times New Roman" w:cs="Times New Roman"/>
          <w:bCs/>
          <w:sz w:val="24"/>
          <w:szCs w:val="24"/>
          <w:shd w:val="clear" w:color="auto" w:fill="FFFFFF"/>
        </w:rPr>
        <w:t>. Red de estudios críticos de sociedad, natura</w:t>
      </w:r>
      <w:r w:rsidR="00B25F41">
        <w:rPr>
          <w:rFonts w:ascii="Times New Roman" w:hAnsi="Times New Roman" w:cs="Times New Roman"/>
          <w:bCs/>
          <w:sz w:val="24"/>
          <w:szCs w:val="24"/>
          <w:shd w:val="clear" w:color="auto" w:fill="FFFFFF"/>
        </w:rPr>
        <w:t>leza y desarrollo. Disponible en</w:t>
      </w:r>
      <w:r w:rsidRPr="00651BB3">
        <w:rPr>
          <w:rFonts w:ascii="Times New Roman" w:hAnsi="Times New Roman" w:cs="Times New Roman"/>
          <w:bCs/>
          <w:sz w:val="24"/>
          <w:szCs w:val="24"/>
          <w:shd w:val="clear" w:color="auto" w:fill="FFFFFF"/>
        </w:rPr>
        <w:t xml:space="preserve">: </w:t>
      </w:r>
      <w:r w:rsidR="00651BB3" w:rsidRPr="00B25F41">
        <w:rPr>
          <w:rFonts w:ascii="Times New Roman" w:hAnsi="Times New Roman" w:cs="Times New Roman"/>
          <w:bCs/>
          <w:sz w:val="24"/>
          <w:szCs w:val="24"/>
          <w:shd w:val="clear" w:color="auto" w:fill="FFFFFF"/>
        </w:rPr>
        <w:t>http://theomai.unq.edu.ar/art%20gustav%20soto%20001.htm</w:t>
      </w:r>
    </w:p>
    <w:p w14:paraId="7862D582" w14:textId="0B0BD9F7" w:rsidR="002D466C" w:rsidRDefault="00BA47B8" w:rsidP="00E3673D">
      <w:pPr>
        <w:pStyle w:val="Prrafodelista"/>
        <w:numPr>
          <w:ilvl w:val="0"/>
          <w:numId w:val="6"/>
        </w:numPr>
        <w:spacing w:after="0" w:line="360" w:lineRule="auto"/>
        <w:jc w:val="both"/>
        <w:rPr>
          <w:rFonts w:ascii="Times New Roman" w:hAnsi="Times New Roman" w:cs="Times New Roman"/>
          <w:sz w:val="24"/>
          <w:szCs w:val="24"/>
        </w:rPr>
      </w:pPr>
      <w:r w:rsidRPr="008973E9">
        <w:rPr>
          <w:rFonts w:ascii="Times New Roman" w:hAnsi="Times New Roman" w:cs="Times New Roman"/>
          <w:sz w:val="24"/>
          <w:szCs w:val="24"/>
        </w:rPr>
        <w:t>Trigo E.,</w:t>
      </w:r>
      <w:r w:rsidR="002D466C" w:rsidRPr="008973E9">
        <w:rPr>
          <w:rFonts w:ascii="Times New Roman" w:hAnsi="Times New Roman" w:cs="Times New Roman"/>
          <w:sz w:val="24"/>
          <w:szCs w:val="24"/>
        </w:rPr>
        <w:t xml:space="preserve"> </w:t>
      </w:r>
      <w:proofErr w:type="spellStart"/>
      <w:r w:rsidRPr="008973E9">
        <w:rPr>
          <w:rFonts w:ascii="Times New Roman" w:hAnsi="Times New Roman" w:cs="Times New Roman"/>
          <w:sz w:val="24"/>
          <w:szCs w:val="24"/>
        </w:rPr>
        <w:t>Chudnoysky</w:t>
      </w:r>
      <w:proofErr w:type="spellEnd"/>
      <w:r w:rsidRPr="008973E9">
        <w:rPr>
          <w:rFonts w:ascii="Times New Roman" w:hAnsi="Times New Roman" w:cs="Times New Roman"/>
          <w:sz w:val="24"/>
          <w:szCs w:val="24"/>
        </w:rPr>
        <w:t xml:space="preserve"> D.</w:t>
      </w:r>
      <w:r w:rsidR="008973E9" w:rsidRPr="008973E9">
        <w:rPr>
          <w:rFonts w:ascii="Times New Roman" w:hAnsi="Times New Roman" w:cs="Times New Roman"/>
          <w:sz w:val="24"/>
          <w:szCs w:val="24"/>
        </w:rPr>
        <w:t xml:space="preserve">, </w:t>
      </w:r>
      <w:proofErr w:type="spellStart"/>
      <w:r w:rsidRPr="008973E9">
        <w:rPr>
          <w:rFonts w:ascii="Times New Roman" w:hAnsi="Times New Roman" w:cs="Times New Roman"/>
          <w:sz w:val="24"/>
          <w:szCs w:val="24"/>
        </w:rPr>
        <w:t>Cap</w:t>
      </w:r>
      <w:proofErr w:type="spellEnd"/>
      <w:r w:rsidRPr="008973E9">
        <w:rPr>
          <w:rFonts w:ascii="Times New Roman" w:hAnsi="Times New Roman" w:cs="Times New Roman"/>
          <w:sz w:val="24"/>
          <w:szCs w:val="24"/>
        </w:rPr>
        <w:t xml:space="preserve"> E. y López A.</w:t>
      </w:r>
      <w:r w:rsidR="008973E9" w:rsidRPr="008973E9">
        <w:rPr>
          <w:rFonts w:ascii="Times New Roman" w:hAnsi="Times New Roman" w:cs="Times New Roman"/>
          <w:sz w:val="24"/>
          <w:szCs w:val="24"/>
        </w:rPr>
        <w:t xml:space="preserve"> </w:t>
      </w:r>
      <w:r w:rsidRPr="008973E9">
        <w:rPr>
          <w:rFonts w:ascii="Times New Roman" w:hAnsi="Times New Roman" w:cs="Times New Roman"/>
          <w:sz w:val="24"/>
          <w:szCs w:val="24"/>
        </w:rPr>
        <w:t>2003 Los transgénicos en la agricultura argentina. Una historia con final abierto. Ed</w:t>
      </w:r>
      <w:r w:rsidR="00EF4B3E" w:rsidRPr="008973E9">
        <w:rPr>
          <w:rFonts w:ascii="Times New Roman" w:hAnsi="Times New Roman" w:cs="Times New Roman"/>
          <w:sz w:val="24"/>
          <w:szCs w:val="24"/>
        </w:rPr>
        <w:t>itorial</w:t>
      </w:r>
      <w:r w:rsidRPr="008973E9">
        <w:rPr>
          <w:rFonts w:ascii="Times New Roman" w:hAnsi="Times New Roman" w:cs="Times New Roman"/>
          <w:sz w:val="24"/>
          <w:szCs w:val="24"/>
        </w:rPr>
        <w:t>: Libros del zorzal</w:t>
      </w:r>
      <w:r w:rsidR="002D466C" w:rsidRPr="008973E9">
        <w:rPr>
          <w:rFonts w:ascii="Times New Roman" w:hAnsi="Times New Roman" w:cs="Times New Roman"/>
          <w:sz w:val="24"/>
          <w:szCs w:val="24"/>
        </w:rPr>
        <w:t>-IICA.</w:t>
      </w:r>
      <w:r w:rsidRPr="008973E9">
        <w:rPr>
          <w:rFonts w:ascii="Times New Roman" w:hAnsi="Times New Roman" w:cs="Times New Roman"/>
          <w:sz w:val="24"/>
          <w:szCs w:val="24"/>
        </w:rPr>
        <w:t xml:space="preserve"> Buenos Aires. ISBN 987-1081-11-1.</w:t>
      </w:r>
      <w:r w:rsidR="002D466C" w:rsidRPr="008973E9">
        <w:rPr>
          <w:rFonts w:ascii="Times New Roman" w:hAnsi="Times New Roman" w:cs="Times New Roman"/>
          <w:sz w:val="24"/>
          <w:szCs w:val="24"/>
        </w:rPr>
        <w:t xml:space="preserve"> </w:t>
      </w:r>
      <w:r w:rsidR="00526892" w:rsidRPr="008973E9">
        <w:rPr>
          <w:rFonts w:ascii="Times New Roman" w:eastAsia="Times New Roman" w:hAnsi="Times New Roman" w:cs="Times New Roman"/>
          <w:sz w:val="24"/>
          <w:szCs w:val="24"/>
          <w:lang w:eastAsia="es-AR"/>
        </w:rPr>
        <w:t xml:space="preserve">Disponible </w:t>
      </w:r>
      <w:r w:rsidR="00232BE2" w:rsidRPr="008973E9">
        <w:rPr>
          <w:rFonts w:ascii="Times New Roman" w:eastAsia="Times New Roman" w:hAnsi="Times New Roman" w:cs="Times New Roman"/>
          <w:sz w:val="24"/>
          <w:szCs w:val="24"/>
          <w:lang w:eastAsia="es-AR"/>
        </w:rPr>
        <w:t xml:space="preserve">en: </w:t>
      </w:r>
      <w:r w:rsidR="00651BB3" w:rsidRPr="00B25F41">
        <w:rPr>
          <w:rFonts w:ascii="Times New Roman" w:hAnsi="Times New Roman" w:cs="Times New Roman"/>
          <w:sz w:val="24"/>
          <w:szCs w:val="24"/>
        </w:rPr>
        <w:t>http://www.scielo.org.ar/scielo.php?script=sci_nlinks&amp;ref=1239370&amp;pid=S1850-0013200400020000600079&amp;lng=es</w:t>
      </w:r>
    </w:p>
    <w:p w14:paraId="0419FF0B" w14:textId="77777777" w:rsidR="008973E9" w:rsidRPr="00FD7CA4" w:rsidRDefault="008973E9" w:rsidP="00E3673D">
      <w:pPr>
        <w:spacing w:after="0" w:line="360" w:lineRule="auto"/>
        <w:jc w:val="both"/>
        <w:rPr>
          <w:rFonts w:ascii="Times New Roman" w:hAnsi="Times New Roman" w:cs="Times New Roman"/>
          <w:sz w:val="24"/>
          <w:szCs w:val="24"/>
        </w:rPr>
      </w:pPr>
    </w:p>
    <w:sectPr w:rsidR="008973E9" w:rsidRPr="00FD7CA4" w:rsidSect="000668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1AB75" w14:textId="77777777" w:rsidR="00F13499" w:rsidRDefault="00F13499" w:rsidP="006012B7">
      <w:pPr>
        <w:spacing w:after="0" w:line="240" w:lineRule="auto"/>
      </w:pPr>
      <w:r>
        <w:separator/>
      </w:r>
    </w:p>
  </w:endnote>
  <w:endnote w:type="continuationSeparator" w:id="0">
    <w:p w14:paraId="435AFEC5" w14:textId="77777777" w:rsidR="00F13499" w:rsidRDefault="00F13499" w:rsidP="0060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D336E" w14:textId="77777777" w:rsidR="00F13499" w:rsidRDefault="00F13499" w:rsidP="006012B7">
      <w:pPr>
        <w:spacing w:after="0" w:line="240" w:lineRule="auto"/>
      </w:pPr>
      <w:r>
        <w:separator/>
      </w:r>
    </w:p>
  </w:footnote>
  <w:footnote w:type="continuationSeparator" w:id="0">
    <w:p w14:paraId="7E7FF89D" w14:textId="77777777" w:rsidR="00F13499" w:rsidRDefault="00F13499" w:rsidP="006012B7">
      <w:pPr>
        <w:spacing w:after="0" w:line="240" w:lineRule="auto"/>
      </w:pPr>
      <w:r>
        <w:continuationSeparator/>
      </w:r>
    </w:p>
  </w:footnote>
  <w:footnote w:id="1">
    <w:p w14:paraId="373784B1" w14:textId="77777777" w:rsidR="00782975" w:rsidRDefault="00782975" w:rsidP="00165FDD">
      <w:pPr>
        <w:pStyle w:val="Textonotapie"/>
      </w:pPr>
      <w:r>
        <w:rPr>
          <w:rStyle w:val="Refdenotaalpie"/>
        </w:rPr>
        <w:footnoteRef/>
      </w:r>
      <w:r>
        <w:t xml:space="preserve"> </w:t>
      </w:r>
      <w:r w:rsidRPr="00C46365">
        <w:rPr>
          <w:rFonts w:ascii="Times New Roman" w:hAnsi="Times New Roman" w:cs="Times New Roman"/>
          <w:sz w:val="18"/>
          <w:szCs w:val="18"/>
        </w:rPr>
        <w:t>Fuente: https://www.isaaa.org</w:t>
      </w:r>
    </w:p>
  </w:footnote>
  <w:footnote w:id="2">
    <w:p w14:paraId="20A55397"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Resistente a: agroquímicos, daño por insectos o adaptabilidad a un recurso escaso como el agua</w:t>
      </w:r>
    </w:p>
  </w:footnote>
  <w:footnote w:id="3">
    <w:p w14:paraId="01848AD8"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Tecnología de Siembra Mínima (arado, sembrar y tapar en una sola pasada)</w:t>
      </w:r>
    </w:p>
  </w:footnote>
  <w:footnote w:id="4">
    <w:p w14:paraId="54CF42C8" w14:textId="77777777"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Insecticidas, herbicidas y fertilizantes </w:t>
      </w:r>
    </w:p>
  </w:footnote>
  <w:footnote w:id="5">
    <w:p w14:paraId="2E41C2FB" w14:textId="125E814A" w:rsidR="00782975" w:rsidRPr="000575C1" w:rsidRDefault="00782975" w:rsidP="00D13A58">
      <w:pPr>
        <w:spacing w:after="0" w:line="240" w:lineRule="auto"/>
        <w:jc w:val="both"/>
        <w:rPr>
          <w:rFonts w:ascii="Times New Roman" w:hAnsi="Times New Roman" w:cs="Times New Roman"/>
          <w:sz w:val="18"/>
          <w:szCs w:val="18"/>
          <w:lang w:val="es-ES"/>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lang w:val="es-ES"/>
        </w:rPr>
        <w:t xml:space="preserve"> </w:t>
      </w:r>
      <w:r w:rsidRPr="000575C1">
        <w:rPr>
          <w:rFonts w:ascii="Times New Roman" w:hAnsi="Times New Roman" w:cs="Times New Roman"/>
          <w:bCs/>
          <w:sz w:val="18"/>
          <w:szCs w:val="18"/>
          <w:shd w:val="clear" w:color="auto" w:fill="FFFFFF"/>
        </w:rPr>
        <w:t>Análisis Socio-Pol</w:t>
      </w:r>
      <w:r w:rsidR="007D11CB">
        <w:rPr>
          <w:rFonts w:ascii="Times New Roman" w:hAnsi="Times New Roman" w:cs="Times New Roman"/>
          <w:bCs/>
          <w:sz w:val="18"/>
          <w:szCs w:val="18"/>
          <w:shd w:val="clear" w:color="auto" w:fill="FFFFFF"/>
        </w:rPr>
        <w:t>í</w:t>
      </w:r>
      <w:r w:rsidRPr="000575C1">
        <w:rPr>
          <w:rFonts w:ascii="Times New Roman" w:hAnsi="Times New Roman" w:cs="Times New Roman"/>
          <w:bCs/>
          <w:sz w:val="18"/>
          <w:szCs w:val="18"/>
          <w:shd w:val="clear" w:color="auto" w:fill="FFFFFF"/>
        </w:rPr>
        <w:t xml:space="preserve">tico de las Tecnologías Apropiadas. Revista </w:t>
      </w:r>
      <w:proofErr w:type="spellStart"/>
      <w:r w:rsidRPr="000575C1">
        <w:rPr>
          <w:rFonts w:ascii="Times New Roman" w:hAnsi="Times New Roman" w:cs="Times New Roman"/>
          <w:bCs/>
          <w:sz w:val="18"/>
          <w:szCs w:val="18"/>
          <w:shd w:val="clear" w:color="auto" w:fill="FFFFFF"/>
        </w:rPr>
        <w:t>Theomai</w:t>
      </w:r>
      <w:proofErr w:type="spellEnd"/>
      <w:r w:rsidRPr="000575C1">
        <w:rPr>
          <w:rFonts w:ascii="Times New Roman" w:hAnsi="Times New Roman" w:cs="Times New Roman"/>
          <w:bCs/>
          <w:sz w:val="18"/>
          <w:szCs w:val="18"/>
          <w:shd w:val="clear" w:color="auto" w:fill="FFFFFF"/>
        </w:rPr>
        <w:t xml:space="preserve"> Red de estudios críticos de sociedad, naturaleza y desarrollo disponible en: </w:t>
      </w:r>
      <w:r w:rsidRPr="000575C1">
        <w:rPr>
          <w:rFonts w:ascii="Times New Roman" w:hAnsi="Times New Roman" w:cs="Times New Roman"/>
          <w:sz w:val="18"/>
          <w:szCs w:val="18"/>
          <w:u w:val="single"/>
        </w:rPr>
        <w:t>http://theomai.unq.edu.ar/art%20gustav%20soto%20001.htm</w:t>
      </w:r>
      <w:r w:rsidRPr="000575C1">
        <w:rPr>
          <w:rFonts w:ascii="Times New Roman" w:hAnsi="Times New Roman" w:cs="Times New Roman"/>
          <w:sz w:val="18"/>
          <w:szCs w:val="18"/>
        </w:rPr>
        <w:t xml:space="preserve"> </w:t>
      </w:r>
    </w:p>
  </w:footnote>
  <w:footnote w:id="6">
    <w:p w14:paraId="2BE1F1B3" w14:textId="3D83A8AC" w:rsidR="00782975" w:rsidRPr="000575C1" w:rsidRDefault="00782975" w:rsidP="008C593A">
      <w:pPr>
        <w:pStyle w:val="Textonotapie"/>
        <w:jc w:val="both"/>
        <w:rPr>
          <w:rFonts w:ascii="Times New Roman" w:hAnsi="Times New Roman" w:cs="Times New Roman"/>
          <w:sz w:val="18"/>
          <w:szCs w:val="18"/>
          <w:shd w:val="clear" w:color="auto" w:fill="FFFFFF"/>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El término “r</w:t>
      </w:r>
      <w:r w:rsidRPr="000575C1">
        <w:rPr>
          <w:rFonts w:ascii="Times New Roman" w:hAnsi="Times New Roman" w:cs="Times New Roman"/>
          <w:b/>
          <w:bCs/>
          <w:sz w:val="18"/>
          <w:szCs w:val="18"/>
          <w:shd w:val="clear" w:color="auto" w:fill="FFFFFF"/>
        </w:rPr>
        <w:t xml:space="preserve">evolución verde” </w:t>
      </w:r>
      <w:r w:rsidRPr="000575C1">
        <w:rPr>
          <w:rFonts w:ascii="Times New Roman" w:hAnsi="Times New Roman" w:cs="Times New Roman"/>
          <w:sz w:val="18"/>
          <w:szCs w:val="18"/>
          <w:shd w:val="clear" w:color="auto" w:fill="FFFFFF"/>
        </w:rPr>
        <w:t xml:space="preserve">describe el importante incremento de la </w:t>
      </w:r>
      <w:hyperlink r:id="rId1" w:tooltip="Productividad" w:history="1">
        <w:r w:rsidRPr="000575C1">
          <w:rPr>
            <w:rFonts w:ascii="Times New Roman" w:hAnsi="Times New Roman" w:cs="Times New Roman"/>
            <w:sz w:val="18"/>
            <w:szCs w:val="18"/>
            <w:u w:val="single"/>
            <w:shd w:val="clear" w:color="auto" w:fill="FFFFFF"/>
          </w:rPr>
          <w:t>productividad</w:t>
        </w:r>
      </w:hyperlink>
      <w:r w:rsidRPr="000575C1">
        <w:rPr>
          <w:rFonts w:ascii="Times New Roman" w:hAnsi="Times New Roman" w:cs="Times New Roman"/>
          <w:sz w:val="18"/>
          <w:szCs w:val="18"/>
          <w:u w:val="single"/>
          <w:shd w:val="clear" w:color="auto" w:fill="FFFFFF"/>
        </w:rPr>
        <w:t xml:space="preserve"> </w:t>
      </w:r>
      <w:r w:rsidRPr="000575C1">
        <w:rPr>
          <w:rFonts w:ascii="Times New Roman" w:hAnsi="Times New Roman" w:cs="Times New Roman"/>
          <w:sz w:val="18"/>
          <w:szCs w:val="18"/>
          <w:shd w:val="clear" w:color="auto" w:fill="FFFFFF"/>
        </w:rPr>
        <w:t xml:space="preserve">agrícola ocurrida en Estados Unidos entre </w:t>
      </w:r>
      <w:hyperlink r:id="rId2" w:tooltip="1960" w:history="1">
        <w:r w:rsidRPr="000575C1">
          <w:rPr>
            <w:rFonts w:ascii="Times New Roman" w:hAnsi="Times New Roman" w:cs="Times New Roman"/>
            <w:sz w:val="18"/>
            <w:szCs w:val="18"/>
            <w:u w:val="single"/>
            <w:shd w:val="clear" w:color="auto" w:fill="FFFFFF"/>
          </w:rPr>
          <w:t>1960</w:t>
        </w:r>
      </w:hyperlink>
      <w:r w:rsidRPr="000575C1">
        <w:rPr>
          <w:rFonts w:ascii="Times New Roman" w:hAnsi="Times New Roman" w:cs="Times New Roman"/>
          <w:sz w:val="18"/>
          <w:szCs w:val="18"/>
          <w:u w:val="single"/>
          <w:shd w:val="clear" w:color="auto" w:fill="FFFFFF"/>
        </w:rPr>
        <w:t xml:space="preserve"> </w:t>
      </w:r>
      <w:r w:rsidRPr="000575C1">
        <w:rPr>
          <w:rFonts w:ascii="Times New Roman" w:hAnsi="Times New Roman" w:cs="Times New Roman"/>
          <w:sz w:val="18"/>
          <w:szCs w:val="18"/>
          <w:shd w:val="clear" w:color="auto" w:fill="FFFFFF"/>
        </w:rPr>
        <w:t xml:space="preserve">y </w:t>
      </w:r>
      <w:hyperlink r:id="rId3" w:tooltip="1980" w:history="1">
        <w:r w:rsidRPr="000575C1">
          <w:rPr>
            <w:rFonts w:ascii="Times New Roman" w:hAnsi="Times New Roman" w:cs="Times New Roman"/>
            <w:sz w:val="18"/>
            <w:szCs w:val="18"/>
            <w:u w:val="single"/>
            <w:shd w:val="clear" w:color="auto" w:fill="FFFFFF"/>
          </w:rPr>
          <w:t>1980</w:t>
        </w:r>
      </w:hyperlink>
      <w:r w:rsidRPr="000575C1">
        <w:rPr>
          <w:rFonts w:ascii="Times New Roman" w:hAnsi="Times New Roman" w:cs="Times New Roman"/>
          <w:sz w:val="18"/>
          <w:szCs w:val="18"/>
          <w:u w:val="single"/>
          <w:shd w:val="clear" w:color="auto" w:fill="FFFFFF"/>
        </w:rPr>
        <w:t>,</w:t>
      </w:r>
      <w:r w:rsidRPr="000575C1">
        <w:rPr>
          <w:rFonts w:ascii="Times New Roman" w:hAnsi="Times New Roman" w:cs="Times New Roman"/>
          <w:sz w:val="18"/>
          <w:szCs w:val="18"/>
          <w:shd w:val="clear" w:color="auto" w:fill="FFFFFF"/>
        </w:rPr>
        <w:t xml:space="preserve"> y por tanto de alimentos, extendida después a numerosos países.(</w:t>
      </w:r>
      <w:r w:rsidR="002962A2">
        <w:rPr>
          <w:rFonts w:ascii="Times New Roman" w:hAnsi="Times New Roman" w:cs="Times New Roman"/>
          <w:sz w:val="18"/>
          <w:szCs w:val="18"/>
          <w:shd w:val="clear" w:color="auto" w:fill="FFFFFF"/>
        </w:rPr>
        <w:t>FAO,</w:t>
      </w:r>
      <w:r w:rsidRPr="000575C1">
        <w:rPr>
          <w:rFonts w:ascii="Times New Roman" w:hAnsi="Times New Roman" w:cs="Times New Roman"/>
          <w:sz w:val="18"/>
          <w:szCs w:val="18"/>
          <w:shd w:val="clear" w:color="auto" w:fill="FFFFFF"/>
        </w:rPr>
        <w:t xml:space="preserve"> 1996)</w:t>
      </w:r>
      <w:hyperlink r:id="rId4" w:anchor="cite_note-1" w:history="1">
        <w:r w:rsidRPr="000575C1">
          <w:rPr>
            <w:rFonts w:ascii="Times New Roman" w:hAnsi="Times New Roman" w:cs="Times New Roman"/>
            <w:sz w:val="18"/>
            <w:szCs w:val="18"/>
            <w:shd w:val="clear" w:color="auto" w:fill="FFFFFF"/>
          </w:rPr>
          <w:t>1</w:t>
        </w:r>
      </w:hyperlink>
      <w:r w:rsidRPr="000575C1">
        <w:rPr>
          <w:rFonts w:ascii="Times New Roman" w:hAnsi="Times New Roman" w:cs="Times New Roman"/>
          <w:sz w:val="18"/>
          <w:szCs w:val="18"/>
          <w:shd w:val="clear" w:color="auto" w:fill="FFFFFF"/>
        </w:rPr>
        <w:t xml:space="preserve"> por el uso de nuevas variedades más productivas y la aplicación de agroquímicos y riego. Enseñanzas de la revolución verde: h</w:t>
      </w:r>
      <w:r w:rsidR="002962A2">
        <w:rPr>
          <w:rFonts w:ascii="Times New Roman" w:hAnsi="Times New Roman" w:cs="Times New Roman"/>
          <w:sz w:val="18"/>
          <w:szCs w:val="18"/>
          <w:shd w:val="clear" w:color="auto" w:fill="FFFFFF"/>
        </w:rPr>
        <w:t>acia una nueva revolución verde</w:t>
      </w:r>
      <w:r w:rsidRPr="000575C1">
        <w:rPr>
          <w:rFonts w:ascii="Times New Roman" w:hAnsi="Times New Roman" w:cs="Times New Roman"/>
          <w:sz w:val="18"/>
          <w:szCs w:val="18"/>
          <w:shd w:val="clear" w:color="auto" w:fill="FFFFFF"/>
        </w:rPr>
        <w:t>, FAO, 1996 http://www.fao.org/3/w2612s/w2612s06.htm</w:t>
      </w:r>
    </w:p>
  </w:footnote>
  <w:footnote w:id="7">
    <w:p w14:paraId="02DD5A83" w14:textId="6157EC71" w:rsidR="00782975" w:rsidRPr="000575C1" w:rsidRDefault="00782975" w:rsidP="001B2FCF">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hAnsi="Times New Roman" w:cs="Times New Roman"/>
          <w:sz w:val="18"/>
          <w:szCs w:val="18"/>
          <w:shd w:val="clear" w:color="auto" w:fill="FFFFFF"/>
        </w:rPr>
        <w:t xml:space="preserve">rastrojos son restos de hojas y tallos que quedan en el suelo tras la cosecha de un cultivo, protegiéndolo del impacto de la gota de lluvia, reduciendo el escurrimiento del agua y favoreciendo su infiltración en el perfil. También lo </w:t>
      </w:r>
      <w:r w:rsidRPr="000575C1">
        <w:rPr>
          <w:rFonts w:ascii="Times New Roman" w:hAnsi="Times New Roman" w:cs="Times New Roman"/>
          <w:sz w:val="18"/>
          <w:szCs w:val="18"/>
        </w:rPr>
        <w:t>protege de la erosión del viento, y minimiza las pérdidas de agua por evaporación directa desde el suelo sean mínimas.</w:t>
      </w:r>
    </w:p>
  </w:footnote>
  <w:footnote w:id="8">
    <w:p w14:paraId="160223B1" w14:textId="77777777" w:rsidR="00782975" w:rsidRPr="000575C1" w:rsidRDefault="00782975" w:rsidP="008C593A">
      <w:pPr>
        <w:pStyle w:val="Textonotapie"/>
        <w:jc w:val="both"/>
        <w:rPr>
          <w:rFonts w:ascii="Times New Roman" w:hAnsi="Times New Roman" w:cs="Times New Roman"/>
          <w:sz w:val="18"/>
          <w:szCs w:val="18"/>
        </w:rPr>
      </w:pPr>
      <w:r w:rsidRPr="002962A2">
        <w:rPr>
          <w:rFonts w:ascii="Times New Roman" w:hAnsi="Times New Roman" w:cs="Times New Roman"/>
          <w:sz w:val="16"/>
          <w:szCs w:val="16"/>
        </w:rPr>
        <w:footnoteRef/>
      </w:r>
      <w:r w:rsidRPr="000575C1">
        <w:rPr>
          <w:rFonts w:ascii="Times New Roman" w:hAnsi="Times New Roman" w:cs="Times New Roman"/>
          <w:sz w:val="18"/>
          <w:szCs w:val="18"/>
        </w:rPr>
        <w:t xml:space="preserve"> cultivos tradicionales, otras especies, insectos, artrópodos, </w:t>
      </w:r>
      <w:hyperlink r:id="rId5" w:anchor="peces" w:history="1">
        <w:r w:rsidRPr="000575C1">
          <w:rPr>
            <w:rFonts w:ascii="Times New Roman" w:hAnsi="Times New Roman" w:cs="Times New Roman"/>
            <w:sz w:val="18"/>
            <w:szCs w:val="18"/>
          </w:rPr>
          <w:t>peces</w:t>
        </w:r>
      </w:hyperlink>
      <w:r w:rsidRPr="000575C1">
        <w:rPr>
          <w:rFonts w:ascii="Times New Roman" w:hAnsi="Times New Roman" w:cs="Times New Roman"/>
          <w:sz w:val="18"/>
          <w:szCs w:val="18"/>
        </w:rPr>
        <w:t>, </w:t>
      </w:r>
      <w:hyperlink r:id="rId6" w:anchor="mami" w:history="1">
        <w:r w:rsidRPr="000575C1">
          <w:rPr>
            <w:rFonts w:ascii="Times New Roman" w:hAnsi="Times New Roman" w:cs="Times New Roman"/>
            <w:sz w:val="18"/>
            <w:szCs w:val="18"/>
          </w:rPr>
          <w:t>mamíferos</w:t>
        </w:r>
      </w:hyperlink>
      <w:r w:rsidRPr="000575C1">
        <w:rPr>
          <w:rFonts w:ascii="Times New Roman" w:hAnsi="Times New Roman" w:cs="Times New Roman"/>
          <w:sz w:val="18"/>
          <w:szCs w:val="18"/>
        </w:rPr>
        <w:t> menores</w:t>
      </w:r>
    </w:p>
  </w:footnote>
  <w:footnote w:id="9">
    <w:p w14:paraId="6B1FF199" w14:textId="77777777" w:rsidR="00782975" w:rsidRPr="000575C1" w:rsidRDefault="00782975" w:rsidP="008C593A">
      <w:pPr>
        <w:pStyle w:val="Textonotapie"/>
        <w:jc w:val="both"/>
        <w:rPr>
          <w:rFonts w:ascii="Times New Roman" w:hAnsi="Times New Roman" w:cs="Times New Roman"/>
          <w:sz w:val="18"/>
          <w:szCs w:val="18"/>
        </w:rPr>
      </w:pPr>
      <w:r w:rsidRPr="002962A2">
        <w:rPr>
          <w:rFonts w:ascii="Times New Roman" w:hAnsi="Times New Roman" w:cs="Times New Roman"/>
          <w:sz w:val="16"/>
          <w:szCs w:val="16"/>
        </w:rPr>
        <w:footnoteRef/>
      </w:r>
      <w:r w:rsidRPr="002962A2">
        <w:rPr>
          <w:rFonts w:ascii="Times New Roman" w:hAnsi="Times New Roman" w:cs="Times New Roman"/>
          <w:sz w:val="16"/>
          <w:szCs w:val="16"/>
        </w:rPr>
        <w:t xml:space="preserve"> </w:t>
      </w:r>
      <w:r w:rsidRPr="000575C1">
        <w:rPr>
          <w:rFonts w:ascii="Times New Roman" w:hAnsi="Times New Roman" w:cs="Times New Roman"/>
          <w:sz w:val="18"/>
          <w:szCs w:val="18"/>
        </w:rPr>
        <w:t>suelo y agua principalmente</w:t>
      </w:r>
    </w:p>
  </w:footnote>
  <w:footnote w:id="10">
    <w:p w14:paraId="4384728B" w14:textId="77777777" w:rsidR="00782975" w:rsidRPr="001B2FCF" w:rsidRDefault="00782975" w:rsidP="008C593A">
      <w:pPr>
        <w:pStyle w:val="Textonotapie"/>
        <w:jc w:val="both"/>
        <w:rPr>
          <w:rFonts w:ascii="Times New Roman" w:hAnsi="Times New Roman" w:cs="Times New Roman"/>
          <w:sz w:val="18"/>
          <w:szCs w:val="18"/>
        </w:rPr>
      </w:pPr>
      <w:r w:rsidRPr="002962A2">
        <w:rPr>
          <w:rFonts w:ascii="Times New Roman" w:hAnsi="Times New Roman" w:cs="Times New Roman"/>
          <w:sz w:val="16"/>
          <w:szCs w:val="16"/>
        </w:rPr>
        <w:footnoteRef/>
      </w:r>
      <w:r w:rsidRPr="000575C1">
        <w:rPr>
          <w:rFonts w:ascii="Times New Roman" w:hAnsi="Times New Roman" w:cs="Times New Roman"/>
          <w:sz w:val="18"/>
          <w:szCs w:val="18"/>
        </w:rPr>
        <w:t xml:space="preserve"> en sentido de producto alimenticio y sanitario</w:t>
      </w:r>
    </w:p>
  </w:footnote>
  <w:footnote w:id="11">
    <w:p w14:paraId="05EC1DCA" w14:textId="2F068FC6"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No es el caso de la soja, planta </w:t>
      </w:r>
      <w:proofErr w:type="spellStart"/>
      <w:r w:rsidRPr="000575C1">
        <w:rPr>
          <w:rFonts w:ascii="Times New Roman" w:hAnsi="Times New Roman" w:cs="Times New Roman"/>
          <w:sz w:val="18"/>
          <w:szCs w:val="18"/>
        </w:rPr>
        <w:t>aut</w:t>
      </w:r>
      <w:r w:rsidR="004D7851">
        <w:rPr>
          <w:rFonts w:ascii="Times New Roman" w:hAnsi="Times New Roman" w:cs="Times New Roman"/>
          <w:sz w:val="18"/>
          <w:szCs w:val="18"/>
        </w:rPr>
        <w:t>ó</w:t>
      </w:r>
      <w:r w:rsidRPr="000575C1">
        <w:rPr>
          <w:rFonts w:ascii="Times New Roman" w:hAnsi="Times New Roman" w:cs="Times New Roman"/>
          <w:sz w:val="18"/>
          <w:szCs w:val="18"/>
        </w:rPr>
        <w:t>gama</w:t>
      </w:r>
      <w:proofErr w:type="spellEnd"/>
      <w:r w:rsidRPr="000575C1">
        <w:rPr>
          <w:rFonts w:ascii="Times New Roman" w:hAnsi="Times New Roman" w:cs="Times New Roman"/>
          <w:sz w:val="18"/>
          <w:szCs w:val="18"/>
        </w:rPr>
        <w:t>.</w:t>
      </w:r>
    </w:p>
  </w:footnote>
  <w:footnote w:id="12">
    <w:p w14:paraId="109DFC4F" w14:textId="77777777" w:rsidR="00782975" w:rsidRPr="000575C1" w:rsidRDefault="00782975" w:rsidP="001B2FCF">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Del comité de defensa de </w:t>
      </w:r>
      <w:proofErr w:type="spellStart"/>
      <w:r w:rsidRPr="000575C1">
        <w:rPr>
          <w:rFonts w:ascii="Times New Roman" w:hAnsi="Times New Roman" w:cs="Times New Roman"/>
          <w:sz w:val="18"/>
          <w:szCs w:val="18"/>
        </w:rPr>
        <w:t>Paine</w:t>
      </w:r>
      <w:proofErr w:type="spellEnd"/>
      <w:r w:rsidRPr="000575C1">
        <w:rPr>
          <w:rFonts w:ascii="Times New Roman" w:hAnsi="Times New Roman" w:cs="Times New Roman"/>
          <w:sz w:val="18"/>
          <w:szCs w:val="18"/>
        </w:rPr>
        <w:t xml:space="preserve">, Chile. </w:t>
      </w:r>
    </w:p>
  </w:footnote>
  <w:footnote w:id="13">
    <w:p w14:paraId="4B2B10FE" w14:textId="1E1FE419" w:rsidR="00782975" w:rsidRPr="000575C1" w:rsidRDefault="00782975" w:rsidP="008C593A">
      <w:pPr>
        <w:pStyle w:val="Textonotapie"/>
        <w:jc w:val="both"/>
        <w:rPr>
          <w:rFonts w:ascii="Times New Roman" w:hAnsi="Times New Roman" w:cs="Times New Roman"/>
          <w:sz w:val="18"/>
          <w:szCs w:val="18"/>
        </w:rPr>
      </w:pPr>
      <w:r w:rsidRPr="0062419B">
        <w:rPr>
          <w:rFonts w:ascii="Times New Roman" w:hAnsi="Times New Roman" w:cs="Times New Roman"/>
          <w:sz w:val="16"/>
          <w:szCs w:val="16"/>
        </w:rPr>
        <w:footnoteRef/>
      </w:r>
      <w:r w:rsidRPr="000575C1">
        <w:rPr>
          <w:rFonts w:ascii="Times New Roman" w:hAnsi="Times New Roman" w:cs="Times New Roman"/>
          <w:sz w:val="18"/>
          <w:szCs w:val="18"/>
        </w:rPr>
        <w:t xml:space="preserve">Contaminación transgénica del maíz campesino en México. Pág. 27-28, Revista BIODIVERSIDAD N° 38. octubre de 2003. </w:t>
      </w:r>
      <w:hyperlink r:id="rId7" w:history="1">
        <w:r w:rsidRPr="000575C1">
          <w:rPr>
            <w:rFonts w:ascii="Times New Roman" w:hAnsi="Times New Roman" w:cs="Times New Roman"/>
            <w:sz w:val="18"/>
            <w:szCs w:val="18"/>
          </w:rPr>
          <w:t>https://www.grain.org/es/article/entries/992-contaminacion-transgenica-del-maiz-campesino-en-mexico</w:t>
        </w:r>
      </w:hyperlink>
    </w:p>
  </w:footnote>
  <w:footnote w:id="14">
    <w:p w14:paraId="4AD79D1D" w14:textId="70DEB0E5" w:rsidR="00782975" w:rsidRPr="000575C1" w:rsidRDefault="00782975" w:rsidP="008C593A">
      <w:pPr>
        <w:pStyle w:val="Textonotapie"/>
        <w:jc w:val="both"/>
        <w:rPr>
          <w:rFonts w:ascii="Times New Roman" w:hAnsi="Times New Roman" w:cs="Times New Roman"/>
          <w:sz w:val="18"/>
          <w:szCs w:val="18"/>
        </w:rPr>
      </w:pPr>
      <w:r w:rsidRPr="0062419B">
        <w:rPr>
          <w:rFonts w:ascii="Times New Roman" w:hAnsi="Times New Roman" w:cs="Times New Roman"/>
          <w:sz w:val="16"/>
          <w:szCs w:val="16"/>
        </w:rPr>
        <w:footnoteRef/>
      </w:r>
      <w:r w:rsidRPr="000575C1">
        <w:rPr>
          <w:rFonts w:ascii="Times New Roman" w:hAnsi="Times New Roman" w:cs="Times New Roman"/>
          <w:sz w:val="18"/>
          <w:szCs w:val="18"/>
        </w:rPr>
        <w:t xml:space="preserve"> La Inocuidad es la existencia y control de peligros asociados a los productos destinados para el consumo humano a través de la ingestión como pueden ser alimentos y medicinas a fin de que no provoquen daños a la salud del consumidor.</w:t>
      </w:r>
    </w:p>
  </w:footnote>
  <w:footnote w:id="15">
    <w:p w14:paraId="4CB33169" w14:textId="61610D10" w:rsidR="00782975" w:rsidRPr="001B2FCF" w:rsidRDefault="00782975" w:rsidP="008C593A">
      <w:pPr>
        <w:pStyle w:val="Textonotapie"/>
        <w:jc w:val="both"/>
        <w:rPr>
          <w:rFonts w:ascii="Times New Roman" w:hAnsi="Times New Roman" w:cs="Times New Roman"/>
          <w:sz w:val="18"/>
          <w:szCs w:val="18"/>
        </w:rPr>
      </w:pPr>
      <w:r w:rsidRPr="00F011A0">
        <w:rPr>
          <w:rStyle w:val="Refdenotaalpie"/>
          <w:rFonts w:ascii="Times New Roman" w:hAnsi="Times New Roman" w:cs="Times New Roman"/>
          <w:sz w:val="18"/>
          <w:szCs w:val="18"/>
        </w:rPr>
        <w:footnoteRef/>
      </w:r>
      <w:r w:rsidRPr="00F011A0">
        <w:rPr>
          <w:rFonts w:ascii="Times New Roman" w:hAnsi="Times New Roman" w:cs="Times New Roman"/>
          <w:sz w:val="18"/>
          <w:szCs w:val="18"/>
        </w:rPr>
        <w:t xml:space="preserve"> Evalúa la relación de impactos productivos y comerciales en la etapa de comercialización del bien.</w:t>
      </w:r>
    </w:p>
  </w:footnote>
  <w:footnote w:id="16">
    <w:p w14:paraId="117B54C0" w14:textId="1FC48D60" w:rsidR="00782975" w:rsidRPr="001B2FCF" w:rsidRDefault="00782975" w:rsidP="008C593A">
      <w:pPr>
        <w:pStyle w:val="Textonotapie"/>
        <w:jc w:val="both"/>
        <w:rPr>
          <w:rFonts w:ascii="Times New Roman" w:hAnsi="Times New Roman" w:cs="Times New Roman"/>
          <w:sz w:val="18"/>
          <w:szCs w:val="18"/>
        </w:rPr>
      </w:pPr>
      <w:r w:rsidRPr="001B2FCF">
        <w:rPr>
          <w:rStyle w:val="Refdenotaalpie"/>
          <w:rFonts w:ascii="Times New Roman" w:hAnsi="Times New Roman" w:cs="Times New Roman"/>
          <w:sz w:val="18"/>
          <w:szCs w:val="18"/>
        </w:rPr>
        <w:footnoteRef/>
      </w:r>
      <w:r w:rsidRPr="001B2FCF">
        <w:rPr>
          <w:rFonts w:ascii="Times New Roman" w:hAnsi="Times New Roman" w:cs="Times New Roman"/>
          <w:sz w:val="18"/>
          <w:szCs w:val="18"/>
        </w:rPr>
        <w:t xml:space="preserve"> Profesor de la cátedra de Genética de la Facultad de Agronomía de la Universidad de Buenos Aires</w:t>
      </w:r>
      <w:r w:rsidRPr="001B2FCF">
        <w:rPr>
          <w:rStyle w:val="Refdenotaalpie"/>
          <w:rFonts w:ascii="Times New Roman" w:hAnsi="Times New Roman" w:cs="Times New Roman"/>
          <w:sz w:val="18"/>
          <w:szCs w:val="18"/>
        </w:rPr>
        <w:footnoteRef/>
      </w:r>
      <w:r w:rsidRPr="001B2FCF">
        <w:rPr>
          <w:rFonts w:ascii="Times New Roman" w:hAnsi="Times New Roman" w:cs="Times New Roman"/>
          <w:sz w:val="18"/>
          <w:szCs w:val="18"/>
        </w:rPr>
        <w:t xml:space="preserve"> </w:t>
      </w:r>
      <w:r w:rsidRPr="001B2FCF">
        <w:rPr>
          <w:rFonts w:ascii="Times New Roman" w:hAnsi="Times New Roman" w:cs="Times New Roman"/>
          <w:sz w:val="18"/>
          <w:szCs w:val="18"/>
          <w:shd w:val="clear" w:color="auto" w:fill="FFFFFF"/>
        </w:rPr>
        <w:t xml:space="preserve">en un artículo </w:t>
      </w:r>
      <w:r w:rsidRPr="001B2FCF">
        <w:rPr>
          <w:rFonts w:ascii="Times New Roman" w:eastAsia="Times New Roman" w:hAnsi="Times New Roman" w:cs="Times New Roman"/>
          <w:kern w:val="36"/>
          <w:sz w:val="18"/>
          <w:szCs w:val="18"/>
          <w:lang w:eastAsia="es-AR"/>
        </w:rPr>
        <w:t>Transgénicos: pro y contras</w:t>
      </w:r>
      <w:r w:rsidR="00D07391">
        <w:rPr>
          <w:rFonts w:ascii="Times New Roman" w:eastAsia="Times New Roman" w:hAnsi="Times New Roman" w:cs="Times New Roman"/>
          <w:kern w:val="36"/>
          <w:sz w:val="18"/>
          <w:szCs w:val="18"/>
          <w:lang w:eastAsia="es-AR"/>
        </w:rPr>
        <w:t>,</w:t>
      </w:r>
      <w:r w:rsidRPr="001B2FCF">
        <w:rPr>
          <w:rFonts w:ascii="Times New Roman" w:eastAsia="Times New Roman" w:hAnsi="Times New Roman" w:cs="Times New Roman"/>
          <w:kern w:val="36"/>
          <w:sz w:val="18"/>
          <w:szCs w:val="18"/>
          <w:lang w:eastAsia="es-AR"/>
        </w:rPr>
        <w:t xml:space="preserve"> </w:t>
      </w:r>
      <w:r w:rsidRPr="001B2FCF">
        <w:rPr>
          <w:rFonts w:ascii="Times New Roman" w:hAnsi="Times New Roman" w:cs="Times New Roman"/>
          <w:color w:val="1E1E1E"/>
          <w:sz w:val="18"/>
          <w:szCs w:val="18"/>
          <w:shd w:val="clear" w:color="auto" w:fill="FFFFFF"/>
        </w:rPr>
        <w:t>publicado en Clarín el 19/07/13.</w:t>
      </w:r>
    </w:p>
  </w:footnote>
  <w:footnote w:id="17">
    <w:p w14:paraId="436F07CA" w14:textId="368CC059" w:rsidR="00782975" w:rsidRPr="001B2FCF" w:rsidRDefault="00782975" w:rsidP="008C593A">
      <w:pPr>
        <w:pStyle w:val="Textonotapie"/>
        <w:jc w:val="both"/>
        <w:rPr>
          <w:rFonts w:ascii="Times New Roman" w:hAnsi="Times New Roman" w:cs="Times New Roman"/>
          <w:sz w:val="18"/>
          <w:szCs w:val="18"/>
        </w:rPr>
      </w:pPr>
      <w:r w:rsidRPr="001B2FCF">
        <w:rPr>
          <w:rStyle w:val="Refdenotaalpie"/>
          <w:rFonts w:ascii="Times New Roman" w:hAnsi="Times New Roman" w:cs="Times New Roman"/>
          <w:sz w:val="18"/>
          <w:szCs w:val="18"/>
        </w:rPr>
        <w:footnoteRef/>
      </w:r>
      <w:r w:rsidRPr="001B2FCF">
        <w:rPr>
          <w:rFonts w:ascii="Times New Roman" w:hAnsi="Times New Roman" w:cs="Times New Roman"/>
          <w:sz w:val="18"/>
          <w:szCs w:val="18"/>
        </w:rPr>
        <w:t xml:space="preserve"> Directora Ejecutiva de ARGENBIO –Consejo Asesor para la Información y el Desarrollo de la Biotecnología, conformada y financiada por 8 empresas del ámbito multinacional (</w:t>
      </w:r>
      <w:proofErr w:type="spellStart"/>
      <w:r w:rsidRPr="001B2FCF">
        <w:rPr>
          <w:rFonts w:ascii="Times New Roman" w:hAnsi="Times New Roman" w:cs="Times New Roman"/>
          <w:sz w:val="18"/>
          <w:szCs w:val="18"/>
        </w:rPr>
        <w:t>Syngenta</w:t>
      </w:r>
      <w:proofErr w:type="spellEnd"/>
      <w:r w:rsidRPr="001B2FCF">
        <w:rPr>
          <w:rFonts w:ascii="Times New Roman" w:hAnsi="Times New Roman" w:cs="Times New Roman"/>
          <w:sz w:val="18"/>
          <w:szCs w:val="18"/>
        </w:rPr>
        <w:t xml:space="preserve">, Monsanto. Bayer, Basf, </w:t>
      </w:r>
      <w:proofErr w:type="spellStart"/>
      <w:r w:rsidRPr="001B2FCF">
        <w:rPr>
          <w:rFonts w:ascii="Times New Roman" w:hAnsi="Times New Roman" w:cs="Times New Roman"/>
          <w:sz w:val="18"/>
          <w:szCs w:val="18"/>
        </w:rPr>
        <w:t>Bioceres</w:t>
      </w:r>
      <w:proofErr w:type="spellEnd"/>
      <w:r w:rsidRPr="001B2FCF">
        <w:rPr>
          <w:rFonts w:ascii="Times New Roman" w:hAnsi="Times New Roman" w:cs="Times New Roman"/>
          <w:sz w:val="18"/>
          <w:szCs w:val="18"/>
        </w:rPr>
        <w:t xml:space="preserve">, Dow, </w:t>
      </w:r>
      <w:proofErr w:type="spellStart"/>
      <w:r w:rsidRPr="001B2FCF">
        <w:rPr>
          <w:rFonts w:ascii="Times New Roman" w:hAnsi="Times New Roman" w:cs="Times New Roman"/>
          <w:sz w:val="18"/>
          <w:szCs w:val="18"/>
        </w:rPr>
        <w:t>Nidera</w:t>
      </w:r>
      <w:proofErr w:type="spellEnd"/>
      <w:r w:rsidRPr="001B2FCF">
        <w:rPr>
          <w:rFonts w:ascii="Times New Roman" w:hAnsi="Times New Roman" w:cs="Times New Roman"/>
          <w:sz w:val="18"/>
          <w:szCs w:val="18"/>
        </w:rPr>
        <w:t xml:space="preserve"> y </w:t>
      </w:r>
      <w:proofErr w:type="spellStart"/>
      <w:r w:rsidRPr="001B2FCF">
        <w:rPr>
          <w:rFonts w:ascii="Times New Roman" w:hAnsi="Times New Roman" w:cs="Times New Roman"/>
          <w:sz w:val="18"/>
          <w:szCs w:val="18"/>
        </w:rPr>
        <w:t>Pioneer</w:t>
      </w:r>
      <w:proofErr w:type="spellEnd"/>
      <w:r w:rsidRPr="001B2FCF">
        <w:rPr>
          <w:rFonts w:ascii="Times New Roman" w:hAnsi="Times New Roman" w:cs="Times New Roman"/>
          <w:sz w:val="18"/>
          <w:szCs w:val="18"/>
        </w:rPr>
        <w:t>)</w:t>
      </w:r>
      <w:r>
        <w:rPr>
          <w:rFonts w:ascii="Times New Roman" w:hAnsi="Times New Roman" w:cs="Times New Roman"/>
          <w:sz w:val="18"/>
          <w:szCs w:val="18"/>
        </w:rPr>
        <w:t xml:space="preserve">, extraído del </w:t>
      </w:r>
      <w:r w:rsidRPr="001B2FCF">
        <w:rPr>
          <w:rFonts w:ascii="Times New Roman" w:hAnsi="Times New Roman" w:cs="Times New Roman"/>
          <w:sz w:val="18"/>
          <w:szCs w:val="18"/>
          <w:shd w:val="clear" w:color="auto" w:fill="FFFFFF"/>
        </w:rPr>
        <w:t xml:space="preserve">artículo </w:t>
      </w:r>
      <w:r>
        <w:rPr>
          <w:rFonts w:ascii="Times New Roman" w:hAnsi="Times New Roman" w:cs="Times New Roman"/>
          <w:sz w:val="18"/>
          <w:szCs w:val="18"/>
          <w:shd w:val="clear" w:color="auto" w:fill="FFFFFF"/>
        </w:rPr>
        <w:t>“</w:t>
      </w:r>
      <w:r w:rsidRPr="001B2FCF">
        <w:rPr>
          <w:rFonts w:ascii="Times New Roman" w:eastAsia="Times New Roman" w:hAnsi="Times New Roman" w:cs="Times New Roman"/>
          <w:kern w:val="36"/>
          <w:sz w:val="18"/>
          <w:szCs w:val="18"/>
          <w:lang w:eastAsia="es-AR"/>
        </w:rPr>
        <w:t>Transgénicos: pros y contras</w:t>
      </w:r>
      <w:r>
        <w:rPr>
          <w:rFonts w:ascii="Times New Roman" w:eastAsia="Times New Roman" w:hAnsi="Times New Roman" w:cs="Times New Roman"/>
          <w:kern w:val="36"/>
          <w:sz w:val="18"/>
          <w:szCs w:val="18"/>
          <w:lang w:eastAsia="es-AR"/>
        </w:rPr>
        <w:t>”,</w:t>
      </w:r>
      <w:r w:rsidRPr="001B2FCF">
        <w:rPr>
          <w:rFonts w:ascii="Times New Roman" w:eastAsia="Times New Roman" w:hAnsi="Times New Roman" w:cs="Times New Roman"/>
          <w:kern w:val="36"/>
          <w:sz w:val="18"/>
          <w:szCs w:val="18"/>
          <w:lang w:eastAsia="es-AR"/>
        </w:rPr>
        <w:t xml:space="preserve"> </w:t>
      </w:r>
      <w:r w:rsidRPr="001B2FCF">
        <w:rPr>
          <w:rFonts w:ascii="Times New Roman" w:hAnsi="Times New Roman" w:cs="Times New Roman"/>
          <w:color w:val="1E1E1E"/>
          <w:sz w:val="18"/>
          <w:szCs w:val="18"/>
          <w:shd w:val="clear" w:color="auto" w:fill="FFFFFF"/>
        </w:rPr>
        <w:t>publicado en</w:t>
      </w:r>
      <w:r>
        <w:rPr>
          <w:rFonts w:ascii="Times New Roman" w:hAnsi="Times New Roman" w:cs="Times New Roman"/>
          <w:color w:val="1E1E1E"/>
          <w:sz w:val="18"/>
          <w:szCs w:val="18"/>
          <w:shd w:val="clear" w:color="auto" w:fill="FFFFFF"/>
        </w:rPr>
        <w:t xml:space="preserve"> el diario “</w:t>
      </w:r>
      <w:r w:rsidRPr="001B2FCF">
        <w:rPr>
          <w:rFonts w:ascii="Times New Roman" w:hAnsi="Times New Roman" w:cs="Times New Roman"/>
          <w:color w:val="1E1E1E"/>
          <w:sz w:val="18"/>
          <w:szCs w:val="18"/>
          <w:shd w:val="clear" w:color="auto" w:fill="FFFFFF"/>
        </w:rPr>
        <w:t>Clarín</w:t>
      </w:r>
      <w:r>
        <w:rPr>
          <w:rFonts w:ascii="Times New Roman" w:hAnsi="Times New Roman" w:cs="Times New Roman"/>
          <w:color w:val="1E1E1E"/>
          <w:sz w:val="18"/>
          <w:szCs w:val="18"/>
          <w:shd w:val="clear" w:color="auto" w:fill="FFFFFF"/>
        </w:rPr>
        <w:t>”</w:t>
      </w:r>
      <w:r w:rsidRPr="001B2FCF">
        <w:rPr>
          <w:rFonts w:ascii="Times New Roman" w:hAnsi="Times New Roman" w:cs="Times New Roman"/>
          <w:color w:val="1E1E1E"/>
          <w:sz w:val="18"/>
          <w:szCs w:val="18"/>
          <w:shd w:val="clear" w:color="auto" w:fill="FFFFFF"/>
        </w:rPr>
        <w:t xml:space="preserve"> el 19/07/13.</w:t>
      </w:r>
    </w:p>
  </w:footnote>
  <w:footnote w:id="18">
    <w:p w14:paraId="05FB8400" w14:textId="67C28E55" w:rsidR="00782975" w:rsidRPr="00911A5A" w:rsidRDefault="00782975" w:rsidP="001B2FCF">
      <w:pPr>
        <w:pStyle w:val="Textonotapie"/>
        <w:jc w:val="both"/>
        <w:rPr>
          <w:rFonts w:ascii="Times New Roman" w:hAnsi="Times New Roman" w:cs="Times New Roman"/>
          <w:sz w:val="18"/>
          <w:szCs w:val="18"/>
        </w:rPr>
      </w:pPr>
      <w:r w:rsidRPr="001B2FCF">
        <w:rPr>
          <w:rStyle w:val="Refdenotaalpie"/>
          <w:rFonts w:ascii="Times New Roman" w:hAnsi="Times New Roman" w:cs="Times New Roman"/>
          <w:sz w:val="18"/>
          <w:szCs w:val="18"/>
        </w:rPr>
        <w:footnoteRef/>
      </w:r>
      <w:r w:rsidRPr="00911A5A">
        <w:rPr>
          <w:rFonts w:ascii="Times New Roman" w:eastAsia="Times New Roman" w:hAnsi="Times New Roman" w:cs="Times New Roman"/>
          <w:sz w:val="18"/>
          <w:szCs w:val="18"/>
          <w:lang w:eastAsia="es-AR"/>
        </w:rPr>
        <w:t>Investigador del Instituto de Biotecnología de la UNAM.</w:t>
      </w:r>
      <w:r w:rsidRPr="00911A5A">
        <w:rPr>
          <w:rFonts w:ascii="Times New Roman" w:hAnsi="Times New Roman" w:cs="Times New Roman"/>
          <w:sz w:val="18"/>
          <w:szCs w:val="18"/>
        </w:rPr>
        <w:t xml:space="preserve"> México. </w:t>
      </w:r>
      <w:r w:rsidRPr="00911A5A">
        <w:rPr>
          <w:rFonts w:ascii="Times New Roman" w:eastAsia="Times New Roman" w:hAnsi="Times New Roman" w:cs="Times New Roman"/>
          <w:sz w:val="18"/>
          <w:szCs w:val="18"/>
          <w:lang w:eastAsia="es-AR"/>
        </w:rPr>
        <w:t>http://www.conacytprensa.mx/index.php/ciencia/ambiente/21248-transgenicos-ceiich-unam</w:t>
      </w:r>
    </w:p>
  </w:footnote>
  <w:footnote w:id="19">
    <w:p w14:paraId="1D03AA53" w14:textId="740B804E" w:rsidR="00782975" w:rsidRPr="00911A5A" w:rsidRDefault="00782975" w:rsidP="008C593A">
      <w:pPr>
        <w:pStyle w:val="Textonotapie"/>
        <w:jc w:val="both"/>
        <w:rPr>
          <w:rFonts w:ascii="Times New Roman" w:hAnsi="Times New Roman" w:cs="Times New Roman"/>
          <w:sz w:val="18"/>
          <w:szCs w:val="18"/>
        </w:rPr>
      </w:pPr>
      <w:r w:rsidRPr="00911A5A">
        <w:rPr>
          <w:rStyle w:val="Refdenotaalpie"/>
          <w:rFonts w:ascii="Times New Roman" w:hAnsi="Times New Roman" w:cs="Times New Roman"/>
          <w:sz w:val="18"/>
          <w:szCs w:val="18"/>
        </w:rPr>
        <w:footnoteRef/>
      </w:r>
      <w:r w:rsidRPr="00911A5A">
        <w:rPr>
          <w:rFonts w:ascii="Times New Roman" w:hAnsi="Times New Roman" w:cs="Times New Roman"/>
          <w:sz w:val="18"/>
          <w:szCs w:val="18"/>
        </w:rPr>
        <w:t xml:space="preserve"> </w:t>
      </w:r>
      <w:r w:rsidRPr="00911A5A">
        <w:rPr>
          <w:rFonts w:ascii="Times New Roman" w:hAnsi="Times New Roman" w:cs="Times New Roman"/>
          <w:color w:val="222222"/>
          <w:sz w:val="18"/>
          <w:szCs w:val="18"/>
          <w:shd w:val="clear" w:color="auto" w:fill="FFFFFF"/>
        </w:rPr>
        <w:t xml:space="preserve">El </w:t>
      </w:r>
      <w:r w:rsidRPr="00911A5A">
        <w:rPr>
          <w:rFonts w:ascii="Times New Roman" w:hAnsi="Times New Roman" w:cs="Times New Roman"/>
          <w:b/>
          <w:bCs/>
          <w:color w:val="222222"/>
          <w:sz w:val="18"/>
          <w:szCs w:val="18"/>
          <w:shd w:val="clear" w:color="auto" w:fill="FFFFFF"/>
        </w:rPr>
        <w:t xml:space="preserve">gen </w:t>
      </w:r>
      <w:r w:rsidRPr="00911A5A">
        <w:rPr>
          <w:rFonts w:ascii="Times New Roman" w:hAnsi="Times New Roman" w:cs="Times New Roman"/>
          <w:color w:val="222222"/>
          <w:sz w:val="18"/>
          <w:szCs w:val="18"/>
          <w:shd w:val="clear" w:color="auto" w:fill="FFFFFF"/>
        </w:rPr>
        <w:t>que está dentro de la bacteria (</w:t>
      </w:r>
      <w:proofErr w:type="spellStart"/>
      <w:r w:rsidRPr="00911A5A">
        <w:rPr>
          <w:rFonts w:ascii="Times New Roman" w:hAnsi="Times New Roman" w:cs="Times New Roman"/>
          <w:color w:val="222222"/>
          <w:sz w:val="18"/>
          <w:szCs w:val="18"/>
          <w:shd w:val="clear" w:color="auto" w:fill="FFFFFF"/>
        </w:rPr>
        <w:t>Bacillus</w:t>
      </w:r>
      <w:proofErr w:type="spellEnd"/>
      <w:r w:rsidRPr="00911A5A">
        <w:rPr>
          <w:rFonts w:ascii="Times New Roman" w:hAnsi="Times New Roman" w:cs="Times New Roman"/>
          <w:color w:val="222222"/>
          <w:sz w:val="18"/>
          <w:szCs w:val="18"/>
          <w:shd w:val="clear" w:color="auto" w:fill="FFFFFF"/>
        </w:rPr>
        <w:t xml:space="preserve"> </w:t>
      </w:r>
      <w:proofErr w:type="spellStart"/>
      <w:r w:rsidRPr="00911A5A">
        <w:rPr>
          <w:rFonts w:ascii="Times New Roman" w:hAnsi="Times New Roman" w:cs="Times New Roman"/>
          <w:color w:val="222222"/>
          <w:sz w:val="18"/>
          <w:szCs w:val="18"/>
          <w:shd w:val="clear" w:color="auto" w:fill="FFFFFF"/>
        </w:rPr>
        <w:t>thuringiensis</w:t>
      </w:r>
      <w:proofErr w:type="spellEnd"/>
      <w:r w:rsidRPr="00911A5A">
        <w:rPr>
          <w:rFonts w:ascii="Times New Roman" w:hAnsi="Times New Roman" w:cs="Times New Roman"/>
          <w:color w:val="222222"/>
          <w:sz w:val="18"/>
          <w:szCs w:val="18"/>
          <w:shd w:val="clear" w:color="auto" w:fill="FFFFFF"/>
        </w:rPr>
        <w:t xml:space="preserve">) y que produce esa toxina, </w:t>
      </w:r>
      <w:r w:rsidRPr="00911A5A">
        <w:rPr>
          <w:rFonts w:ascii="Times New Roman" w:hAnsi="Times New Roman" w:cs="Times New Roman"/>
          <w:b/>
          <w:bCs/>
          <w:color w:val="222222"/>
          <w:sz w:val="18"/>
          <w:szCs w:val="18"/>
          <w:shd w:val="clear" w:color="auto" w:fill="FFFFFF"/>
        </w:rPr>
        <w:t xml:space="preserve">gen </w:t>
      </w:r>
      <w:proofErr w:type="spellStart"/>
      <w:r w:rsidRPr="00911A5A">
        <w:rPr>
          <w:rFonts w:ascii="Times New Roman" w:hAnsi="Times New Roman" w:cs="Times New Roman"/>
          <w:b/>
          <w:bCs/>
          <w:color w:val="222222"/>
          <w:sz w:val="18"/>
          <w:szCs w:val="18"/>
          <w:shd w:val="clear" w:color="auto" w:fill="FFFFFF"/>
        </w:rPr>
        <w:t>Bt</w:t>
      </w:r>
      <w:proofErr w:type="spellEnd"/>
      <w:r w:rsidRPr="00911A5A">
        <w:rPr>
          <w:rFonts w:ascii="Times New Roman" w:hAnsi="Times New Roman" w:cs="Times New Roman"/>
          <w:color w:val="222222"/>
          <w:sz w:val="18"/>
          <w:szCs w:val="18"/>
          <w:shd w:val="clear" w:color="auto" w:fill="FFFFFF"/>
        </w:rPr>
        <w:t>, puede transferirse a cultivos, haciéndolos más resistentes al ataque de un determinado insecto.</w:t>
      </w:r>
    </w:p>
  </w:footnote>
  <w:footnote w:id="20">
    <w:p w14:paraId="30AA0014" w14:textId="2A67F539" w:rsidR="00782975" w:rsidRPr="00911A5A" w:rsidRDefault="00782975" w:rsidP="008C593A">
      <w:pPr>
        <w:pStyle w:val="Textonotapie"/>
        <w:jc w:val="both"/>
        <w:rPr>
          <w:rFonts w:ascii="Times New Roman" w:hAnsi="Times New Roman" w:cs="Times New Roman"/>
          <w:sz w:val="18"/>
          <w:szCs w:val="18"/>
        </w:rPr>
      </w:pPr>
      <w:r w:rsidRPr="00911A5A">
        <w:rPr>
          <w:rStyle w:val="Refdenotaalpie"/>
          <w:rFonts w:ascii="Times New Roman" w:hAnsi="Times New Roman" w:cs="Times New Roman"/>
          <w:sz w:val="18"/>
          <w:szCs w:val="18"/>
        </w:rPr>
        <w:footnoteRef/>
      </w:r>
      <w:r>
        <w:rPr>
          <w:rFonts w:ascii="Times New Roman" w:hAnsi="Times New Roman" w:cs="Times New Roman"/>
          <w:sz w:val="18"/>
          <w:szCs w:val="18"/>
        </w:rPr>
        <w:t>U</w:t>
      </w:r>
      <w:r w:rsidRPr="00911A5A">
        <w:rPr>
          <w:rFonts w:ascii="Times New Roman" w:hAnsi="Times New Roman" w:cs="Times New Roman"/>
          <w:sz w:val="18"/>
          <w:szCs w:val="18"/>
        </w:rPr>
        <w:t>n informe publicado en marzo de 2009, https://www.ucsusa.org/food_and_agriculture/our-failing-food-system/genetic-engineering/failure-to-yield.html#.XC9r0FxKjIU</w:t>
      </w:r>
    </w:p>
  </w:footnote>
  <w:footnote w:id="21">
    <w:p w14:paraId="04D1D583" w14:textId="77777777" w:rsidR="00782975" w:rsidRPr="00911A5A" w:rsidRDefault="00782975" w:rsidP="008C593A">
      <w:pPr>
        <w:pStyle w:val="Textonotapie"/>
        <w:jc w:val="both"/>
        <w:rPr>
          <w:rFonts w:ascii="Times New Roman" w:hAnsi="Times New Roman" w:cs="Times New Roman"/>
          <w:sz w:val="18"/>
          <w:szCs w:val="18"/>
        </w:rPr>
      </w:pPr>
      <w:r w:rsidRPr="00911A5A">
        <w:rPr>
          <w:rStyle w:val="Refdenotaalpie"/>
          <w:rFonts w:ascii="Times New Roman" w:hAnsi="Times New Roman" w:cs="Times New Roman"/>
          <w:sz w:val="18"/>
          <w:szCs w:val="18"/>
        </w:rPr>
        <w:footnoteRef/>
      </w:r>
      <w:r w:rsidRPr="00911A5A">
        <w:rPr>
          <w:rFonts w:ascii="Times New Roman" w:hAnsi="Times New Roman" w:cs="Times New Roman"/>
          <w:sz w:val="18"/>
          <w:szCs w:val="18"/>
        </w:rPr>
        <w:t xml:space="preserve"> </w:t>
      </w:r>
      <w:r w:rsidRPr="00911A5A">
        <w:rPr>
          <w:rFonts w:ascii="Times New Roman" w:eastAsia="Times New Roman" w:hAnsi="Times New Roman" w:cs="Times New Roman"/>
          <w:sz w:val="18"/>
          <w:szCs w:val="18"/>
          <w:lang w:eastAsia="es-AR"/>
        </w:rPr>
        <w:t>Los virus en Mosaico son potencialmente muy peligrosos, puesto que pueden generan múltiples enfermedades y poseen la capacidad de saltar las barreras entre especies y para desactivar las defensas que inactivan o destruyen genes extraños pueden re-combinarse con otros virus y generar virus más infecciosos</w:t>
      </w:r>
    </w:p>
  </w:footnote>
  <w:footnote w:id="22">
    <w:p w14:paraId="60D21752" w14:textId="6DE93719"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Publicado 19-2-2019 https://bichosdecampo.com/no-nos-sale-una-bien-tras-el-rechazo-al-trigo-de-bioceres-tambien-se-le-complica-a-la-primera-papa-transgenica/?mkt_hm=6&amp;utm_source=email_marketing&amp;utm_admin=44462&amp;utm_medium=email&amp;utm_campaign=Sube_fuerte_la_carne_y_a_los_ganaderos_les_agarra_el_sndrome_Williams</w:t>
      </w:r>
    </w:p>
  </w:footnote>
  <w:footnote w:id="23">
    <w:p w14:paraId="76D58765" w14:textId="2AD75C54"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eastAsia="Times New Roman" w:hAnsi="Times New Roman" w:cs="Times New Roman"/>
          <w:sz w:val="18"/>
          <w:szCs w:val="18"/>
          <w:lang w:val="es-ES" w:eastAsia="es-ES"/>
        </w:rPr>
        <w:t xml:space="preserve">hacia fines de los ´90, en los países europeos y algunos asiáticos impulsaron con </w:t>
      </w:r>
      <w:proofErr w:type="spellStart"/>
      <w:r w:rsidRPr="000575C1">
        <w:rPr>
          <w:rFonts w:ascii="Times New Roman" w:eastAsia="Times New Roman" w:hAnsi="Times New Roman" w:cs="Times New Roman"/>
          <w:sz w:val="18"/>
          <w:szCs w:val="18"/>
          <w:lang w:val="es-ES" w:eastAsia="es-ES"/>
        </w:rPr>
        <w:t>ONGs</w:t>
      </w:r>
      <w:proofErr w:type="spellEnd"/>
      <w:r w:rsidRPr="000575C1">
        <w:rPr>
          <w:rFonts w:ascii="Times New Roman" w:eastAsia="Times New Roman" w:hAnsi="Times New Roman" w:cs="Times New Roman"/>
          <w:sz w:val="18"/>
          <w:szCs w:val="18"/>
          <w:lang w:val="es-ES" w:eastAsia="es-ES"/>
        </w:rPr>
        <w:t xml:space="preserve"> nacionales e internacionales, como Greenpeace</w:t>
      </w:r>
      <w:r w:rsidRPr="000575C1">
        <w:rPr>
          <w:rFonts w:ascii="Times New Roman" w:hAnsi="Times New Roman" w:cs="Times New Roman"/>
          <w:sz w:val="18"/>
          <w:szCs w:val="18"/>
        </w:rPr>
        <w:t xml:space="preserve"> la protección del ambiente y la salud alimentaria.</w:t>
      </w:r>
    </w:p>
  </w:footnote>
  <w:footnote w:id="24">
    <w:p w14:paraId="78B8147D" w14:textId="4285B9A8"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eastAsia="Times New Roman" w:hAnsi="Times New Roman" w:cs="Times New Roman"/>
          <w:sz w:val="18"/>
          <w:szCs w:val="18"/>
          <w:lang w:val="es-ES" w:eastAsia="es-ES"/>
        </w:rPr>
        <w:t>Aduciendo que se debía respetar el “derecho a saber” o “el derecho a realizar una elección informada” de los consumidores.</w:t>
      </w:r>
    </w:p>
  </w:footnote>
  <w:footnote w:id="25">
    <w:p w14:paraId="48F707B4" w14:textId="7D3E0048"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En relación al etiquetado Argentina se encuentra dentro del protocolo de Cartagena sobre Seguridad Biológica (PSCB) adhiriéndose su ratificación en el 2000 y dentro del grupo de Miami que son los que tienen autorización para la producción de OGM y se oponen a regulaciones internacionales para la comercialización.</w:t>
      </w:r>
    </w:p>
  </w:footnote>
  <w:footnote w:id="26">
    <w:p w14:paraId="47EF6DD1" w14:textId="7DDC6DF7" w:rsidR="00782975" w:rsidRPr="000575C1" w:rsidRDefault="00782975" w:rsidP="008C593A">
      <w:pPr>
        <w:spacing w:after="0" w:line="240" w:lineRule="auto"/>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eastAsia="Times New Roman" w:hAnsi="Times New Roman" w:cs="Times New Roman"/>
          <w:sz w:val="18"/>
          <w:szCs w:val="18"/>
          <w:lang w:val="es-ES" w:eastAsia="es-ES"/>
        </w:rPr>
        <w:t>VIII Reunión del Grupo Ad Hoc de Biotecnología Agropecuaria. Acta Nº 1/08.</w:t>
      </w:r>
    </w:p>
  </w:footnote>
  <w:footnote w:id="27">
    <w:p w14:paraId="4754B435" w14:textId="0C73A7A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eastAsia="Times New Roman" w:hAnsi="Times New Roman" w:cs="Times New Roman"/>
          <w:sz w:val="18"/>
          <w:szCs w:val="18"/>
          <w:lang w:val="es-ES" w:eastAsia="es-ES"/>
        </w:rPr>
        <w:t>Fue presentada por casi todas las líneas ideológicas solicitando que los productos tengan la leyenda: “contiene alimentos genéticamente modificados” sin resultados positivos aún.</w:t>
      </w:r>
    </w:p>
  </w:footnote>
  <w:footnote w:id="28">
    <w:p w14:paraId="26E8123C" w14:textId="16A9569F" w:rsidR="00782975" w:rsidRPr="00F82C7F" w:rsidRDefault="00782975">
      <w:pPr>
        <w:pStyle w:val="Textonotapie"/>
        <w:rPr>
          <w:rFonts w:ascii="Times New Roman" w:hAnsi="Times New Roman" w:cs="Times New Roman"/>
          <w:sz w:val="18"/>
          <w:szCs w:val="18"/>
        </w:rPr>
      </w:pPr>
      <w:r w:rsidRPr="00F82C7F">
        <w:rPr>
          <w:rStyle w:val="Refdenotaalpie"/>
          <w:rFonts w:ascii="Times New Roman" w:hAnsi="Times New Roman" w:cs="Times New Roman"/>
          <w:sz w:val="18"/>
          <w:szCs w:val="18"/>
        </w:rPr>
        <w:footnoteRef/>
      </w:r>
      <w:r w:rsidRPr="00F82C7F">
        <w:rPr>
          <w:rFonts w:ascii="Times New Roman" w:hAnsi="Times New Roman" w:cs="Times New Roman"/>
          <w:sz w:val="18"/>
          <w:szCs w:val="18"/>
        </w:rPr>
        <w:t xml:space="preserve"> Extraído </w:t>
      </w:r>
      <w:r>
        <w:rPr>
          <w:rFonts w:ascii="Times New Roman" w:hAnsi="Times New Roman" w:cs="Times New Roman"/>
          <w:sz w:val="18"/>
          <w:szCs w:val="18"/>
        </w:rPr>
        <w:t xml:space="preserve">el 16/07/2019 de </w:t>
      </w:r>
      <w:r w:rsidRPr="00F82C7F">
        <w:rPr>
          <w:rFonts w:ascii="Times New Roman" w:hAnsi="Times New Roman" w:cs="Times New Roman"/>
          <w:sz w:val="18"/>
          <w:szCs w:val="18"/>
        </w:rPr>
        <w:t>https://www.abcsaladillo.com.ar/saladillo/informacion-general/agroquimicos-una-realidad-que-mata-en-la-argentina/</w:t>
      </w:r>
    </w:p>
  </w:footnote>
  <w:footnote w:id="29">
    <w:p w14:paraId="50E5EE9F" w14:textId="5CF1D991" w:rsidR="00782975" w:rsidRPr="00F82C7F" w:rsidRDefault="00782975">
      <w:pPr>
        <w:pStyle w:val="Textonotapie"/>
        <w:rPr>
          <w:rFonts w:ascii="Times New Roman" w:hAnsi="Times New Roman" w:cs="Times New Roman"/>
          <w:sz w:val="18"/>
          <w:szCs w:val="18"/>
        </w:rPr>
      </w:pPr>
      <w:r w:rsidRPr="00F82C7F">
        <w:rPr>
          <w:rStyle w:val="Refdenotaalpie"/>
          <w:rFonts w:ascii="Times New Roman" w:hAnsi="Times New Roman" w:cs="Times New Roman"/>
          <w:sz w:val="18"/>
          <w:szCs w:val="18"/>
        </w:rPr>
        <w:footnoteRef/>
      </w:r>
      <w:r w:rsidRPr="00F82C7F">
        <w:rPr>
          <w:rFonts w:ascii="Times New Roman" w:hAnsi="Times New Roman" w:cs="Times New Roman"/>
          <w:sz w:val="18"/>
          <w:szCs w:val="18"/>
        </w:rPr>
        <w:t xml:space="preserve"> </w:t>
      </w:r>
      <w:r w:rsidRPr="00F82C7F">
        <w:rPr>
          <w:rFonts w:ascii="Times New Roman" w:hAnsi="Times New Roman" w:cs="Times New Roman"/>
          <w:color w:val="003300"/>
          <w:sz w:val="18"/>
          <w:szCs w:val="18"/>
          <w:shd w:val="clear" w:color="auto" w:fill="FFFFFF"/>
        </w:rPr>
        <w:t>La toxicidad es definida como la “capacidad de una sustancia de generar daños en un ser vivo”. En Argentina, el SENASA es la autoridad que regula la clasificación y etiquetado de los productos fitosanitarios.</w:t>
      </w:r>
    </w:p>
  </w:footnote>
  <w:footnote w:id="30">
    <w:p w14:paraId="17922175" w14:textId="77777777" w:rsidR="00782975" w:rsidRPr="00F82C7F" w:rsidRDefault="00782975" w:rsidP="008C593A">
      <w:pPr>
        <w:pStyle w:val="Textonotapie"/>
        <w:jc w:val="both"/>
        <w:rPr>
          <w:rFonts w:ascii="Times New Roman" w:hAnsi="Times New Roman" w:cs="Times New Roman"/>
          <w:sz w:val="18"/>
          <w:szCs w:val="18"/>
        </w:rPr>
      </w:pPr>
      <w:r w:rsidRPr="00F82C7F">
        <w:rPr>
          <w:rStyle w:val="Refdenotaalpie"/>
          <w:rFonts w:ascii="Times New Roman" w:hAnsi="Times New Roman" w:cs="Times New Roman"/>
          <w:sz w:val="18"/>
          <w:szCs w:val="18"/>
        </w:rPr>
        <w:footnoteRef/>
      </w:r>
      <w:r w:rsidRPr="00F82C7F">
        <w:rPr>
          <w:rFonts w:ascii="Times New Roman" w:hAnsi="Times New Roman" w:cs="Times New Roman"/>
          <w:sz w:val="18"/>
          <w:szCs w:val="18"/>
        </w:rPr>
        <w:t xml:space="preserve"> SENASA. Resolución N° 350/99 </w:t>
      </w:r>
      <w:proofErr w:type="spellStart"/>
      <w:r w:rsidRPr="00F82C7F">
        <w:rPr>
          <w:rFonts w:ascii="Times New Roman" w:hAnsi="Times New Roman" w:cs="Times New Roman"/>
          <w:sz w:val="18"/>
          <w:szCs w:val="18"/>
        </w:rPr>
        <w:t>SAGPyA</w:t>
      </w:r>
      <w:proofErr w:type="spellEnd"/>
    </w:p>
  </w:footnote>
  <w:footnote w:id="31">
    <w:p w14:paraId="7938F69D" w14:textId="497188ED" w:rsidR="00782975" w:rsidRPr="008C593A" w:rsidRDefault="00782975" w:rsidP="008C593A">
      <w:pPr>
        <w:pStyle w:val="Textonotapie"/>
        <w:jc w:val="both"/>
        <w:rPr>
          <w:rFonts w:ascii="Arial" w:hAnsi="Arial" w:cs="Arial"/>
          <w:sz w:val="18"/>
          <w:szCs w:val="18"/>
        </w:rPr>
      </w:pPr>
      <w:r w:rsidRPr="00F82C7F">
        <w:rPr>
          <w:rStyle w:val="Refdenotaalpie"/>
          <w:rFonts w:ascii="Times New Roman" w:hAnsi="Times New Roman" w:cs="Times New Roman"/>
          <w:sz w:val="18"/>
          <w:szCs w:val="18"/>
        </w:rPr>
        <w:footnoteRef/>
      </w:r>
      <w:r w:rsidRPr="00F82C7F">
        <w:rPr>
          <w:rFonts w:ascii="Times New Roman" w:hAnsi="Times New Roman" w:cs="Times New Roman"/>
          <w:sz w:val="18"/>
          <w:szCs w:val="18"/>
        </w:rPr>
        <w:t xml:space="preserve"> Extractado de </w:t>
      </w:r>
      <w:proofErr w:type="spellStart"/>
      <w:r w:rsidRPr="00F82C7F">
        <w:rPr>
          <w:rFonts w:ascii="Times New Roman" w:hAnsi="Times New Roman" w:cs="Times New Roman"/>
          <w:sz w:val="18"/>
          <w:szCs w:val="18"/>
        </w:rPr>
        <w:t>Agrovoz</w:t>
      </w:r>
      <w:proofErr w:type="spellEnd"/>
      <w:r w:rsidRPr="00F82C7F">
        <w:rPr>
          <w:rFonts w:ascii="Times New Roman" w:hAnsi="Times New Roman" w:cs="Times New Roman"/>
          <w:sz w:val="18"/>
          <w:szCs w:val="18"/>
        </w:rPr>
        <w:t xml:space="preserve"> del </w:t>
      </w:r>
      <w:r w:rsidRPr="00F82C7F">
        <w:rPr>
          <w:rFonts w:ascii="Times New Roman" w:eastAsia="Times New Roman" w:hAnsi="Times New Roman" w:cs="Times New Roman"/>
          <w:caps/>
          <w:sz w:val="18"/>
          <w:szCs w:val="18"/>
          <w:lang w:eastAsia="es-AR"/>
        </w:rPr>
        <w:t>17/08/2018.</w:t>
      </w:r>
      <w:r w:rsidRPr="00F82C7F">
        <w:rPr>
          <w:rFonts w:ascii="Times New Roman" w:hAnsi="Times New Roman" w:cs="Times New Roman"/>
          <w:sz w:val="18"/>
          <w:szCs w:val="18"/>
          <w:shd w:val="clear" w:color="auto" w:fill="FFFFFF"/>
        </w:rPr>
        <w:t xml:space="preserve"> </w:t>
      </w:r>
      <w:r w:rsidRPr="00F82C7F">
        <w:rPr>
          <w:rFonts w:ascii="Times New Roman" w:hAnsi="Times New Roman" w:cs="Times New Roman"/>
          <w:sz w:val="18"/>
          <w:szCs w:val="18"/>
        </w:rPr>
        <w:t>http://agrovoz.lavoz.com.ar/agricultura/buenas-practicas-son-voluntarias-leyes-obligatorias</w:t>
      </w:r>
    </w:p>
  </w:footnote>
  <w:footnote w:id="32">
    <w:p w14:paraId="298092AA" w14:textId="21D4507F"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Son químicos que se adicionan a la aplicación para mejorar la efectividad de los productos.</w:t>
      </w:r>
    </w:p>
  </w:footnote>
  <w:footnote w:id="33">
    <w:p w14:paraId="1959E22B"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Solicitado por la Fundación Ambiente y Recursos Naturales de un muestreo de los años 2011 y 2013.</w:t>
      </w:r>
    </w:p>
  </w:footnote>
  <w:footnote w:id="34">
    <w:p w14:paraId="28464C49" w14:textId="76F06BC0"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http://comunicacionpopular.com.ar/informe-del-senasa-obligado-judicialmente-el-60-de-las-frutas-y-verduras-del-mercado-central-tienen-restos-de-agroquimicos/</w:t>
      </w:r>
    </w:p>
  </w:footnote>
  <w:footnote w:id="35">
    <w:p w14:paraId="2BE95CFE" w14:textId="123FF507" w:rsidR="00782975" w:rsidRPr="000575C1" w:rsidRDefault="00782975" w:rsidP="008C593A">
      <w:pPr>
        <w:spacing w:after="0" w:line="240" w:lineRule="auto"/>
        <w:jc w:val="both"/>
        <w:textAlignment w:val="baselin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https://www.alainet.org/es/active/76040 “</w:t>
      </w:r>
      <w:r w:rsidRPr="000575C1">
        <w:rPr>
          <w:rFonts w:ascii="Times New Roman" w:eastAsia="Times New Roman" w:hAnsi="Times New Roman" w:cs="Times New Roman"/>
          <w:sz w:val="18"/>
          <w:szCs w:val="18"/>
          <w:lang w:eastAsia="es-AR"/>
        </w:rPr>
        <w:t>Porqué los cultivos transgénicos son una amenaza a los campesinos, la soberanía alimentaria, la salud y la biodiversidad en el planeta”, 07/08/2014</w:t>
      </w:r>
    </w:p>
  </w:footnote>
  <w:footnote w:id="36">
    <w:p w14:paraId="32A15943" w14:textId="29AF1C9C" w:rsidR="00782975" w:rsidRPr="000575C1" w:rsidRDefault="00782975" w:rsidP="008C593A">
      <w:pPr>
        <w:pStyle w:val="Ttulo1"/>
        <w:shd w:val="clear" w:color="auto" w:fill="FFFFFF"/>
        <w:spacing w:before="0" w:line="240" w:lineRule="auto"/>
        <w:jc w:val="both"/>
        <w:textAlignment w:val="baseline"/>
        <w:rPr>
          <w:rFonts w:ascii="Times New Roman" w:hAnsi="Times New Roman" w:cs="Times New Roman"/>
          <w:color w:val="auto"/>
          <w:sz w:val="18"/>
          <w:szCs w:val="18"/>
        </w:rPr>
      </w:pPr>
      <w:r w:rsidRPr="000575C1">
        <w:rPr>
          <w:rStyle w:val="Refdenotaalpie"/>
          <w:rFonts w:ascii="Times New Roman" w:hAnsi="Times New Roman" w:cs="Times New Roman"/>
          <w:color w:val="auto"/>
          <w:sz w:val="18"/>
          <w:szCs w:val="18"/>
        </w:rPr>
        <w:footnoteRef/>
      </w:r>
      <w:r w:rsidRPr="000575C1">
        <w:rPr>
          <w:rFonts w:ascii="Times New Roman" w:hAnsi="Times New Roman" w:cs="Times New Roman"/>
          <w:color w:val="auto"/>
          <w:sz w:val="18"/>
          <w:szCs w:val="18"/>
        </w:rPr>
        <w:t xml:space="preserve"> </w:t>
      </w:r>
      <w:r w:rsidRPr="000575C1">
        <w:rPr>
          <w:rFonts w:ascii="Times New Roman" w:eastAsia="Times New Roman" w:hAnsi="Times New Roman" w:cs="Times New Roman"/>
          <w:color w:val="auto"/>
          <w:spacing w:val="8"/>
          <w:kern w:val="36"/>
          <w:sz w:val="18"/>
          <w:szCs w:val="18"/>
          <w:lang w:eastAsia="es-AR"/>
        </w:rPr>
        <w:t xml:space="preserve">La amenaza de los transgénicos para la biodiversidad y los cultivos </w:t>
      </w:r>
      <w:r w:rsidRPr="000575C1">
        <w:rPr>
          <w:rFonts w:ascii="Times New Roman" w:eastAsia="Times New Roman" w:hAnsi="Times New Roman" w:cs="Times New Roman"/>
          <w:color w:val="auto"/>
          <w:sz w:val="18"/>
          <w:szCs w:val="18"/>
          <w:bdr w:val="none" w:sz="0" w:space="0" w:color="auto" w:frame="1"/>
          <w:lang w:eastAsia="es-AR"/>
        </w:rPr>
        <w:t xml:space="preserve">2/11/2012 </w:t>
      </w:r>
      <w:r w:rsidRPr="000575C1">
        <w:rPr>
          <w:rFonts w:ascii="Times New Roman" w:eastAsia="Times New Roman" w:hAnsi="Times New Roman" w:cs="Times New Roman"/>
          <w:color w:val="auto"/>
          <w:sz w:val="18"/>
          <w:szCs w:val="18"/>
          <w:lang w:eastAsia="es-AR"/>
        </w:rPr>
        <w:t>https://www.ecologistasenaccion.org/?p=24399</w:t>
      </w:r>
    </w:p>
  </w:footnote>
  <w:footnote w:id="37">
    <w:p w14:paraId="72EA22C6"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Las especies -malezas o de la misma familia- compatibles con los transgénicos han creado</w:t>
      </w:r>
      <w:r w:rsidRPr="000575C1">
        <w:rPr>
          <w:rFonts w:ascii="Times New Roman" w:hAnsi="Times New Roman" w:cs="Times New Roman"/>
          <w:sz w:val="18"/>
          <w:szCs w:val="18"/>
          <w:shd w:val="clear" w:color="auto" w:fill="FFFFFF"/>
        </w:rPr>
        <w:t xml:space="preserve"> yuyos resistentes a herbicidas, pestes y virus.</w:t>
      </w:r>
    </w:p>
  </w:footnote>
  <w:footnote w:id="38">
    <w:p w14:paraId="1B44F20E" w14:textId="746605D2" w:rsidR="00782975" w:rsidRPr="000575C1" w:rsidRDefault="00782975" w:rsidP="0016745F">
      <w:pPr>
        <w:pStyle w:val="Ttulo1"/>
        <w:shd w:val="clear" w:color="auto" w:fill="FFFFFF"/>
        <w:spacing w:before="0" w:line="240" w:lineRule="auto"/>
        <w:jc w:val="both"/>
        <w:rPr>
          <w:rFonts w:ascii="Times New Roman" w:hAnsi="Times New Roman" w:cs="Times New Roman"/>
          <w:color w:val="auto"/>
          <w:sz w:val="18"/>
          <w:szCs w:val="18"/>
        </w:rPr>
      </w:pPr>
      <w:r w:rsidRPr="000575C1">
        <w:rPr>
          <w:rStyle w:val="Refdenotaalpie"/>
          <w:rFonts w:ascii="Times New Roman" w:hAnsi="Times New Roman" w:cs="Times New Roman"/>
          <w:color w:val="auto"/>
          <w:sz w:val="18"/>
          <w:szCs w:val="18"/>
        </w:rPr>
        <w:footnoteRef/>
      </w:r>
      <w:r w:rsidRPr="000575C1">
        <w:rPr>
          <w:rFonts w:ascii="Times New Roman" w:hAnsi="Times New Roman" w:cs="Times New Roman"/>
          <w:color w:val="auto"/>
          <w:sz w:val="18"/>
          <w:szCs w:val="18"/>
        </w:rPr>
        <w:t xml:space="preserve"> </w:t>
      </w:r>
      <w:r w:rsidRPr="000575C1">
        <w:rPr>
          <w:rFonts w:ascii="Times New Roman" w:eastAsia="Times New Roman" w:hAnsi="Times New Roman" w:cs="Times New Roman"/>
          <w:color w:val="auto"/>
          <w:sz w:val="18"/>
          <w:szCs w:val="18"/>
          <w:lang w:eastAsia="es-AR"/>
        </w:rPr>
        <w:t xml:space="preserve">Profesor: Sanidad y Calidad Vegetal, </w:t>
      </w:r>
      <w:proofErr w:type="spellStart"/>
      <w:r w:rsidRPr="000575C1">
        <w:rPr>
          <w:rFonts w:ascii="Times New Roman" w:eastAsia="Times New Roman" w:hAnsi="Times New Roman" w:cs="Times New Roman"/>
          <w:color w:val="auto"/>
          <w:sz w:val="18"/>
          <w:szCs w:val="18"/>
          <w:lang w:eastAsia="es-AR"/>
        </w:rPr>
        <w:t>Toxicologío</w:t>
      </w:r>
      <w:proofErr w:type="spellEnd"/>
      <w:r w:rsidRPr="000575C1">
        <w:rPr>
          <w:rFonts w:ascii="Times New Roman" w:eastAsia="Times New Roman" w:hAnsi="Times New Roman" w:cs="Times New Roman"/>
          <w:color w:val="auto"/>
          <w:sz w:val="18"/>
          <w:szCs w:val="18"/>
          <w:lang w:eastAsia="es-AR"/>
        </w:rPr>
        <w:t xml:space="preserve"> Ambiental y Toxicología Alimentaria. Miembro de la Comisión Directiva de la Asociación Toxicológica Argentina. Miembro de la Sociedad Científica Argentina art. </w:t>
      </w:r>
      <w:r w:rsidRPr="000575C1">
        <w:rPr>
          <w:rFonts w:ascii="Times New Roman" w:eastAsia="Times New Roman" w:hAnsi="Times New Roman" w:cs="Times New Roman"/>
          <w:bCs/>
          <w:color w:val="auto"/>
          <w:spacing w:val="5"/>
          <w:kern w:val="36"/>
          <w:sz w:val="18"/>
          <w:szCs w:val="18"/>
          <w:lang w:eastAsia="es-AR"/>
        </w:rPr>
        <w:t xml:space="preserve">Glifosato, invitado de honor y como hacer las cosas mal. </w:t>
      </w:r>
      <w:r w:rsidRPr="000575C1">
        <w:rPr>
          <w:rFonts w:ascii="Times New Roman" w:eastAsia="Times New Roman" w:hAnsi="Times New Roman" w:cs="Times New Roman"/>
          <w:iCs/>
          <w:color w:val="auto"/>
          <w:sz w:val="18"/>
          <w:szCs w:val="18"/>
          <w:lang w:eastAsia="es-AR"/>
        </w:rPr>
        <w:t xml:space="preserve">"Todas las sustancias, tienen un nivel de toxicidad dado por la dosis y la exposición. Opinión 7-6-2019. </w:t>
      </w:r>
      <w:r w:rsidRPr="000575C1">
        <w:rPr>
          <w:rFonts w:ascii="Times New Roman" w:hAnsi="Times New Roman" w:cs="Times New Roman"/>
          <w:color w:val="auto"/>
          <w:sz w:val="18"/>
          <w:szCs w:val="18"/>
        </w:rPr>
        <w:t xml:space="preserve">https://prensalibreonline.com.ar/index.php/2019/06/07/glifosato-toxicidad/ </w:t>
      </w:r>
    </w:p>
  </w:footnote>
  <w:footnote w:id="39">
    <w:p w14:paraId="3F06BAC2" w14:textId="00C49AB9" w:rsidR="00782975" w:rsidRPr="0016745F" w:rsidRDefault="00782975" w:rsidP="0016745F">
      <w:pPr>
        <w:pStyle w:val="HTMLconformatoprevio"/>
        <w:shd w:val="clear" w:color="auto" w:fill="F8F9FA"/>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eastAsia="Times New Roman" w:hAnsi="Times New Roman" w:cs="Times New Roman"/>
          <w:sz w:val="18"/>
          <w:szCs w:val="18"/>
          <w:lang w:val="es-ES" w:eastAsia="es-AR"/>
        </w:rPr>
        <w:t xml:space="preserve">Investigador de </w:t>
      </w:r>
      <w:proofErr w:type="spellStart"/>
      <w:r w:rsidRPr="000575C1">
        <w:rPr>
          <w:rFonts w:ascii="Times New Roman" w:eastAsia="Times New Roman" w:hAnsi="Times New Roman" w:cs="Times New Roman"/>
          <w:sz w:val="18"/>
          <w:szCs w:val="18"/>
          <w:lang w:val="es-ES" w:eastAsia="es-AR"/>
        </w:rPr>
        <w:t>Embrapa</w:t>
      </w:r>
      <w:proofErr w:type="spellEnd"/>
      <w:r w:rsidRPr="000575C1">
        <w:rPr>
          <w:rFonts w:ascii="Times New Roman" w:eastAsia="Times New Roman" w:hAnsi="Times New Roman" w:cs="Times New Roman"/>
          <w:sz w:val="18"/>
          <w:szCs w:val="18"/>
          <w:lang w:val="es-ES" w:eastAsia="es-AR"/>
        </w:rPr>
        <w:t xml:space="preserve"> en Maíz y Sorgo, doctor en Biología Molecular y miembro de la </w:t>
      </w:r>
      <w:proofErr w:type="spellStart"/>
      <w:r w:rsidRPr="000575C1">
        <w:rPr>
          <w:rFonts w:ascii="Times New Roman" w:eastAsia="Times New Roman" w:hAnsi="Times New Roman" w:cs="Times New Roman"/>
          <w:sz w:val="18"/>
          <w:szCs w:val="18"/>
          <w:lang w:val="es-ES" w:eastAsia="es-AR"/>
        </w:rPr>
        <w:t>CTNBio</w:t>
      </w:r>
      <w:proofErr w:type="spellEnd"/>
      <w:r w:rsidRPr="000575C1">
        <w:rPr>
          <w:rFonts w:ascii="Times New Roman" w:eastAsia="Times New Roman" w:hAnsi="Times New Roman" w:cs="Times New Roman"/>
          <w:sz w:val="18"/>
          <w:szCs w:val="18"/>
          <w:lang w:val="es-ES" w:eastAsia="es-AR"/>
        </w:rPr>
        <w:t>. Brasil.</w:t>
      </w:r>
    </w:p>
  </w:footnote>
  <w:footnote w:id="40">
    <w:p w14:paraId="767FE954" w14:textId="2304E757"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Es la compilación de todas las normas, Códigos de Comportamientos, Directrices y Recomendaciones de la Comisión del Codex </w:t>
      </w:r>
      <w:proofErr w:type="spellStart"/>
      <w:r w:rsidRPr="000575C1">
        <w:rPr>
          <w:rFonts w:ascii="Times New Roman" w:hAnsi="Times New Roman" w:cs="Times New Roman"/>
          <w:sz w:val="18"/>
          <w:szCs w:val="18"/>
        </w:rPr>
        <w:t>Alimentarius</w:t>
      </w:r>
      <w:proofErr w:type="spellEnd"/>
      <w:r w:rsidRPr="000575C1">
        <w:rPr>
          <w:rFonts w:ascii="Times New Roman" w:hAnsi="Times New Roman" w:cs="Times New Roman"/>
          <w:sz w:val="18"/>
          <w:szCs w:val="18"/>
        </w:rPr>
        <w:t xml:space="preserve">. La Comisión del Codex </w:t>
      </w:r>
      <w:proofErr w:type="spellStart"/>
      <w:r w:rsidRPr="000575C1">
        <w:rPr>
          <w:rFonts w:ascii="Times New Roman" w:hAnsi="Times New Roman" w:cs="Times New Roman"/>
          <w:sz w:val="18"/>
          <w:szCs w:val="18"/>
        </w:rPr>
        <w:t>Alimentarius</w:t>
      </w:r>
      <w:proofErr w:type="spellEnd"/>
      <w:r w:rsidRPr="000575C1">
        <w:rPr>
          <w:rFonts w:ascii="Times New Roman" w:hAnsi="Times New Roman" w:cs="Times New Roman"/>
          <w:sz w:val="18"/>
          <w:szCs w:val="18"/>
        </w:rPr>
        <w:t xml:space="preserve"> es el más alto organismo internacional en materia de normas de alimentación. La Comisión es un organismo subsidiario de la Organización de las Naciones Unidas para la Agricultura y la Alimentación (FAO) y de la Organización Mundial de la Salud (OMS) http://www.fao.org/noticias/1999/codex-s.htm.</w:t>
      </w:r>
    </w:p>
  </w:footnote>
  <w:footnote w:id="41">
    <w:p w14:paraId="3D33E803" w14:textId="2F55AA12"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Extraído de https://www.paho.org/hq/index.php?option=com_content&amp;view=article&amp;id=11393:questions-and-answers-on-the-use-diazinon-malathion-and-glyphosate&amp;Itemid=40264&amp;lang=es</w:t>
      </w:r>
    </w:p>
  </w:footnote>
  <w:footnote w:id="42">
    <w:p w14:paraId="237C2BFE" w14:textId="73DB4A8D" w:rsidR="00782975" w:rsidRPr="000575C1" w:rsidRDefault="00782975">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Son lineamientos de cómo mejorar los procedimientos de producción primaria agropecuaria, con el fin de garantizar los alimentos inocuos.</w:t>
      </w:r>
    </w:p>
  </w:footnote>
  <w:footnote w:id="43">
    <w:p w14:paraId="00377CBF" w14:textId="73EF11A4" w:rsidR="00782975" w:rsidRPr="000575C1" w:rsidRDefault="00782975" w:rsidP="00676773">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Style w:val="nfasis"/>
          <w:rFonts w:ascii="Times New Roman" w:hAnsi="Times New Roman" w:cs="Times New Roman"/>
          <w:i w:val="0"/>
          <w:sz w:val="18"/>
          <w:szCs w:val="18"/>
        </w:rPr>
        <w:t xml:space="preserve">Director Técnico Cátedra de Medio Ambiente, Universidad de Alcalá, </w:t>
      </w:r>
      <w:r w:rsidRPr="000575C1">
        <w:rPr>
          <w:rFonts w:ascii="Times New Roman" w:hAnsi="Times New Roman" w:cs="Times New Roman"/>
          <w:sz w:val="18"/>
          <w:szCs w:val="18"/>
        </w:rPr>
        <w:t>Cátedra de Medio Ambiente</w:t>
      </w:r>
    </w:p>
  </w:footnote>
  <w:footnote w:id="44">
    <w:p w14:paraId="6BB95DD0" w14:textId="0522FEA5" w:rsidR="00782975" w:rsidRPr="007D0CE9" w:rsidRDefault="00782975" w:rsidP="008C593A">
      <w:pPr>
        <w:pStyle w:val="Textonotapie"/>
        <w:jc w:val="both"/>
        <w:rPr>
          <w:rFonts w:ascii="Times New Roman" w:hAnsi="Times New Roman" w:cs="Times New Roman"/>
          <w:sz w:val="18"/>
          <w:szCs w:val="18"/>
        </w:rPr>
      </w:pPr>
      <w:r w:rsidRPr="0096630D">
        <w:rPr>
          <w:rStyle w:val="Refdenotaalpie"/>
          <w:rFonts w:ascii="Times New Roman" w:hAnsi="Times New Roman" w:cs="Times New Roman"/>
          <w:sz w:val="18"/>
          <w:szCs w:val="18"/>
        </w:rPr>
        <w:footnoteRef/>
      </w:r>
      <w:r w:rsidRPr="0096630D">
        <w:rPr>
          <w:rFonts w:ascii="Times New Roman" w:hAnsi="Times New Roman" w:cs="Times New Roman"/>
          <w:sz w:val="18"/>
          <w:szCs w:val="18"/>
        </w:rPr>
        <w:t xml:space="preserve"> </w:t>
      </w:r>
      <w:r w:rsidRPr="007D0CE9">
        <w:rPr>
          <w:rFonts w:ascii="Times New Roman" w:hAnsi="Times New Roman" w:cs="Times New Roman"/>
          <w:sz w:val="18"/>
          <w:szCs w:val="18"/>
        </w:rPr>
        <w:t>http://argentinambiental.com/notas/informes/ecologia-siembra-directa/</w:t>
      </w:r>
    </w:p>
  </w:footnote>
  <w:footnote w:id="45">
    <w:p w14:paraId="4150D7C5"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Directora Ejecutiva de ARGENBIO –Consejo Asesor para la Información y el Desarrollo de la Biotecnología, conformada y financiada por 8 empresas del ámbito multinacional (</w:t>
      </w:r>
      <w:proofErr w:type="spellStart"/>
      <w:r w:rsidRPr="000575C1">
        <w:rPr>
          <w:rFonts w:ascii="Times New Roman" w:hAnsi="Times New Roman" w:cs="Times New Roman"/>
          <w:sz w:val="18"/>
          <w:szCs w:val="18"/>
        </w:rPr>
        <w:t>Syngenta</w:t>
      </w:r>
      <w:proofErr w:type="spellEnd"/>
      <w:r w:rsidRPr="000575C1">
        <w:rPr>
          <w:rFonts w:ascii="Times New Roman" w:hAnsi="Times New Roman" w:cs="Times New Roman"/>
          <w:sz w:val="18"/>
          <w:szCs w:val="18"/>
        </w:rPr>
        <w:t xml:space="preserve">, Monsanto. Bayer, Basf, </w:t>
      </w:r>
      <w:proofErr w:type="spellStart"/>
      <w:r w:rsidRPr="000575C1">
        <w:rPr>
          <w:rFonts w:ascii="Times New Roman" w:hAnsi="Times New Roman" w:cs="Times New Roman"/>
          <w:sz w:val="18"/>
          <w:szCs w:val="18"/>
        </w:rPr>
        <w:t>Bioceres</w:t>
      </w:r>
      <w:proofErr w:type="spellEnd"/>
      <w:r w:rsidRPr="000575C1">
        <w:rPr>
          <w:rFonts w:ascii="Times New Roman" w:hAnsi="Times New Roman" w:cs="Times New Roman"/>
          <w:sz w:val="18"/>
          <w:szCs w:val="18"/>
        </w:rPr>
        <w:t xml:space="preserve">, Dow, </w:t>
      </w:r>
      <w:proofErr w:type="spellStart"/>
      <w:r w:rsidRPr="000575C1">
        <w:rPr>
          <w:rFonts w:ascii="Times New Roman" w:hAnsi="Times New Roman" w:cs="Times New Roman"/>
          <w:sz w:val="18"/>
          <w:szCs w:val="18"/>
        </w:rPr>
        <w:t>Nidera</w:t>
      </w:r>
      <w:proofErr w:type="spellEnd"/>
      <w:r w:rsidRPr="000575C1">
        <w:rPr>
          <w:rFonts w:ascii="Times New Roman" w:hAnsi="Times New Roman" w:cs="Times New Roman"/>
          <w:sz w:val="18"/>
          <w:szCs w:val="18"/>
        </w:rPr>
        <w:t xml:space="preserve"> y </w:t>
      </w:r>
      <w:proofErr w:type="spellStart"/>
      <w:r w:rsidRPr="000575C1">
        <w:rPr>
          <w:rFonts w:ascii="Times New Roman" w:hAnsi="Times New Roman" w:cs="Times New Roman"/>
          <w:sz w:val="18"/>
          <w:szCs w:val="18"/>
        </w:rPr>
        <w:t>Pioneer</w:t>
      </w:r>
      <w:proofErr w:type="spellEnd"/>
      <w:r w:rsidRPr="000575C1">
        <w:rPr>
          <w:rFonts w:ascii="Times New Roman" w:hAnsi="Times New Roman" w:cs="Times New Roman"/>
          <w:sz w:val="18"/>
          <w:szCs w:val="18"/>
        </w:rPr>
        <w:t xml:space="preserve">) </w:t>
      </w:r>
      <w:r w:rsidRPr="000575C1">
        <w:rPr>
          <w:rFonts w:ascii="Times New Roman" w:hAnsi="Times New Roman" w:cs="Times New Roman"/>
          <w:sz w:val="18"/>
          <w:szCs w:val="18"/>
          <w:shd w:val="clear" w:color="auto" w:fill="FFFFFF"/>
        </w:rPr>
        <w:t xml:space="preserve">en un artículo </w:t>
      </w:r>
      <w:r w:rsidRPr="000575C1">
        <w:rPr>
          <w:rFonts w:ascii="Times New Roman" w:eastAsia="Times New Roman" w:hAnsi="Times New Roman" w:cs="Times New Roman"/>
          <w:kern w:val="36"/>
          <w:sz w:val="18"/>
          <w:szCs w:val="18"/>
          <w:lang w:eastAsia="es-AR"/>
        </w:rPr>
        <w:t xml:space="preserve">Transgénicos: pros y </w:t>
      </w:r>
      <w:proofErr w:type="gramStart"/>
      <w:r w:rsidRPr="000575C1">
        <w:rPr>
          <w:rFonts w:ascii="Times New Roman" w:eastAsia="Times New Roman" w:hAnsi="Times New Roman" w:cs="Times New Roman"/>
          <w:kern w:val="36"/>
          <w:sz w:val="18"/>
          <w:szCs w:val="18"/>
          <w:lang w:eastAsia="es-AR"/>
        </w:rPr>
        <w:t xml:space="preserve">contras </w:t>
      </w:r>
      <w:r w:rsidRPr="000575C1">
        <w:rPr>
          <w:rFonts w:ascii="Times New Roman" w:hAnsi="Times New Roman" w:cs="Times New Roman"/>
          <w:color w:val="1E1E1E"/>
          <w:sz w:val="18"/>
          <w:szCs w:val="18"/>
          <w:shd w:val="clear" w:color="auto" w:fill="FFFFFF"/>
        </w:rPr>
        <w:t>publicado</w:t>
      </w:r>
      <w:proofErr w:type="gramEnd"/>
      <w:r w:rsidRPr="000575C1">
        <w:rPr>
          <w:rFonts w:ascii="Times New Roman" w:hAnsi="Times New Roman" w:cs="Times New Roman"/>
          <w:color w:val="1E1E1E"/>
          <w:sz w:val="18"/>
          <w:szCs w:val="18"/>
          <w:shd w:val="clear" w:color="auto" w:fill="FFFFFF"/>
        </w:rPr>
        <w:t xml:space="preserve"> en Clarín el 19/07/13.</w:t>
      </w:r>
    </w:p>
  </w:footnote>
  <w:footnote w:id="46">
    <w:p w14:paraId="5572754F"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Coordinador de Biotecnología y Bioseguridad de este instituto internacional</w:t>
      </w:r>
    </w:p>
  </w:footnote>
  <w:footnote w:id="47">
    <w:p w14:paraId="230B4240" w14:textId="2D33D74E" w:rsidR="00782975" w:rsidRPr="00883233" w:rsidRDefault="00782975" w:rsidP="008C593A">
      <w:pPr>
        <w:pStyle w:val="Textonotapie"/>
        <w:jc w:val="both"/>
        <w:rPr>
          <w:rFonts w:ascii="Times New Roman" w:hAnsi="Times New Roman" w:cs="Arial"/>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w:t>
      </w:r>
      <w:r w:rsidRPr="000575C1">
        <w:rPr>
          <w:rFonts w:ascii="Times New Roman" w:hAnsi="Times New Roman" w:cs="Times New Roman"/>
          <w:sz w:val="18"/>
          <w:szCs w:val="18"/>
          <w:shd w:val="clear" w:color="auto" w:fill="FFFFFF"/>
        </w:rPr>
        <w:t xml:space="preserve">Daniel Peregrina, publicado el 15-11-2016 en </w:t>
      </w:r>
      <w:hyperlink r:id="rId8" w:history="1">
        <w:r w:rsidRPr="000575C1">
          <w:rPr>
            <w:rStyle w:val="Hipervnculo"/>
            <w:rFonts w:ascii="Times New Roman" w:hAnsi="Times New Roman" w:cs="Times New Roman"/>
            <w:color w:val="auto"/>
            <w:sz w:val="18"/>
            <w:szCs w:val="18"/>
            <w:u w:val="none"/>
            <w:shd w:val="clear" w:color="auto" w:fill="FFFFFF"/>
          </w:rPr>
          <w:t>www.sra.org.ar</w:t>
        </w:r>
      </w:hyperlink>
      <w:r w:rsidRPr="00883233">
        <w:rPr>
          <w:rFonts w:ascii="Times New Roman" w:eastAsia="Times New Roman" w:hAnsi="Times New Roman" w:cs="Arial"/>
          <w:color w:val="000000"/>
          <w:sz w:val="18"/>
          <w:szCs w:val="18"/>
          <w:lang w:eastAsia="es-AR"/>
        </w:rPr>
        <w:t xml:space="preserve"> </w:t>
      </w:r>
    </w:p>
  </w:footnote>
  <w:footnote w:id="48">
    <w:p w14:paraId="50356721" w14:textId="77777777" w:rsidR="00782975" w:rsidRPr="00831BFA" w:rsidRDefault="00782975" w:rsidP="00264AFC">
      <w:pPr>
        <w:pStyle w:val="Textonotapie"/>
        <w:jc w:val="both"/>
        <w:rPr>
          <w:rFonts w:ascii="Times New Roman" w:hAnsi="Times New Roman" w:cs="Arial"/>
          <w:sz w:val="18"/>
          <w:szCs w:val="18"/>
        </w:rPr>
      </w:pPr>
      <w:r w:rsidRPr="00831BFA">
        <w:rPr>
          <w:rStyle w:val="Refdenotaalpie"/>
          <w:rFonts w:ascii="Times New Roman" w:hAnsi="Times New Roman" w:cs="Arial"/>
          <w:sz w:val="18"/>
          <w:szCs w:val="18"/>
        </w:rPr>
        <w:footnoteRef/>
      </w:r>
      <w:r w:rsidRPr="00831BFA">
        <w:rPr>
          <w:rFonts w:ascii="Times New Roman" w:hAnsi="Times New Roman" w:cs="Arial"/>
          <w:sz w:val="18"/>
          <w:szCs w:val="18"/>
        </w:rPr>
        <w:t xml:space="preserve"> La misión de la Asociación es compartir experiencias, generar conocimiento y potenciar ideas para el desarrollo sostenible de las empresas y el país.</w:t>
      </w:r>
    </w:p>
  </w:footnote>
  <w:footnote w:id="49">
    <w:p w14:paraId="2BC24F2E" w14:textId="77777777" w:rsidR="00782975" w:rsidRPr="00831BFA" w:rsidRDefault="00782975" w:rsidP="00264AFC">
      <w:pPr>
        <w:pStyle w:val="Textonotapie"/>
        <w:jc w:val="both"/>
        <w:rPr>
          <w:rFonts w:ascii="Times New Roman" w:hAnsi="Times New Roman" w:cs="Arial"/>
          <w:sz w:val="18"/>
          <w:szCs w:val="18"/>
        </w:rPr>
      </w:pPr>
      <w:r w:rsidRPr="00831BFA">
        <w:rPr>
          <w:rStyle w:val="Refdenotaalpie"/>
          <w:rFonts w:ascii="Times New Roman" w:hAnsi="Times New Roman" w:cs="Arial"/>
          <w:sz w:val="18"/>
          <w:szCs w:val="18"/>
        </w:rPr>
        <w:footnoteRef/>
      </w:r>
      <w:r w:rsidRPr="00831BFA">
        <w:rPr>
          <w:rFonts w:ascii="Times New Roman" w:hAnsi="Times New Roman" w:cs="Arial"/>
          <w:sz w:val="18"/>
          <w:szCs w:val="18"/>
        </w:rPr>
        <w:t xml:space="preserve"> Por </w:t>
      </w:r>
      <w:r w:rsidRPr="00831BFA">
        <w:rPr>
          <w:rFonts w:ascii="Times New Roman" w:hAnsi="Times New Roman" w:cs="Arial"/>
          <w:sz w:val="18"/>
          <w:szCs w:val="18"/>
          <w:shd w:val="clear" w:color="auto" w:fill="FFFFFF"/>
        </w:rPr>
        <w:t>Sr. Solar en 2016, e</w:t>
      </w:r>
      <w:r w:rsidRPr="00831BFA">
        <w:rPr>
          <w:rFonts w:ascii="Times New Roman" w:hAnsi="Times New Roman" w:cs="Arial"/>
          <w:sz w:val="18"/>
          <w:szCs w:val="18"/>
        </w:rPr>
        <w:t xml:space="preserve">n el </w:t>
      </w:r>
      <w:r w:rsidRPr="00831BFA">
        <w:rPr>
          <w:rFonts w:ascii="Times New Roman" w:hAnsi="Times New Roman" w:cs="Arial"/>
          <w:sz w:val="18"/>
          <w:szCs w:val="18"/>
          <w:shd w:val="clear" w:color="auto" w:fill="FFFFFF"/>
        </w:rPr>
        <w:t>Simposio Internacional de la FAO “La función de las biotecnologías agrícolas en los sistemas alimentarios sostenibles y la nutrición”.</w:t>
      </w:r>
    </w:p>
  </w:footnote>
  <w:footnote w:id="50">
    <w:p w14:paraId="58646AA8" w14:textId="77777777" w:rsidR="00782975" w:rsidRPr="00831BFA" w:rsidRDefault="00782975" w:rsidP="00264AFC">
      <w:pPr>
        <w:pStyle w:val="Textonotapie"/>
        <w:jc w:val="both"/>
        <w:rPr>
          <w:rFonts w:ascii="Times New Roman" w:hAnsi="Times New Roman" w:cs="Arial"/>
          <w:sz w:val="18"/>
          <w:szCs w:val="18"/>
        </w:rPr>
      </w:pPr>
      <w:r w:rsidRPr="00831BFA">
        <w:rPr>
          <w:rStyle w:val="Refdenotaalpie"/>
          <w:rFonts w:ascii="Times New Roman" w:hAnsi="Times New Roman" w:cs="Arial"/>
          <w:sz w:val="18"/>
          <w:szCs w:val="18"/>
        </w:rPr>
        <w:footnoteRef/>
      </w:r>
      <w:r w:rsidRPr="00831BFA">
        <w:rPr>
          <w:rFonts w:ascii="Times New Roman" w:hAnsi="Times New Roman" w:cs="Arial"/>
          <w:sz w:val="18"/>
          <w:szCs w:val="18"/>
        </w:rPr>
        <w:t xml:space="preserve"> Conformada por representantes del ámbito privado, organizaciones rurales y sector gubernamental (FAA, ASA, CIARA, ADEBA, </w:t>
      </w:r>
      <w:r w:rsidRPr="00831BFA">
        <w:rPr>
          <w:rFonts w:ascii="Times New Roman" w:hAnsi="Times New Roman" w:cs="Arial"/>
          <w:sz w:val="18"/>
          <w:szCs w:val="18"/>
          <w:shd w:val="clear" w:color="auto" w:fill="FFFFFF"/>
        </w:rPr>
        <w:t xml:space="preserve">Centro de Corredores de Cereales de Rosario, Facultad Cs. Agrarias- </w:t>
      </w:r>
      <w:proofErr w:type="spellStart"/>
      <w:r w:rsidRPr="00831BFA">
        <w:rPr>
          <w:rFonts w:ascii="Times New Roman" w:hAnsi="Times New Roman" w:cs="Arial"/>
          <w:sz w:val="18"/>
          <w:szCs w:val="18"/>
          <w:shd w:val="clear" w:color="auto" w:fill="FFFFFF"/>
        </w:rPr>
        <w:t>UNRosario</w:t>
      </w:r>
      <w:proofErr w:type="spellEnd"/>
      <w:r w:rsidRPr="00831BFA">
        <w:rPr>
          <w:rFonts w:ascii="Times New Roman" w:hAnsi="Times New Roman" w:cs="Arial"/>
          <w:sz w:val="18"/>
          <w:szCs w:val="18"/>
          <w:shd w:val="clear" w:color="auto" w:fill="FFFFFF"/>
        </w:rPr>
        <w:t>, CRA, SRA</w:t>
      </w:r>
      <w:proofErr w:type="gramStart"/>
      <w:r w:rsidRPr="00831BFA">
        <w:rPr>
          <w:rFonts w:ascii="Times New Roman" w:hAnsi="Times New Roman" w:cs="Arial"/>
          <w:sz w:val="18"/>
          <w:szCs w:val="18"/>
          <w:shd w:val="clear" w:color="auto" w:fill="FFFFFF"/>
        </w:rPr>
        <w:t>,AACREA</w:t>
      </w:r>
      <w:proofErr w:type="gramEnd"/>
      <w:r w:rsidRPr="00831BFA">
        <w:rPr>
          <w:rFonts w:ascii="Times New Roman" w:hAnsi="Times New Roman" w:cs="Arial"/>
          <w:sz w:val="18"/>
          <w:szCs w:val="18"/>
          <w:shd w:val="clear" w:color="auto" w:fill="FFFFFF"/>
        </w:rPr>
        <w:t>, Federación de Acopiadores y Entidades Gremiales, etc.).</w:t>
      </w:r>
    </w:p>
  </w:footnote>
  <w:footnote w:id="51">
    <w:p w14:paraId="1F5C8BCB" w14:textId="77777777" w:rsidR="00782975" w:rsidRPr="00831BFA" w:rsidRDefault="00782975" w:rsidP="00264AFC">
      <w:pPr>
        <w:pStyle w:val="Textonotapie"/>
        <w:jc w:val="both"/>
        <w:rPr>
          <w:rFonts w:ascii="Times New Roman" w:hAnsi="Times New Roman" w:cs="Arial"/>
          <w:sz w:val="18"/>
          <w:szCs w:val="18"/>
        </w:rPr>
      </w:pPr>
      <w:r w:rsidRPr="00831BFA">
        <w:rPr>
          <w:rStyle w:val="Refdenotaalpie"/>
          <w:rFonts w:ascii="Times New Roman" w:hAnsi="Times New Roman" w:cs="Arial"/>
          <w:sz w:val="18"/>
          <w:szCs w:val="18"/>
        </w:rPr>
        <w:footnoteRef/>
      </w:r>
      <w:r w:rsidRPr="00831BFA">
        <w:rPr>
          <w:rFonts w:ascii="Times New Roman" w:hAnsi="Times New Roman" w:cs="Arial"/>
          <w:sz w:val="18"/>
          <w:szCs w:val="18"/>
        </w:rPr>
        <w:t xml:space="preserve"> La Alianza Internacional de Productores de Soja (ISGA) está formada por productores y representantes de la industria de Argentina, Brasil, Canadá, Paraguay, Estados Unidos y Uruguay, que comparten el compromiso de satisfacer la creciente demanda mundial de productos de soja </w:t>
      </w:r>
      <w:proofErr w:type="gramStart"/>
      <w:r w:rsidRPr="00831BFA">
        <w:rPr>
          <w:rFonts w:ascii="Times New Roman" w:hAnsi="Times New Roman" w:cs="Arial"/>
          <w:sz w:val="18"/>
          <w:szCs w:val="18"/>
        </w:rPr>
        <w:t>saludables</w:t>
      </w:r>
      <w:proofErr w:type="gramEnd"/>
      <w:r w:rsidRPr="00831BFA">
        <w:rPr>
          <w:rFonts w:ascii="Times New Roman" w:hAnsi="Times New Roman" w:cs="Arial"/>
          <w:sz w:val="18"/>
          <w:szCs w:val="18"/>
        </w:rPr>
        <w:t xml:space="preserve"> y de calidad producidos en México. Sostenible y respetuosa con el medio ambiente.</w:t>
      </w:r>
    </w:p>
  </w:footnote>
  <w:footnote w:id="52">
    <w:p w14:paraId="3F319CCC" w14:textId="79A30575" w:rsidR="00782975" w:rsidRPr="00883233" w:rsidRDefault="00782975" w:rsidP="00883233">
      <w:pPr>
        <w:pStyle w:val="Textonotapie"/>
        <w:jc w:val="both"/>
        <w:rPr>
          <w:rFonts w:ascii="Times New Roman" w:hAnsi="Times New Roman" w:cs="Arial"/>
          <w:sz w:val="18"/>
          <w:szCs w:val="18"/>
        </w:rPr>
      </w:pPr>
      <w:r w:rsidRPr="00883233">
        <w:rPr>
          <w:rStyle w:val="Refdenotaalpie"/>
          <w:rFonts w:ascii="Times New Roman" w:hAnsi="Times New Roman" w:cs="Arial"/>
          <w:sz w:val="18"/>
          <w:szCs w:val="18"/>
        </w:rPr>
        <w:footnoteRef/>
      </w:r>
      <w:r w:rsidRPr="00883233">
        <w:rPr>
          <w:rFonts w:ascii="Times New Roman" w:hAnsi="Times New Roman" w:cs="Arial"/>
          <w:sz w:val="18"/>
          <w:szCs w:val="18"/>
        </w:rPr>
        <w:t xml:space="preserve"> Son empresas que pueden ser de más de 10.000 a 300.000 ha</w:t>
      </w:r>
      <w:r>
        <w:rPr>
          <w:rFonts w:ascii="Times New Roman" w:hAnsi="Times New Roman" w:cs="Arial"/>
          <w:sz w:val="18"/>
          <w:szCs w:val="18"/>
        </w:rPr>
        <w:t xml:space="preserve">. Están ligadas a </w:t>
      </w:r>
      <w:r w:rsidRPr="00883233">
        <w:rPr>
          <w:rFonts w:ascii="Times New Roman" w:eastAsia="Times New Roman" w:hAnsi="Times New Roman" w:cs="Arial"/>
          <w:sz w:val="18"/>
          <w:szCs w:val="18"/>
          <w:lang w:eastAsia="es-AR"/>
        </w:rPr>
        <w:t xml:space="preserve">los valores financieros principalmente (precios de los </w:t>
      </w:r>
      <w:proofErr w:type="spellStart"/>
      <w:r w:rsidRPr="00883233">
        <w:rPr>
          <w:rFonts w:ascii="Times New Roman" w:eastAsia="Times New Roman" w:hAnsi="Times New Roman" w:cs="Arial"/>
          <w:sz w:val="18"/>
          <w:szCs w:val="18"/>
          <w:lang w:eastAsia="es-AR"/>
        </w:rPr>
        <w:t>com</w:t>
      </w:r>
      <w:r>
        <w:rPr>
          <w:rFonts w:ascii="Times New Roman" w:eastAsia="Times New Roman" w:hAnsi="Times New Roman" w:cs="Arial"/>
          <w:sz w:val="18"/>
          <w:szCs w:val="18"/>
          <w:lang w:eastAsia="es-AR"/>
        </w:rPr>
        <w:t>m</w:t>
      </w:r>
      <w:r w:rsidRPr="00883233">
        <w:rPr>
          <w:rFonts w:ascii="Times New Roman" w:eastAsia="Times New Roman" w:hAnsi="Times New Roman" w:cs="Arial"/>
          <w:sz w:val="18"/>
          <w:szCs w:val="18"/>
          <w:lang w:eastAsia="es-AR"/>
        </w:rPr>
        <w:t>oditi</w:t>
      </w:r>
      <w:r>
        <w:rPr>
          <w:rFonts w:ascii="Times New Roman" w:eastAsia="Times New Roman" w:hAnsi="Times New Roman" w:cs="Arial"/>
          <w:sz w:val="18"/>
          <w:szCs w:val="18"/>
          <w:lang w:eastAsia="es-AR"/>
        </w:rPr>
        <w:t>e</w:t>
      </w:r>
      <w:r w:rsidRPr="00883233">
        <w:rPr>
          <w:rFonts w:ascii="Times New Roman" w:eastAsia="Times New Roman" w:hAnsi="Times New Roman" w:cs="Arial"/>
          <w:sz w:val="18"/>
          <w:szCs w:val="18"/>
          <w:lang w:eastAsia="es-AR"/>
        </w:rPr>
        <w:t>s</w:t>
      </w:r>
      <w:proofErr w:type="spellEnd"/>
      <w:r>
        <w:rPr>
          <w:rFonts w:ascii="Times New Roman" w:eastAsia="Times New Roman" w:hAnsi="Times New Roman" w:cs="Arial"/>
          <w:sz w:val="18"/>
          <w:szCs w:val="18"/>
          <w:lang w:eastAsia="es-AR"/>
        </w:rPr>
        <w:t xml:space="preserve">, el </w:t>
      </w:r>
      <w:r w:rsidRPr="00883233">
        <w:rPr>
          <w:rFonts w:ascii="Times New Roman" w:eastAsia="Times New Roman" w:hAnsi="Times New Roman" w:cs="Arial"/>
          <w:sz w:val="18"/>
          <w:szCs w:val="18"/>
          <w:lang w:eastAsia="es-AR"/>
        </w:rPr>
        <w:t>valor de</w:t>
      </w:r>
      <w:r>
        <w:rPr>
          <w:rFonts w:ascii="Times New Roman" w:eastAsia="Times New Roman" w:hAnsi="Times New Roman" w:cs="Arial"/>
          <w:sz w:val="18"/>
          <w:szCs w:val="18"/>
          <w:lang w:eastAsia="es-AR"/>
        </w:rPr>
        <w:t>l arrendamiento</w:t>
      </w:r>
      <w:r w:rsidRPr="00883233">
        <w:rPr>
          <w:rFonts w:ascii="Times New Roman" w:eastAsia="Times New Roman" w:hAnsi="Times New Roman" w:cs="Arial"/>
          <w:sz w:val="18"/>
          <w:szCs w:val="18"/>
          <w:lang w:eastAsia="es-AR"/>
        </w:rPr>
        <w:t xml:space="preserve"> de campos). Son comúnmente señaladas por no tener en cuenta el valor del cuidado del medioambiente </w:t>
      </w:r>
      <w:r>
        <w:rPr>
          <w:rFonts w:ascii="Times New Roman" w:eastAsia="Times New Roman" w:hAnsi="Times New Roman" w:cs="Arial"/>
          <w:sz w:val="18"/>
          <w:szCs w:val="18"/>
          <w:lang w:eastAsia="es-AR"/>
        </w:rPr>
        <w:t xml:space="preserve">al </w:t>
      </w:r>
      <w:r w:rsidRPr="00883233">
        <w:rPr>
          <w:rFonts w:ascii="Times New Roman" w:eastAsia="Times New Roman" w:hAnsi="Times New Roman" w:cs="Arial"/>
          <w:sz w:val="18"/>
          <w:szCs w:val="18"/>
          <w:lang w:eastAsia="es-AR"/>
        </w:rPr>
        <w:t>aplica</w:t>
      </w:r>
      <w:r>
        <w:rPr>
          <w:rFonts w:ascii="Times New Roman" w:eastAsia="Times New Roman" w:hAnsi="Times New Roman" w:cs="Arial"/>
          <w:sz w:val="18"/>
          <w:szCs w:val="18"/>
          <w:lang w:eastAsia="es-AR"/>
        </w:rPr>
        <w:t xml:space="preserve">r </w:t>
      </w:r>
      <w:r w:rsidRPr="00883233">
        <w:rPr>
          <w:rFonts w:ascii="Times New Roman" w:eastAsia="Times New Roman" w:hAnsi="Times New Roman" w:cs="Arial"/>
          <w:sz w:val="18"/>
          <w:szCs w:val="18"/>
          <w:lang w:eastAsia="es-AR"/>
        </w:rPr>
        <w:t xml:space="preserve">en ocasiones </w:t>
      </w:r>
      <w:r>
        <w:rPr>
          <w:rFonts w:ascii="Times New Roman" w:eastAsia="Times New Roman" w:hAnsi="Times New Roman" w:cs="Arial"/>
          <w:sz w:val="18"/>
          <w:szCs w:val="18"/>
          <w:lang w:eastAsia="es-AR"/>
        </w:rPr>
        <w:t xml:space="preserve">un </w:t>
      </w:r>
      <w:r w:rsidRPr="00883233">
        <w:rPr>
          <w:rFonts w:ascii="Times New Roman" w:eastAsia="Times New Roman" w:hAnsi="Times New Roman" w:cs="Arial"/>
          <w:sz w:val="18"/>
          <w:szCs w:val="18"/>
          <w:lang w:eastAsia="es-AR"/>
        </w:rPr>
        <w:t>excesivo modelo de la revolución verde.</w:t>
      </w:r>
    </w:p>
  </w:footnote>
  <w:footnote w:id="53">
    <w:p w14:paraId="7C4B4F9B" w14:textId="77777777" w:rsidR="00782975" w:rsidRPr="00883233" w:rsidRDefault="00782975" w:rsidP="00883233">
      <w:pPr>
        <w:pStyle w:val="Textonotapie"/>
        <w:jc w:val="both"/>
        <w:rPr>
          <w:rFonts w:ascii="Times New Roman" w:hAnsi="Times New Roman" w:cs="Arial"/>
          <w:sz w:val="18"/>
          <w:szCs w:val="18"/>
        </w:rPr>
      </w:pPr>
      <w:r w:rsidRPr="00883233">
        <w:rPr>
          <w:rStyle w:val="Refdenotaalpie"/>
          <w:rFonts w:ascii="Times New Roman" w:hAnsi="Times New Roman" w:cs="Arial"/>
          <w:sz w:val="18"/>
          <w:szCs w:val="18"/>
        </w:rPr>
        <w:footnoteRef/>
      </w:r>
      <w:r w:rsidRPr="00883233">
        <w:rPr>
          <w:rFonts w:ascii="Times New Roman" w:hAnsi="Times New Roman" w:cs="Arial"/>
          <w:sz w:val="18"/>
          <w:szCs w:val="18"/>
        </w:rPr>
        <w:t xml:space="preserve"> Empresa </w:t>
      </w:r>
      <w:proofErr w:type="spellStart"/>
      <w:r w:rsidRPr="00883233">
        <w:rPr>
          <w:rFonts w:ascii="Times New Roman" w:hAnsi="Times New Roman" w:cs="Arial"/>
          <w:sz w:val="18"/>
          <w:szCs w:val="18"/>
        </w:rPr>
        <w:t>Kumagro</w:t>
      </w:r>
      <w:proofErr w:type="spellEnd"/>
      <w:r w:rsidRPr="00883233">
        <w:rPr>
          <w:rFonts w:ascii="Times New Roman" w:hAnsi="Times New Roman" w:cs="Arial"/>
          <w:sz w:val="18"/>
          <w:szCs w:val="18"/>
        </w:rPr>
        <w:t xml:space="preserve"> integrada por l</w:t>
      </w:r>
      <w:r w:rsidRPr="00883233">
        <w:rPr>
          <w:rFonts w:ascii="Times New Roman" w:eastAsia="Times New Roman" w:hAnsi="Times New Roman" w:cs="Arial"/>
          <w:sz w:val="18"/>
          <w:szCs w:val="18"/>
          <w:lang w:eastAsia="es-AR"/>
        </w:rPr>
        <w:t xml:space="preserve">os </w:t>
      </w:r>
      <w:proofErr w:type="spellStart"/>
      <w:r w:rsidRPr="00883233">
        <w:rPr>
          <w:rFonts w:ascii="Times New Roman" w:eastAsia="Times New Roman" w:hAnsi="Times New Roman" w:cs="Arial"/>
          <w:sz w:val="18"/>
          <w:szCs w:val="18"/>
          <w:lang w:eastAsia="es-AR"/>
        </w:rPr>
        <w:t>Grobo</w:t>
      </w:r>
      <w:proofErr w:type="spellEnd"/>
      <w:r w:rsidRPr="00883233">
        <w:rPr>
          <w:rFonts w:ascii="Times New Roman" w:eastAsia="Times New Roman" w:hAnsi="Times New Roman" w:cs="Arial"/>
          <w:sz w:val="18"/>
          <w:szCs w:val="18"/>
          <w:lang w:eastAsia="es-AR"/>
        </w:rPr>
        <w:t xml:space="preserve"> hermanos y Don Mario.  </w:t>
      </w:r>
    </w:p>
  </w:footnote>
  <w:footnote w:id="54">
    <w:p w14:paraId="7050E083" w14:textId="40FA59C7" w:rsidR="00782975" w:rsidRPr="00883233" w:rsidRDefault="00782975" w:rsidP="008C593A">
      <w:pPr>
        <w:pStyle w:val="Textonotapie"/>
        <w:jc w:val="both"/>
        <w:rPr>
          <w:rFonts w:ascii="Times New Roman" w:eastAsia="Times New Roman" w:hAnsi="Times New Roman" w:cs="Arial"/>
          <w:sz w:val="18"/>
          <w:szCs w:val="18"/>
          <w:lang w:eastAsia="es-AR"/>
        </w:rPr>
      </w:pPr>
      <w:r w:rsidRPr="00883233">
        <w:rPr>
          <w:rStyle w:val="Refdenotaalpie"/>
          <w:rFonts w:ascii="Times New Roman" w:hAnsi="Times New Roman" w:cs="Arial"/>
          <w:sz w:val="18"/>
          <w:szCs w:val="18"/>
        </w:rPr>
        <w:footnoteRef/>
      </w:r>
      <w:r w:rsidRPr="00883233">
        <w:rPr>
          <w:rFonts w:ascii="Times New Roman" w:hAnsi="Times New Roman" w:cs="Arial"/>
          <w:sz w:val="18"/>
          <w:szCs w:val="18"/>
        </w:rPr>
        <w:t xml:space="preserve"> </w:t>
      </w:r>
      <w:r w:rsidRPr="00883233">
        <w:rPr>
          <w:rFonts w:ascii="Times New Roman" w:eastAsia="Times New Roman" w:hAnsi="Times New Roman" w:cs="Arial"/>
          <w:sz w:val="18"/>
          <w:szCs w:val="18"/>
          <w:lang w:eastAsia="es-AR"/>
        </w:rPr>
        <w:t xml:space="preserve">http://www.ruralavisos.com/se-realizo-la-primera-exportacion-de-soja-no-transgenica-de-argentina/    </w:t>
      </w:r>
    </w:p>
  </w:footnote>
  <w:footnote w:id="55">
    <w:p w14:paraId="69C1F8A6" w14:textId="2D5983CF"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https://es.rbth.com/economia/2016/07/21/por-que-rusia-prohibe-importar-y-cultivar-productos-transgenicos_613627</w:t>
      </w:r>
    </w:p>
  </w:footnote>
  <w:footnote w:id="56">
    <w:p w14:paraId="516CEA45"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E</w:t>
      </w:r>
      <w:r w:rsidRPr="000575C1">
        <w:rPr>
          <w:rFonts w:ascii="Times New Roman" w:eastAsia="Times New Roman" w:hAnsi="Times New Roman" w:cs="Times New Roman"/>
          <w:sz w:val="18"/>
          <w:szCs w:val="18"/>
          <w:lang w:eastAsia="es-AR"/>
        </w:rPr>
        <w:t>n su seno asocian a organizaciones de pequeños productores, de campesinos y pueblos originarios</w:t>
      </w:r>
    </w:p>
  </w:footnote>
  <w:footnote w:id="57">
    <w:p w14:paraId="7433D521" w14:textId="77777777" w:rsidR="00782975" w:rsidRPr="000575C1" w:rsidRDefault="00782975" w:rsidP="008C593A">
      <w:pPr>
        <w:pStyle w:val="Textonotapie"/>
        <w:jc w:val="both"/>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Bayer, </w:t>
      </w:r>
      <w:proofErr w:type="spellStart"/>
      <w:r w:rsidRPr="000575C1">
        <w:rPr>
          <w:rFonts w:ascii="Times New Roman" w:hAnsi="Times New Roman" w:cs="Times New Roman"/>
          <w:sz w:val="18"/>
          <w:szCs w:val="18"/>
        </w:rPr>
        <w:t>Syngenta</w:t>
      </w:r>
      <w:proofErr w:type="spellEnd"/>
      <w:r w:rsidRPr="000575C1">
        <w:rPr>
          <w:rFonts w:ascii="Times New Roman" w:hAnsi="Times New Roman" w:cs="Times New Roman"/>
          <w:sz w:val="18"/>
          <w:szCs w:val="18"/>
          <w:shd w:val="clear" w:color="auto" w:fill="FFFFFF"/>
        </w:rPr>
        <w:t>, Basf, Dow y Dupont.</w:t>
      </w:r>
    </w:p>
  </w:footnote>
  <w:footnote w:id="58">
    <w:p w14:paraId="05EE56C2" w14:textId="546F1E0C" w:rsidR="00782975" w:rsidRPr="007B2768" w:rsidRDefault="00782975" w:rsidP="00D12084">
      <w:pPr>
        <w:pStyle w:val="Textonotapie"/>
        <w:rPr>
          <w:rFonts w:ascii="Times New Roman" w:hAnsi="Times New Roman" w:cs="Times New Roman"/>
          <w:sz w:val="18"/>
          <w:szCs w:val="18"/>
        </w:rPr>
      </w:pPr>
      <w:r w:rsidRPr="000575C1">
        <w:rPr>
          <w:rStyle w:val="Refdenotaalpie"/>
          <w:rFonts w:ascii="Times New Roman" w:hAnsi="Times New Roman" w:cs="Times New Roman"/>
          <w:sz w:val="18"/>
          <w:szCs w:val="18"/>
        </w:rPr>
        <w:footnoteRef/>
      </w:r>
      <w:r w:rsidRPr="000575C1">
        <w:rPr>
          <w:rFonts w:ascii="Times New Roman" w:hAnsi="Times New Roman" w:cs="Times New Roman"/>
          <w:sz w:val="18"/>
          <w:szCs w:val="18"/>
        </w:rPr>
        <w:t xml:space="preserve"> Organización internacional con los objetivos de Mejorar la inocuidad alimentaria, garantizar la protección y fortalecimiento de la seguridad del consumidor. https://www.bayer.com.ar/centro-de-prensa/noticias/el-control-de-plagas-reduce-el-desperdicio-de-alimentos.html</w:t>
      </w:r>
    </w:p>
  </w:footnote>
  <w:footnote w:id="59">
    <w:p w14:paraId="3B404233" w14:textId="77777777" w:rsidR="001D154A" w:rsidRPr="007B2768" w:rsidRDefault="001D154A" w:rsidP="001D154A">
      <w:pPr>
        <w:spacing w:after="0" w:line="240" w:lineRule="auto"/>
        <w:jc w:val="both"/>
        <w:rPr>
          <w:rFonts w:ascii="Times New Roman" w:hAnsi="Times New Roman" w:cs="Times New Roman"/>
          <w:sz w:val="18"/>
          <w:szCs w:val="18"/>
          <w:lang w:val="pt-BR"/>
        </w:rPr>
      </w:pPr>
      <w:r w:rsidRPr="007B2768">
        <w:rPr>
          <w:rStyle w:val="Refdenotaalpie"/>
          <w:rFonts w:ascii="Times New Roman" w:hAnsi="Times New Roman" w:cs="Times New Roman"/>
          <w:sz w:val="18"/>
          <w:szCs w:val="18"/>
        </w:rPr>
        <w:footnoteRef/>
      </w:r>
      <w:r w:rsidRPr="007B2768">
        <w:rPr>
          <w:rFonts w:ascii="Times New Roman" w:hAnsi="Times New Roman" w:cs="Times New Roman"/>
          <w:sz w:val="18"/>
          <w:szCs w:val="18"/>
        </w:rPr>
        <w:t xml:space="preserve"> Resultado de una encuesta </w:t>
      </w:r>
      <w:r>
        <w:rPr>
          <w:rFonts w:ascii="Times New Roman" w:hAnsi="Times New Roman" w:cs="Times New Roman"/>
          <w:sz w:val="18"/>
          <w:szCs w:val="18"/>
        </w:rPr>
        <w:t xml:space="preserve">propia a </w:t>
      </w:r>
      <w:r w:rsidRPr="007B2768">
        <w:rPr>
          <w:rFonts w:ascii="Times New Roman" w:hAnsi="Times New Roman" w:cs="Times New Roman"/>
          <w:sz w:val="18"/>
          <w:szCs w:val="18"/>
        </w:rPr>
        <w:t xml:space="preserve">37 </w:t>
      </w:r>
      <w:proofErr w:type="spellStart"/>
      <w:r w:rsidRPr="007B2768">
        <w:rPr>
          <w:rFonts w:ascii="Times New Roman" w:hAnsi="Times New Roman" w:cs="Times New Roman"/>
          <w:sz w:val="18"/>
          <w:szCs w:val="18"/>
        </w:rPr>
        <w:t>O</w:t>
      </w:r>
      <w:r>
        <w:rPr>
          <w:rFonts w:ascii="Times New Roman" w:hAnsi="Times New Roman" w:cs="Times New Roman"/>
          <w:sz w:val="18"/>
          <w:szCs w:val="18"/>
        </w:rPr>
        <w:t>NG</w:t>
      </w:r>
      <w:r w:rsidRPr="007B2768">
        <w:rPr>
          <w:rFonts w:ascii="Times New Roman" w:hAnsi="Times New Roman" w:cs="Times New Roman"/>
          <w:sz w:val="18"/>
          <w:szCs w:val="18"/>
        </w:rPr>
        <w:t>s</w:t>
      </w:r>
      <w:proofErr w:type="spellEnd"/>
      <w:r w:rsidRPr="007B2768">
        <w:rPr>
          <w:rFonts w:ascii="Times New Roman" w:hAnsi="Times New Roman" w:cs="Times New Roman"/>
          <w:sz w:val="18"/>
          <w:szCs w:val="18"/>
        </w:rPr>
        <w:t xml:space="preserve"> reconocidas</w:t>
      </w:r>
      <w:r>
        <w:rPr>
          <w:rFonts w:ascii="Times New Roman" w:hAnsi="Times New Roman" w:cs="Times New Roman"/>
          <w:sz w:val="18"/>
          <w:szCs w:val="18"/>
        </w:rPr>
        <w:t>, cuyos datos están disponibles</w:t>
      </w:r>
      <w:r w:rsidRPr="007B2768">
        <w:rPr>
          <w:rFonts w:ascii="Times New Roman" w:hAnsi="Times New Roman" w:cs="Times New Roman"/>
          <w:sz w:val="18"/>
          <w:szCs w:val="18"/>
        </w:rPr>
        <w:t xml:space="preserve"> en la </w:t>
      </w:r>
      <w:r>
        <w:rPr>
          <w:rFonts w:ascii="Times New Roman" w:hAnsi="Times New Roman" w:cs="Times New Roman"/>
          <w:sz w:val="18"/>
          <w:szCs w:val="18"/>
        </w:rPr>
        <w:t xml:space="preserve">web </w:t>
      </w:r>
      <w:r w:rsidRPr="007B2768">
        <w:rPr>
          <w:rFonts w:ascii="Times New Roman" w:hAnsi="Times New Roman" w:cs="Times New Roman"/>
          <w:sz w:val="18"/>
          <w:szCs w:val="18"/>
        </w:rPr>
        <w:t>de la Secretaría de Comercio del Ministerio de la Producción de la Presidencia de la Nación</w:t>
      </w:r>
      <w:r>
        <w:rPr>
          <w:rFonts w:ascii="Times New Roman" w:hAnsi="Times New Roman" w:cs="Times New Roman"/>
          <w:sz w:val="18"/>
          <w:szCs w:val="18"/>
        </w:rPr>
        <w:t xml:space="preserve">: </w:t>
      </w:r>
      <w:r w:rsidRPr="007D0CE9">
        <w:rPr>
          <w:rFonts w:ascii="Times New Roman" w:hAnsi="Times New Roman" w:cs="Times New Roman"/>
          <w:sz w:val="18"/>
          <w:szCs w:val="18"/>
          <w:lang w:val="pt-BR"/>
        </w:rPr>
        <w:t>http://consumidor.gob.ar/static/files/DC_RNACONSUMIDORES.pdf</w:t>
      </w:r>
      <w:r w:rsidRPr="007B2768">
        <w:rPr>
          <w:rFonts w:ascii="Times New Roman" w:hAnsi="Times New Roman" w:cs="Times New Roman"/>
          <w:color w:val="1F497D"/>
          <w:sz w:val="18"/>
          <w:szCs w:val="18"/>
          <w:lang w:val="pt-BR"/>
        </w:rPr>
        <w:t>)</w:t>
      </w:r>
    </w:p>
  </w:footnote>
  <w:footnote w:id="60">
    <w:p w14:paraId="2B387F90" w14:textId="77777777" w:rsidR="001D154A" w:rsidRPr="007B2768" w:rsidRDefault="001D154A" w:rsidP="001D154A">
      <w:pPr>
        <w:pStyle w:val="Textosinformato"/>
        <w:rPr>
          <w:rFonts w:ascii="Times New Roman" w:hAnsi="Times New Roman" w:cs="Times New Roman"/>
          <w:sz w:val="18"/>
          <w:szCs w:val="18"/>
        </w:rPr>
      </w:pPr>
      <w:r w:rsidRPr="007B2768">
        <w:rPr>
          <w:rStyle w:val="Refdenotaalpie"/>
          <w:rFonts w:ascii="Times New Roman" w:hAnsi="Times New Roman" w:cs="Times New Roman"/>
          <w:sz w:val="18"/>
          <w:szCs w:val="18"/>
        </w:rPr>
        <w:footnoteRef/>
      </w:r>
      <w:r w:rsidRPr="007B2768">
        <w:rPr>
          <w:rFonts w:ascii="Times New Roman" w:hAnsi="Times New Roman" w:cs="Times New Roman"/>
          <w:sz w:val="18"/>
          <w:szCs w:val="18"/>
          <w:lang w:val="pt-BR"/>
        </w:rPr>
        <w:t xml:space="preserve"> ACYMA.  </w:t>
      </w:r>
      <w:r w:rsidRPr="007B2768">
        <w:rPr>
          <w:rFonts w:ascii="Times New Roman" w:hAnsi="Times New Roman" w:cs="Times New Roman"/>
          <w:sz w:val="18"/>
          <w:szCs w:val="18"/>
        </w:rPr>
        <w:t>En: www.acyma.org.ar</w:t>
      </w:r>
    </w:p>
  </w:footnote>
  <w:footnote w:id="61">
    <w:p w14:paraId="5ED01A62" w14:textId="77777777" w:rsidR="00782975" w:rsidRPr="007B2768" w:rsidRDefault="00782975" w:rsidP="003F588F">
      <w:pPr>
        <w:pStyle w:val="Textonotapie"/>
        <w:rPr>
          <w:rFonts w:ascii="Times New Roman" w:hAnsi="Times New Roman" w:cs="Times New Roman"/>
          <w:sz w:val="18"/>
          <w:szCs w:val="18"/>
        </w:rPr>
      </w:pPr>
      <w:r w:rsidRPr="007B2768">
        <w:rPr>
          <w:rStyle w:val="Refdenotaalpie"/>
          <w:rFonts w:ascii="Times New Roman" w:hAnsi="Times New Roman" w:cs="Times New Roman"/>
          <w:sz w:val="18"/>
          <w:szCs w:val="18"/>
        </w:rPr>
        <w:footnoteRef/>
      </w:r>
      <w:r w:rsidRPr="007B2768">
        <w:rPr>
          <w:rFonts w:ascii="Times New Roman" w:hAnsi="Times New Roman" w:cs="Times New Roman"/>
          <w:sz w:val="18"/>
          <w:szCs w:val="18"/>
        </w:rPr>
        <w:t xml:space="preserve"> </w:t>
      </w:r>
      <w:r w:rsidRPr="007D0CE9">
        <w:rPr>
          <w:rFonts w:ascii="Times New Roman" w:hAnsi="Times New Roman" w:cs="Times New Roman"/>
          <w:sz w:val="18"/>
          <w:szCs w:val="18"/>
        </w:rPr>
        <w:t>https://www.greenpeace.org/argentina/involucrate/la-agricultura-sustentable-es-posible/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104"/>
    <w:multiLevelType w:val="hybridMultilevel"/>
    <w:tmpl w:val="511043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0E206F"/>
    <w:multiLevelType w:val="multilevel"/>
    <w:tmpl w:val="19C6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606F"/>
    <w:multiLevelType w:val="multilevel"/>
    <w:tmpl w:val="B4E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86ADB"/>
    <w:multiLevelType w:val="hybridMultilevel"/>
    <w:tmpl w:val="2D708C8A"/>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nsid w:val="3A627D67"/>
    <w:multiLevelType w:val="hybridMultilevel"/>
    <w:tmpl w:val="9C805126"/>
    <w:lvl w:ilvl="0" w:tplc="6F26939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4B5413"/>
    <w:multiLevelType w:val="multilevel"/>
    <w:tmpl w:val="413C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9669B"/>
    <w:multiLevelType w:val="multilevel"/>
    <w:tmpl w:val="0A1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7"/>
    <w:rsid w:val="00002999"/>
    <w:rsid w:val="00003BB9"/>
    <w:rsid w:val="00004121"/>
    <w:rsid w:val="00005C75"/>
    <w:rsid w:val="0001042F"/>
    <w:rsid w:val="000179D9"/>
    <w:rsid w:val="000209F1"/>
    <w:rsid w:val="00020BF0"/>
    <w:rsid w:val="000225F8"/>
    <w:rsid w:val="000235B1"/>
    <w:rsid w:val="00025559"/>
    <w:rsid w:val="00026558"/>
    <w:rsid w:val="0002713F"/>
    <w:rsid w:val="0002786A"/>
    <w:rsid w:val="000279C6"/>
    <w:rsid w:val="000300D4"/>
    <w:rsid w:val="00030E2C"/>
    <w:rsid w:val="00035195"/>
    <w:rsid w:val="0004486A"/>
    <w:rsid w:val="000466CA"/>
    <w:rsid w:val="0005015C"/>
    <w:rsid w:val="00053080"/>
    <w:rsid w:val="00054924"/>
    <w:rsid w:val="00054E97"/>
    <w:rsid w:val="000554AE"/>
    <w:rsid w:val="00055A90"/>
    <w:rsid w:val="00056C11"/>
    <w:rsid w:val="000575C1"/>
    <w:rsid w:val="00060A85"/>
    <w:rsid w:val="00061E0D"/>
    <w:rsid w:val="00063822"/>
    <w:rsid w:val="0006686D"/>
    <w:rsid w:val="00066F2C"/>
    <w:rsid w:val="000701EF"/>
    <w:rsid w:val="00070F03"/>
    <w:rsid w:val="00071898"/>
    <w:rsid w:val="00073629"/>
    <w:rsid w:val="00075A3E"/>
    <w:rsid w:val="00076376"/>
    <w:rsid w:val="00083BA8"/>
    <w:rsid w:val="00084843"/>
    <w:rsid w:val="000851AC"/>
    <w:rsid w:val="00086748"/>
    <w:rsid w:val="00092C26"/>
    <w:rsid w:val="00095091"/>
    <w:rsid w:val="0009780A"/>
    <w:rsid w:val="000A7D2C"/>
    <w:rsid w:val="000B3BDC"/>
    <w:rsid w:val="000B4F49"/>
    <w:rsid w:val="000B5979"/>
    <w:rsid w:val="000B7B0E"/>
    <w:rsid w:val="000B7E0B"/>
    <w:rsid w:val="000C10B2"/>
    <w:rsid w:val="000C3029"/>
    <w:rsid w:val="000C4E27"/>
    <w:rsid w:val="000C7DC2"/>
    <w:rsid w:val="000D3E60"/>
    <w:rsid w:val="000E0459"/>
    <w:rsid w:val="000E2237"/>
    <w:rsid w:val="000F022E"/>
    <w:rsid w:val="000F22FE"/>
    <w:rsid w:val="000F257A"/>
    <w:rsid w:val="000F5702"/>
    <w:rsid w:val="000F6883"/>
    <w:rsid w:val="000F7E1B"/>
    <w:rsid w:val="001002EB"/>
    <w:rsid w:val="00102CFC"/>
    <w:rsid w:val="00103065"/>
    <w:rsid w:val="001032CE"/>
    <w:rsid w:val="00105542"/>
    <w:rsid w:val="00106B34"/>
    <w:rsid w:val="001102E0"/>
    <w:rsid w:val="00122E3F"/>
    <w:rsid w:val="00123362"/>
    <w:rsid w:val="0012556B"/>
    <w:rsid w:val="001259E1"/>
    <w:rsid w:val="00133C98"/>
    <w:rsid w:val="00137753"/>
    <w:rsid w:val="00137871"/>
    <w:rsid w:val="00140108"/>
    <w:rsid w:val="0014062B"/>
    <w:rsid w:val="00141F7D"/>
    <w:rsid w:val="0014265E"/>
    <w:rsid w:val="001455E4"/>
    <w:rsid w:val="00145DE1"/>
    <w:rsid w:val="00145E3F"/>
    <w:rsid w:val="00151450"/>
    <w:rsid w:val="00152CB6"/>
    <w:rsid w:val="00155775"/>
    <w:rsid w:val="00156BDF"/>
    <w:rsid w:val="0015736F"/>
    <w:rsid w:val="00160087"/>
    <w:rsid w:val="00160217"/>
    <w:rsid w:val="00165FDD"/>
    <w:rsid w:val="00166116"/>
    <w:rsid w:val="00167028"/>
    <w:rsid w:val="0016745F"/>
    <w:rsid w:val="001753FE"/>
    <w:rsid w:val="00177B68"/>
    <w:rsid w:val="00182135"/>
    <w:rsid w:val="00183851"/>
    <w:rsid w:val="0018391B"/>
    <w:rsid w:val="00184400"/>
    <w:rsid w:val="00186836"/>
    <w:rsid w:val="00187859"/>
    <w:rsid w:val="00190FB2"/>
    <w:rsid w:val="00191048"/>
    <w:rsid w:val="00192469"/>
    <w:rsid w:val="00192B77"/>
    <w:rsid w:val="00193BFD"/>
    <w:rsid w:val="00197D5B"/>
    <w:rsid w:val="001A3F1F"/>
    <w:rsid w:val="001A614B"/>
    <w:rsid w:val="001A6549"/>
    <w:rsid w:val="001B2389"/>
    <w:rsid w:val="001B2FCF"/>
    <w:rsid w:val="001B39F6"/>
    <w:rsid w:val="001B536B"/>
    <w:rsid w:val="001B5BFF"/>
    <w:rsid w:val="001B705C"/>
    <w:rsid w:val="001C3441"/>
    <w:rsid w:val="001C36E1"/>
    <w:rsid w:val="001C6703"/>
    <w:rsid w:val="001D148B"/>
    <w:rsid w:val="001D154A"/>
    <w:rsid w:val="001D32DC"/>
    <w:rsid w:val="001D60EE"/>
    <w:rsid w:val="001D6C5F"/>
    <w:rsid w:val="001E14DE"/>
    <w:rsid w:val="001E172C"/>
    <w:rsid w:val="001E4200"/>
    <w:rsid w:val="001E59FE"/>
    <w:rsid w:val="001E7BED"/>
    <w:rsid w:val="001F1BE5"/>
    <w:rsid w:val="001F336D"/>
    <w:rsid w:val="001F7A01"/>
    <w:rsid w:val="001F7C66"/>
    <w:rsid w:val="001F7E2A"/>
    <w:rsid w:val="001F7F72"/>
    <w:rsid w:val="00200F8A"/>
    <w:rsid w:val="0020105A"/>
    <w:rsid w:val="00211A82"/>
    <w:rsid w:val="00212822"/>
    <w:rsid w:val="002158AC"/>
    <w:rsid w:val="002249A9"/>
    <w:rsid w:val="00225E11"/>
    <w:rsid w:val="00226EF9"/>
    <w:rsid w:val="0022716D"/>
    <w:rsid w:val="00230799"/>
    <w:rsid w:val="00230C0C"/>
    <w:rsid w:val="00231045"/>
    <w:rsid w:val="00232BE2"/>
    <w:rsid w:val="00234856"/>
    <w:rsid w:val="002351AD"/>
    <w:rsid w:val="00241F57"/>
    <w:rsid w:val="00242542"/>
    <w:rsid w:val="002445DD"/>
    <w:rsid w:val="002457E5"/>
    <w:rsid w:val="0025015B"/>
    <w:rsid w:val="00250487"/>
    <w:rsid w:val="00256BF4"/>
    <w:rsid w:val="00260E26"/>
    <w:rsid w:val="00264AE2"/>
    <w:rsid w:val="00264AFC"/>
    <w:rsid w:val="002658A0"/>
    <w:rsid w:val="0027459D"/>
    <w:rsid w:val="00281170"/>
    <w:rsid w:val="00281CBA"/>
    <w:rsid w:val="00282BA1"/>
    <w:rsid w:val="00285C37"/>
    <w:rsid w:val="00290AE6"/>
    <w:rsid w:val="002915C3"/>
    <w:rsid w:val="0029465C"/>
    <w:rsid w:val="002953C3"/>
    <w:rsid w:val="00295938"/>
    <w:rsid w:val="002962A2"/>
    <w:rsid w:val="002A046E"/>
    <w:rsid w:val="002A2E74"/>
    <w:rsid w:val="002A325D"/>
    <w:rsid w:val="002A4528"/>
    <w:rsid w:val="002A5E4F"/>
    <w:rsid w:val="002B25A4"/>
    <w:rsid w:val="002B30EF"/>
    <w:rsid w:val="002B381A"/>
    <w:rsid w:val="002B4935"/>
    <w:rsid w:val="002B5683"/>
    <w:rsid w:val="002B7A53"/>
    <w:rsid w:val="002C11E7"/>
    <w:rsid w:val="002C258E"/>
    <w:rsid w:val="002C2B16"/>
    <w:rsid w:val="002C449C"/>
    <w:rsid w:val="002C4B1E"/>
    <w:rsid w:val="002C4ED0"/>
    <w:rsid w:val="002C6001"/>
    <w:rsid w:val="002C768D"/>
    <w:rsid w:val="002D466C"/>
    <w:rsid w:val="002D4BC5"/>
    <w:rsid w:val="002D4E95"/>
    <w:rsid w:val="002D6935"/>
    <w:rsid w:val="002E11BF"/>
    <w:rsid w:val="002E1DEA"/>
    <w:rsid w:val="002E31B3"/>
    <w:rsid w:val="002E3F5D"/>
    <w:rsid w:val="002E454F"/>
    <w:rsid w:val="002E486E"/>
    <w:rsid w:val="002E4ED3"/>
    <w:rsid w:val="002E5F80"/>
    <w:rsid w:val="002E6370"/>
    <w:rsid w:val="002F5E5A"/>
    <w:rsid w:val="002F6003"/>
    <w:rsid w:val="002F6892"/>
    <w:rsid w:val="002F74C9"/>
    <w:rsid w:val="00301AD9"/>
    <w:rsid w:val="00302A49"/>
    <w:rsid w:val="00302CF0"/>
    <w:rsid w:val="0030343B"/>
    <w:rsid w:val="003063B3"/>
    <w:rsid w:val="00311A80"/>
    <w:rsid w:val="00312907"/>
    <w:rsid w:val="0031373C"/>
    <w:rsid w:val="00315ACC"/>
    <w:rsid w:val="00320579"/>
    <w:rsid w:val="00326B4D"/>
    <w:rsid w:val="00327991"/>
    <w:rsid w:val="003315A8"/>
    <w:rsid w:val="00332B60"/>
    <w:rsid w:val="003357B2"/>
    <w:rsid w:val="00340894"/>
    <w:rsid w:val="00341157"/>
    <w:rsid w:val="00341C4D"/>
    <w:rsid w:val="00344F8A"/>
    <w:rsid w:val="003457A2"/>
    <w:rsid w:val="00346977"/>
    <w:rsid w:val="00346979"/>
    <w:rsid w:val="0034763A"/>
    <w:rsid w:val="00350099"/>
    <w:rsid w:val="00352638"/>
    <w:rsid w:val="00360AFE"/>
    <w:rsid w:val="0036154C"/>
    <w:rsid w:val="00363381"/>
    <w:rsid w:val="0036382E"/>
    <w:rsid w:val="003655B4"/>
    <w:rsid w:val="00372184"/>
    <w:rsid w:val="0037483C"/>
    <w:rsid w:val="00375575"/>
    <w:rsid w:val="003770DD"/>
    <w:rsid w:val="003806B0"/>
    <w:rsid w:val="003811FD"/>
    <w:rsid w:val="00382596"/>
    <w:rsid w:val="00391480"/>
    <w:rsid w:val="00392A9B"/>
    <w:rsid w:val="0039359D"/>
    <w:rsid w:val="00393DF6"/>
    <w:rsid w:val="003957D2"/>
    <w:rsid w:val="003A0CB5"/>
    <w:rsid w:val="003A16A1"/>
    <w:rsid w:val="003A3278"/>
    <w:rsid w:val="003A60D1"/>
    <w:rsid w:val="003A7D2E"/>
    <w:rsid w:val="003B159E"/>
    <w:rsid w:val="003B48B0"/>
    <w:rsid w:val="003B6AAA"/>
    <w:rsid w:val="003C0F16"/>
    <w:rsid w:val="003C2973"/>
    <w:rsid w:val="003C7ED1"/>
    <w:rsid w:val="003D1571"/>
    <w:rsid w:val="003D1F90"/>
    <w:rsid w:val="003D4162"/>
    <w:rsid w:val="003D46AB"/>
    <w:rsid w:val="003D5959"/>
    <w:rsid w:val="003D5CB8"/>
    <w:rsid w:val="003D7CAA"/>
    <w:rsid w:val="003E0892"/>
    <w:rsid w:val="003E0896"/>
    <w:rsid w:val="003E0AFD"/>
    <w:rsid w:val="003E12C4"/>
    <w:rsid w:val="003E57D3"/>
    <w:rsid w:val="003E5EB3"/>
    <w:rsid w:val="003E7486"/>
    <w:rsid w:val="003E7926"/>
    <w:rsid w:val="003F066D"/>
    <w:rsid w:val="003F074E"/>
    <w:rsid w:val="003F1824"/>
    <w:rsid w:val="003F18B2"/>
    <w:rsid w:val="003F4FB0"/>
    <w:rsid w:val="003F588F"/>
    <w:rsid w:val="003F777D"/>
    <w:rsid w:val="003F7E1B"/>
    <w:rsid w:val="0040071C"/>
    <w:rsid w:val="00400D69"/>
    <w:rsid w:val="004028A3"/>
    <w:rsid w:val="00403E28"/>
    <w:rsid w:val="004040D0"/>
    <w:rsid w:val="00407E31"/>
    <w:rsid w:val="0041224F"/>
    <w:rsid w:val="00413863"/>
    <w:rsid w:val="00413890"/>
    <w:rsid w:val="004220FA"/>
    <w:rsid w:val="00422241"/>
    <w:rsid w:val="00422D08"/>
    <w:rsid w:val="00425F36"/>
    <w:rsid w:val="00430553"/>
    <w:rsid w:val="00431690"/>
    <w:rsid w:val="0043294A"/>
    <w:rsid w:val="004342B0"/>
    <w:rsid w:val="00434EFC"/>
    <w:rsid w:val="00435FB8"/>
    <w:rsid w:val="00441EBC"/>
    <w:rsid w:val="00442795"/>
    <w:rsid w:val="004450CC"/>
    <w:rsid w:val="00446F03"/>
    <w:rsid w:val="004514CF"/>
    <w:rsid w:val="00456679"/>
    <w:rsid w:val="00464366"/>
    <w:rsid w:val="00466B77"/>
    <w:rsid w:val="00466F06"/>
    <w:rsid w:val="00467EE8"/>
    <w:rsid w:val="00470DEE"/>
    <w:rsid w:val="004711AC"/>
    <w:rsid w:val="00473FE9"/>
    <w:rsid w:val="0047412A"/>
    <w:rsid w:val="00476A29"/>
    <w:rsid w:val="0048145E"/>
    <w:rsid w:val="004840AA"/>
    <w:rsid w:val="004842F3"/>
    <w:rsid w:val="00484B05"/>
    <w:rsid w:val="00485195"/>
    <w:rsid w:val="004855C5"/>
    <w:rsid w:val="00486790"/>
    <w:rsid w:val="004926F1"/>
    <w:rsid w:val="004964D0"/>
    <w:rsid w:val="0049761B"/>
    <w:rsid w:val="004A00BD"/>
    <w:rsid w:val="004A0788"/>
    <w:rsid w:val="004A36D2"/>
    <w:rsid w:val="004A43CD"/>
    <w:rsid w:val="004A4A42"/>
    <w:rsid w:val="004A75AF"/>
    <w:rsid w:val="004B1669"/>
    <w:rsid w:val="004B4426"/>
    <w:rsid w:val="004B7020"/>
    <w:rsid w:val="004C1905"/>
    <w:rsid w:val="004C3CC8"/>
    <w:rsid w:val="004C754C"/>
    <w:rsid w:val="004D03FE"/>
    <w:rsid w:val="004D1058"/>
    <w:rsid w:val="004D5628"/>
    <w:rsid w:val="004D6170"/>
    <w:rsid w:val="004D7851"/>
    <w:rsid w:val="004E04C4"/>
    <w:rsid w:val="004E11E0"/>
    <w:rsid w:val="004E5992"/>
    <w:rsid w:val="004E65AA"/>
    <w:rsid w:val="004F0F1D"/>
    <w:rsid w:val="004F1FFD"/>
    <w:rsid w:val="004F29C2"/>
    <w:rsid w:val="004F3FBC"/>
    <w:rsid w:val="004F68FB"/>
    <w:rsid w:val="004F74C4"/>
    <w:rsid w:val="0050065E"/>
    <w:rsid w:val="0050154E"/>
    <w:rsid w:val="005025AF"/>
    <w:rsid w:val="00503931"/>
    <w:rsid w:val="00505893"/>
    <w:rsid w:val="005065F8"/>
    <w:rsid w:val="00506840"/>
    <w:rsid w:val="00507E4B"/>
    <w:rsid w:val="00507FF7"/>
    <w:rsid w:val="00511C9E"/>
    <w:rsid w:val="005133F5"/>
    <w:rsid w:val="00515679"/>
    <w:rsid w:val="005161C1"/>
    <w:rsid w:val="00517251"/>
    <w:rsid w:val="00520B0A"/>
    <w:rsid w:val="00520ED8"/>
    <w:rsid w:val="00522C96"/>
    <w:rsid w:val="005241B4"/>
    <w:rsid w:val="00526892"/>
    <w:rsid w:val="00526F16"/>
    <w:rsid w:val="00532B37"/>
    <w:rsid w:val="00532E84"/>
    <w:rsid w:val="00533DBA"/>
    <w:rsid w:val="005405D3"/>
    <w:rsid w:val="00540F06"/>
    <w:rsid w:val="00541860"/>
    <w:rsid w:val="0054212D"/>
    <w:rsid w:val="00542CE5"/>
    <w:rsid w:val="00543726"/>
    <w:rsid w:val="00553C8A"/>
    <w:rsid w:val="0055492B"/>
    <w:rsid w:val="0055748D"/>
    <w:rsid w:val="00562513"/>
    <w:rsid w:val="00564B4B"/>
    <w:rsid w:val="0057088B"/>
    <w:rsid w:val="00570B8F"/>
    <w:rsid w:val="00572174"/>
    <w:rsid w:val="005743E6"/>
    <w:rsid w:val="0058057E"/>
    <w:rsid w:val="005810CA"/>
    <w:rsid w:val="00581F5D"/>
    <w:rsid w:val="0058287B"/>
    <w:rsid w:val="005857C8"/>
    <w:rsid w:val="0058606A"/>
    <w:rsid w:val="00586D43"/>
    <w:rsid w:val="0058761B"/>
    <w:rsid w:val="00593B08"/>
    <w:rsid w:val="00594583"/>
    <w:rsid w:val="00595A96"/>
    <w:rsid w:val="005A0DDC"/>
    <w:rsid w:val="005A325A"/>
    <w:rsid w:val="005A5A2E"/>
    <w:rsid w:val="005A7851"/>
    <w:rsid w:val="005B4DD1"/>
    <w:rsid w:val="005B7D9B"/>
    <w:rsid w:val="005C239D"/>
    <w:rsid w:val="005C2A29"/>
    <w:rsid w:val="005C489E"/>
    <w:rsid w:val="005C5D7F"/>
    <w:rsid w:val="005E1004"/>
    <w:rsid w:val="005E1A3A"/>
    <w:rsid w:val="005E1A92"/>
    <w:rsid w:val="005E3FD1"/>
    <w:rsid w:val="005E6C37"/>
    <w:rsid w:val="005E71C4"/>
    <w:rsid w:val="005E7905"/>
    <w:rsid w:val="005F1498"/>
    <w:rsid w:val="005F5920"/>
    <w:rsid w:val="005F5B84"/>
    <w:rsid w:val="005F6113"/>
    <w:rsid w:val="005F6B9C"/>
    <w:rsid w:val="006001B2"/>
    <w:rsid w:val="006012B7"/>
    <w:rsid w:val="00612EEE"/>
    <w:rsid w:val="00616EAC"/>
    <w:rsid w:val="006175C3"/>
    <w:rsid w:val="00617EF8"/>
    <w:rsid w:val="006204F5"/>
    <w:rsid w:val="00621F12"/>
    <w:rsid w:val="00623C9A"/>
    <w:rsid w:val="0062419B"/>
    <w:rsid w:val="006331D5"/>
    <w:rsid w:val="00635033"/>
    <w:rsid w:val="00641EAE"/>
    <w:rsid w:val="006435B3"/>
    <w:rsid w:val="00645B01"/>
    <w:rsid w:val="00646E37"/>
    <w:rsid w:val="00650118"/>
    <w:rsid w:val="00651BB3"/>
    <w:rsid w:val="006533A8"/>
    <w:rsid w:val="006535C1"/>
    <w:rsid w:val="00655469"/>
    <w:rsid w:val="00656A6C"/>
    <w:rsid w:val="0065716F"/>
    <w:rsid w:val="00662A57"/>
    <w:rsid w:val="00665D50"/>
    <w:rsid w:val="00666BA1"/>
    <w:rsid w:val="0067116E"/>
    <w:rsid w:val="00674BE4"/>
    <w:rsid w:val="00675708"/>
    <w:rsid w:val="0067584E"/>
    <w:rsid w:val="00676773"/>
    <w:rsid w:val="006803EC"/>
    <w:rsid w:val="00680B41"/>
    <w:rsid w:val="00682F7C"/>
    <w:rsid w:val="006900EE"/>
    <w:rsid w:val="006913F3"/>
    <w:rsid w:val="00692788"/>
    <w:rsid w:val="00694DFD"/>
    <w:rsid w:val="00695439"/>
    <w:rsid w:val="00697FFA"/>
    <w:rsid w:val="006A4DFB"/>
    <w:rsid w:val="006A50EC"/>
    <w:rsid w:val="006B141B"/>
    <w:rsid w:val="006B2B73"/>
    <w:rsid w:val="006B35B3"/>
    <w:rsid w:val="006B79F0"/>
    <w:rsid w:val="006C5658"/>
    <w:rsid w:val="006D2094"/>
    <w:rsid w:val="006D213E"/>
    <w:rsid w:val="006D2696"/>
    <w:rsid w:val="006D64D6"/>
    <w:rsid w:val="006D6CB7"/>
    <w:rsid w:val="006E0985"/>
    <w:rsid w:val="006E1D8D"/>
    <w:rsid w:val="006E3191"/>
    <w:rsid w:val="006E3510"/>
    <w:rsid w:val="006E3A21"/>
    <w:rsid w:val="006E3AA2"/>
    <w:rsid w:val="006F004C"/>
    <w:rsid w:val="006F04CB"/>
    <w:rsid w:val="006F0C7F"/>
    <w:rsid w:val="006F1F1B"/>
    <w:rsid w:val="006F6870"/>
    <w:rsid w:val="006F706F"/>
    <w:rsid w:val="006F7520"/>
    <w:rsid w:val="0070082F"/>
    <w:rsid w:val="00703F72"/>
    <w:rsid w:val="007126C5"/>
    <w:rsid w:val="00712771"/>
    <w:rsid w:val="00715DFA"/>
    <w:rsid w:val="00715EC3"/>
    <w:rsid w:val="00716226"/>
    <w:rsid w:val="00717165"/>
    <w:rsid w:val="007214C2"/>
    <w:rsid w:val="00722F7B"/>
    <w:rsid w:val="0072374F"/>
    <w:rsid w:val="00723936"/>
    <w:rsid w:val="00733C95"/>
    <w:rsid w:val="00734578"/>
    <w:rsid w:val="007353DF"/>
    <w:rsid w:val="0074278F"/>
    <w:rsid w:val="00743D81"/>
    <w:rsid w:val="00744D75"/>
    <w:rsid w:val="00751C4C"/>
    <w:rsid w:val="00751EE9"/>
    <w:rsid w:val="007526AF"/>
    <w:rsid w:val="00753454"/>
    <w:rsid w:val="0075577E"/>
    <w:rsid w:val="007562E8"/>
    <w:rsid w:val="00760FB1"/>
    <w:rsid w:val="007617D7"/>
    <w:rsid w:val="00763E89"/>
    <w:rsid w:val="00765503"/>
    <w:rsid w:val="00771D12"/>
    <w:rsid w:val="00772A59"/>
    <w:rsid w:val="00772DA3"/>
    <w:rsid w:val="00781927"/>
    <w:rsid w:val="00782975"/>
    <w:rsid w:val="0078407F"/>
    <w:rsid w:val="007845AA"/>
    <w:rsid w:val="00787759"/>
    <w:rsid w:val="00792857"/>
    <w:rsid w:val="0079333E"/>
    <w:rsid w:val="00795755"/>
    <w:rsid w:val="00796893"/>
    <w:rsid w:val="00796CFB"/>
    <w:rsid w:val="00797564"/>
    <w:rsid w:val="007A081B"/>
    <w:rsid w:val="007A4CA2"/>
    <w:rsid w:val="007A58AD"/>
    <w:rsid w:val="007B0683"/>
    <w:rsid w:val="007B0A09"/>
    <w:rsid w:val="007B0A64"/>
    <w:rsid w:val="007B1381"/>
    <w:rsid w:val="007B162D"/>
    <w:rsid w:val="007B2768"/>
    <w:rsid w:val="007B58CE"/>
    <w:rsid w:val="007C0A9E"/>
    <w:rsid w:val="007C2F8B"/>
    <w:rsid w:val="007C5B25"/>
    <w:rsid w:val="007C6321"/>
    <w:rsid w:val="007C7869"/>
    <w:rsid w:val="007C7FCA"/>
    <w:rsid w:val="007D0AAA"/>
    <w:rsid w:val="007D0CE9"/>
    <w:rsid w:val="007D1098"/>
    <w:rsid w:val="007D11CB"/>
    <w:rsid w:val="007D24F8"/>
    <w:rsid w:val="007D6F81"/>
    <w:rsid w:val="007D74DE"/>
    <w:rsid w:val="007D764A"/>
    <w:rsid w:val="007E071D"/>
    <w:rsid w:val="007E3781"/>
    <w:rsid w:val="007E3B73"/>
    <w:rsid w:val="007E404B"/>
    <w:rsid w:val="007E4DC5"/>
    <w:rsid w:val="007F01FF"/>
    <w:rsid w:val="007F2180"/>
    <w:rsid w:val="007F3102"/>
    <w:rsid w:val="007F468C"/>
    <w:rsid w:val="007F4908"/>
    <w:rsid w:val="007F4BA4"/>
    <w:rsid w:val="007F6658"/>
    <w:rsid w:val="007F6787"/>
    <w:rsid w:val="00802934"/>
    <w:rsid w:val="008041C0"/>
    <w:rsid w:val="00807025"/>
    <w:rsid w:val="008129BF"/>
    <w:rsid w:val="00813A5D"/>
    <w:rsid w:val="0081532A"/>
    <w:rsid w:val="00821EE1"/>
    <w:rsid w:val="00823224"/>
    <w:rsid w:val="00826997"/>
    <w:rsid w:val="008279E1"/>
    <w:rsid w:val="00830F1F"/>
    <w:rsid w:val="008311EE"/>
    <w:rsid w:val="00831BFA"/>
    <w:rsid w:val="00833F69"/>
    <w:rsid w:val="00837463"/>
    <w:rsid w:val="00842F47"/>
    <w:rsid w:val="00846246"/>
    <w:rsid w:val="008463A9"/>
    <w:rsid w:val="00850A2E"/>
    <w:rsid w:val="008568CA"/>
    <w:rsid w:val="00856AED"/>
    <w:rsid w:val="0086016B"/>
    <w:rsid w:val="00872744"/>
    <w:rsid w:val="00875AE1"/>
    <w:rsid w:val="008767EC"/>
    <w:rsid w:val="00876923"/>
    <w:rsid w:val="00883233"/>
    <w:rsid w:val="00890047"/>
    <w:rsid w:val="00892C35"/>
    <w:rsid w:val="0089376F"/>
    <w:rsid w:val="00893A92"/>
    <w:rsid w:val="00893B8D"/>
    <w:rsid w:val="0089462A"/>
    <w:rsid w:val="00895F67"/>
    <w:rsid w:val="008969D2"/>
    <w:rsid w:val="00896FF2"/>
    <w:rsid w:val="008973E9"/>
    <w:rsid w:val="008A08E1"/>
    <w:rsid w:val="008A19E8"/>
    <w:rsid w:val="008A2960"/>
    <w:rsid w:val="008A445B"/>
    <w:rsid w:val="008A63DD"/>
    <w:rsid w:val="008B24FE"/>
    <w:rsid w:val="008B6DCF"/>
    <w:rsid w:val="008C16C2"/>
    <w:rsid w:val="008C3107"/>
    <w:rsid w:val="008C42E7"/>
    <w:rsid w:val="008C593A"/>
    <w:rsid w:val="008C599E"/>
    <w:rsid w:val="008C5F4D"/>
    <w:rsid w:val="008C68E5"/>
    <w:rsid w:val="008C7A18"/>
    <w:rsid w:val="008D1E90"/>
    <w:rsid w:val="008D210C"/>
    <w:rsid w:val="008D2304"/>
    <w:rsid w:val="008D3411"/>
    <w:rsid w:val="008D6E93"/>
    <w:rsid w:val="008E03E0"/>
    <w:rsid w:val="008E097B"/>
    <w:rsid w:val="008E14FF"/>
    <w:rsid w:val="008E1B2E"/>
    <w:rsid w:val="008E3B7F"/>
    <w:rsid w:val="008E56F9"/>
    <w:rsid w:val="008E6504"/>
    <w:rsid w:val="008F0495"/>
    <w:rsid w:val="008F20C3"/>
    <w:rsid w:val="008F33F6"/>
    <w:rsid w:val="008F682D"/>
    <w:rsid w:val="00900B7C"/>
    <w:rsid w:val="00903F64"/>
    <w:rsid w:val="00907338"/>
    <w:rsid w:val="00911A5A"/>
    <w:rsid w:val="00912465"/>
    <w:rsid w:val="009124C6"/>
    <w:rsid w:val="00920448"/>
    <w:rsid w:val="00921E5F"/>
    <w:rsid w:val="009246CF"/>
    <w:rsid w:val="0092486D"/>
    <w:rsid w:val="009259CE"/>
    <w:rsid w:val="00930985"/>
    <w:rsid w:val="0093370D"/>
    <w:rsid w:val="00936527"/>
    <w:rsid w:val="00940DC3"/>
    <w:rsid w:val="00943A5E"/>
    <w:rsid w:val="009514A8"/>
    <w:rsid w:val="009538A6"/>
    <w:rsid w:val="00957D04"/>
    <w:rsid w:val="00962755"/>
    <w:rsid w:val="00962E26"/>
    <w:rsid w:val="00963534"/>
    <w:rsid w:val="0096630D"/>
    <w:rsid w:val="009676E2"/>
    <w:rsid w:val="00967723"/>
    <w:rsid w:val="0097030C"/>
    <w:rsid w:val="0097146A"/>
    <w:rsid w:val="0097237C"/>
    <w:rsid w:val="009727EA"/>
    <w:rsid w:val="00973BC1"/>
    <w:rsid w:val="00973CBD"/>
    <w:rsid w:val="00974684"/>
    <w:rsid w:val="00974C8E"/>
    <w:rsid w:val="00975871"/>
    <w:rsid w:val="009809E3"/>
    <w:rsid w:val="00981274"/>
    <w:rsid w:val="00984164"/>
    <w:rsid w:val="00984E25"/>
    <w:rsid w:val="00985D76"/>
    <w:rsid w:val="00987F81"/>
    <w:rsid w:val="009901A3"/>
    <w:rsid w:val="0099222E"/>
    <w:rsid w:val="00993F37"/>
    <w:rsid w:val="00994BC0"/>
    <w:rsid w:val="00996CB7"/>
    <w:rsid w:val="009A2D1D"/>
    <w:rsid w:val="009A3788"/>
    <w:rsid w:val="009A3C8C"/>
    <w:rsid w:val="009A46EA"/>
    <w:rsid w:val="009A5A71"/>
    <w:rsid w:val="009A6389"/>
    <w:rsid w:val="009A743D"/>
    <w:rsid w:val="009B13AD"/>
    <w:rsid w:val="009B241A"/>
    <w:rsid w:val="009B27D4"/>
    <w:rsid w:val="009B2D72"/>
    <w:rsid w:val="009B2E4F"/>
    <w:rsid w:val="009B7587"/>
    <w:rsid w:val="009C1B55"/>
    <w:rsid w:val="009C1BDF"/>
    <w:rsid w:val="009C1E7A"/>
    <w:rsid w:val="009C28A0"/>
    <w:rsid w:val="009D16BC"/>
    <w:rsid w:val="009D3C87"/>
    <w:rsid w:val="009D6612"/>
    <w:rsid w:val="009E3886"/>
    <w:rsid w:val="009E422D"/>
    <w:rsid w:val="009E540F"/>
    <w:rsid w:val="009E7B7B"/>
    <w:rsid w:val="009E7F3C"/>
    <w:rsid w:val="009F0261"/>
    <w:rsid w:val="009F1388"/>
    <w:rsid w:val="009F25A0"/>
    <w:rsid w:val="009F5949"/>
    <w:rsid w:val="009F6399"/>
    <w:rsid w:val="009F683B"/>
    <w:rsid w:val="00A12283"/>
    <w:rsid w:val="00A130CE"/>
    <w:rsid w:val="00A153C5"/>
    <w:rsid w:val="00A20F54"/>
    <w:rsid w:val="00A2196C"/>
    <w:rsid w:val="00A22C0D"/>
    <w:rsid w:val="00A2367F"/>
    <w:rsid w:val="00A26663"/>
    <w:rsid w:val="00A27498"/>
    <w:rsid w:val="00A3115E"/>
    <w:rsid w:val="00A32ACE"/>
    <w:rsid w:val="00A33F80"/>
    <w:rsid w:val="00A41D4C"/>
    <w:rsid w:val="00A47328"/>
    <w:rsid w:val="00A4785F"/>
    <w:rsid w:val="00A5241E"/>
    <w:rsid w:val="00A53220"/>
    <w:rsid w:val="00A5531F"/>
    <w:rsid w:val="00A60C42"/>
    <w:rsid w:val="00A61BB1"/>
    <w:rsid w:val="00A62190"/>
    <w:rsid w:val="00A62746"/>
    <w:rsid w:val="00A64AD2"/>
    <w:rsid w:val="00A65BA7"/>
    <w:rsid w:val="00A721AE"/>
    <w:rsid w:val="00A74BB0"/>
    <w:rsid w:val="00A75189"/>
    <w:rsid w:val="00A756E3"/>
    <w:rsid w:val="00A75BC3"/>
    <w:rsid w:val="00A75CB3"/>
    <w:rsid w:val="00A77F0A"/>
    <w:rsid w:val="00A81C8E"/>
    <w:rsid w:val="00A81F01"/>
    <w:rsid w:val="00A8671C"/>
    <w:rsid w:val="00A872AD"/>
    <w:rsid w:val="00A92C81"/>
    <w:rsid w:val="00A93188"/>
    <w:rsid w:val="00A939F7"/>
    <w:rsid w:val="00A94158"/>
    <w:rsid w:val="00A96403"/>
    <w:rsid w:val="00AA0B7E"/>
    <w:rsid w:val="00AA0CB4"/>
    <w:rsid w:val="00AA14A5"/>
    <w:rsid w:val="00AA42EE"/>
    <w:rsid w:val="00AA50C0"/>
    <w:rsid w:val="00AA53B4"/>
    <w:rsid w:val="00AA5700"/>
    <w:rsid w:val="00AA626D"/>
    <w:rsid w:val="00AB0066"/>
    <w:rsid w:val="00AB23E4"/>
    <w:rsid w:val="00AB6C71"/>
    <w:rsid w:val="00AC0960"/>
    <w:rsid w:val="00AC5006"/>
    <w:rsid w:val="00AC6681"/>
    <w:rsid w:val="00AC7894"/>
    <w:rsid w:val="00AC78C9"/>
    <w:rsid w:val="00AD0265"/>
    <w:rsid w:val="00AD0735"/>
    <w:rsid w:val="00AD0B4F"/>
    <w:rsid w:val="00AD2BF0"/>
    <w:rsid w:val="00AD79A4"/>
    <w:rsid w:val="00AE0FD0"/>
    <w:rsid w:val="00AF1931"/>
    <w:rsid w:val="00AF3296"/>
    <w:rsid w:val="00AF79FE"/>
    <w:rsid w:val="00B035FD"/>
    <w:rsid w:val="00B050A7"/>
    <w:rsid w:val="00B1109E"/>
    <w:rsid w:val="00B11656"/>
    <w:rsid w:val="00B143AA"/>
    <w:rsid w:val="00B17155"/>
    <w:rsid w:val="00B1726D"/>
    <w:rsid w:val="00B17A9B"/>
    <w:rsid w:val="00B20519"/>
    <w:rsid w:val="00B22F17"/>
    <w:rsid w:val="00B22FA5"/>
    <w:rsid w:val="00B2399A"/>
    <w:rsid w:val="00B249E7"/>
    <w:rsid w:val="00B25565"/>
    <w:rsid w:val="00B25F41"/>
    <w:rsid w:val="00B26556"/>
    <w:rsid w:val="00B319F5"/>
    <w:rsid w:val="00B3213A"/>
    <w:rsid w:val="00B34619"/>
    <w:rsid w:val="00B35292"/>
    <w:rsid w:val="00B36FBC"/>
    <w:rsid w:val="00B37D09"/>
    <w:rsid w:val="00B414A5"/>
    <w:rsid w:val="00B43BF3"/>
    <w:rsid w:val="00B45E74"/>
    <w:rsid w:val="00B5002B"/>
    <w:rsid w:val="00B503A8"/>
    <w:rsid w:val="00B50641"/>
    <w:rsid w:val="00B52189"/>
    <w:rsid w:val="00B52299"/>
    <w:rsid w:val="00B60374"/>
    <w:rsid w:val="00B61B7D"/>
    <w:rsid w:val="00B61C46"/>
    <w:rsid w:val="00B6544B"/>
    <w:rsid w:val="00B66879"/>
    <w:rsid w:val="00B71C67"/>
    <w:rsid w:val="00B72850"/>
    <w:rsid w:val="00B72EEC"/>
    <w:rsid w:val="00B73FE0"/>
    <w:rsid w:val="00B746F8"/>
    <w:rsid w:val="00B75987"/>
    <w:rsid w:val="00B76B74"/>
    <w:rsid w:val="00B77D93"/>
    <w:rsid w:val="00B80DC6"/>
    <w:rsid w:val="00B81646"/>
    <w:rsid w:val="00B81F25"/>
    <w:rsid w:val="00B825E8"/>
    <w:rsid w:val="00B827A7"/>
    <w:rsid w:val="00B82907"/>
    <w:rsid w:val="00B84A25"/>
    <w:rsid w:val="00B87A87"/>
    <w:rsid w:val="00B90C9E"/>
    <w:rsid w:val="00B93897"/>
    <w:rsid w:val="00B93965"/>
    <w:rsid w:val="00B93ACA"/>
    <w:rsid w:val="00B96B75"/>
    <w:rsid w:val="00BA47B8"/>
    <w:rsid w:val="00BA610B"/>
    <w:rsid w:val="00BA66A9"/>
    <w:rsid w:val="00BB0B69"/>
    <w:rsid w:val="00BB2406"/>
    <w:rsid w:val="00BB583D"/>
    <w:rsid w:val="00BB6462"/>
    <w:rsid w:val="00BC0C92"/>
    <w:rsid w:val="00BC16D8"/>
    <w:rsid w:val="00BC46CD"/>
    <w:rsid w:val="00BC57A7"/>
    <w:rsid w:val="00BC580C"/>
    <w:rsid w:val="00BC6AD9"/>
    <w:rsid w:val="00BC70F5"/>
    <w:rsid w:val="00BC7BDD"/>
    <w:rsid w:val="00BD1E2D"/>
    <w:rsid w:val="00BD2883"/>
    <w:rsid w:val="00BD3015"/>
    <w:rsid w:val="00BD5DFF"/>
    <w:rsid w:val="00BD63D3"/>
    <w:rsid w:val="00BD726D"/>
    <w:rsid w:val="00BE13B5"/>
    <w:rsid w:val="00BE160C"/>
    <w:rsid w:val="00BE25C6"/>
    <w:rsid w:val="00BE4A54"/>
    <w:rsid w:val="00BF0714"/>
    <w:rsid w:val="00BF2307"/>
    <w:rsid w:val="00BF3A06"/>
    <w:rsid w:val="00C01F05"/>
    <w:rsid w:val="00C06086"/>
    <w:rsid w:val="00C10236"/>
    <w:rsid w:val="00C11333"/>
    <w:rsid w:val="00C12C3B"/>
    <w:rsid w:val="00C12E24"/>
    <w:rsid w:val="00C1442A"/>
    <w:rsid w:val="00C14B6D"/>
    <w:rsid w:val="00C1608F"/>
    <w:rsid w:val="00C21D46"/>
    <w:rsid w:val="00C2413A"/>
    <w:rsid w:val="00C258E7"/>
    <w:rsid w:val="00C3009C"/>
    <w:rsid w:val="00C313ED"/>
    <w:rsid w:val="00C31CED"/>
    <w:rsid w:val="00C329C5"/>
    <w:rsid w:val="00C32F1A"/>
    <w:rsid w:val="00C3326D"/>
    <w:rsid w:val="00C37A53"/>
    <w:rsid w:val="00C37CD7"/>
    <w:rsid w:val="00C40514"/>
    <w:rsid w:val="00C4172F"/>
    <w:rsid w:val="00C418A2"/>
    <w:rsid w:val="00C44777"/>
    <w:rsid w:val="00C45791"/>
    <w:rsid w:val="00C458AD"/>
    <w:rsid w:val="00C46365"/>
    <w:rsid w:val="00C465F3"/>
    <w:rsid w:val="00C63DDB"/>
    <w:rsid w:val="00C70844"/>
    <w:rsid w:val="00C72F44"/>
    <w:rsid w:val="00C74944"/>
    <w:rsid w:val="00C75CE5"/>
    <w:rsid w:val="00C76899"/>
    <w:rsid w:val="00C801AA"/>
    <w:rsid w:val="00C8142A"/>
    <w:rsid w:val="00C8151F"/>
    <w:rsid w:val="00C81C9A"/>
    <w:rsid w:val="00C84D66"/>
    <w:rsid w:val="00C921E0"/>
    <w:rsid w:val="00C94D55"/>
    <w:rsid w:val="00C95EFF"/>
    <w:rsid w:val="00C96801"/>
    <w:rsid w:val="00C9742B"/>
    <w:rsid w:val="00CA36AA"/>
    <w:rsid w:val="00CA5044"/>
    <w:rsid w:val="00CA70D1"/>
    <w:rsid w:val="00CB1FE5"/>
    <w:rsid w:val="00CB2535"/>
    <w:rsid w:val="00CB27C5"/>
    <w:rsid w:val="00CB4E6D"/>
    <w:rsid w:val="00CB5550"/>
    <w:rsid w:val="00CB5676"/>
    <w:rsid w:val="00CC2158"/>
    <w:rsid w:val="00CC5012"/>
    <w:rsid w:val="00CC620E"/>
    <w:rsid w:val="00CD165E"/>
    <w:rsid w:val="00CD1C7A"/>
    <w:rsid w:val="00CD2828"/>
    <w:rsid w:val="00CD28E7"/>
    <w:rsid w:val="00CD2E7C"/>
    <w:rsid w:val="00CD7530"/>
    <w:rsid w:val="00CE05F3"/>
    <w:rsid w:val="00CE3190"/>
    <w:rsid w:val="00CE3450"/>
    <w:rsid w:val="00CE380C"/>
    <w:rsid w:val="00CE460C"/>
    <w:rsid w:val="00CF67E9"/>
    <w:rsid w:val="00D07391"/>
    <w:rsid w:val="00D07B0A"/>
    <w:rsid w:val="00D11D03"/>
    <w:rsid w:val="00D12084"/>
    <w:rsid w:val="00D137B6"/>
    <w:rsid w:val="00D13A58"/>
    <w:rsid w:val="00D152BC"/>
    <w:rsid w:val="00D16FE6"/>
    <w:rsid w:val="00D204A8"/>
    <w:rsid w:val="00D215A8"/>
    <w:rsid w:val="00D23887"/>
    <w:rsid w:val="00D2587C"/>
    <w:rsid w:val="00D30AD1"/>
    <w:rsid w:val="00D3430A"/>
    <w:rsid w:val="00D346B2"/>
    <w:rsid w:val="00D35032"/>
    <w:rsid w:val="00D41602"/>
    <w:rsid w:val="00D4201E"/>
    <w:rsid w:val="00D423DA"/>
    <w:rsid w:val="00D44301"/>
    <w:rsid w:val="00D53A15"/>
    <w:rsid w:val="00D57810"/>
    <w:rsid w:val="00D613D3"/>
    <w:rsid w:val="00D618EB"/>
    <w:rsid w:val="00D63F64"/>
    <w:rsid w:val="00D65FA4"/>
    <w:rsid w:val="00D67963"/>
    <w:rsid w:val="00D712FA"/>
    <w:rsid w:val="00D76056"/>
    <w:rsid w:val="00D7621B"/>
    <w:rsid w:val="00D771AB"/>
    <w:rsid w:val="00D9742B"/>
    <w:rsid w:val="00DA0482"/>
    <w:rsid w:val="00DA43E9"/>
    <w:rsid w:val="00DA4943"/>
    <w:rsid w:val="00DA5333"/>
    <w:rsid w:val="00DA5F1C"/>
    <w:rsid w:val="00DB1BDA"/>
    <w:rsid w:val="00DB5D0C"/>
    <w:rsid w:val="00DC00FA"/>
    <w:rsid w:val="00DC2F9A"/>
    <w:rsid w:val="00DC3EDF"/>
    <w:rsid w:val="00DC682D"/>
    <w:rsid w:val="00DC7EDB"/>
    <w:rsid w:val="00DD1B7F"/>
    <w:rsid w:val="00DD5D0F"/>
    <w:rsid w:val="00DE1429"/>
    <w:rsid w:val="00DE4038"/>
    <w:rsid w:val="00DE4C54"/>
    <w:rsid w:val="00DE624D"/>
    <w:rsid w:val="00DE63BA"/>
    <w:rsid w:val="00DE6992"/>
    <w:rsid w:val="00DF31AB"/>
    <w:rsid w:val="00DF4370"/>
    <w:rsid w:val="00DF7CF8"/>
    <w:rsid w:val="00E0084B"/>
    <w:rsid w:val="00E00978"/>
    <w:rsid w:val="00E0160C"/>
    <w:rsid w:val="00E0165B"/>
    <w:rsid w:val="00E0417B"/>
    <w:rsid w:val="00E10025"/>
    <w:rsid w:val="00E14DCB"/>
    <w:rsid w:val="00E15F85"/>
    <w:rsid w:val="00E224AE"/>
    <w:rsid w:val="00E23F93"/>
    <w:rsid w:val="00E25460"/>
    <w:rsid w:val="00E25654"/>
    <w:rsid w:val="00E31D09"/>
    <w:rsid w:val="00E3378D"/>
    <w:rsid w:val="00E34144"/>
    <w:rsid w:val="00E3673D"/>
    <w:rsid w:val="00E40D1A"/>
    <w:rsid w:val="00E43C86"/>
    <w:rsid w:val="00E474FA"/>
    <w:rsid w:val="00E47848"/>
    <w:rsid w:val="00E514E8"/>
    <w:rsid w:val="00E515B3"/>
    <w:rsid w:val="00E52478"/>
    <w:rsid w:val="00E52C70"/>
    <w:rsid w:val="00E52FEA"/>
    <w:rsid w:val="00E60254"/>
    <w:rsid w:val="00E63874"/>
    <w:rsid w:val="00E63BD4"/>
    <w:rsid w:val="00E649FF"/>
    <w:rsid w:val="00E66227"/>
    <w:rsid w:val="00E67E91"/>
    <w:rsid w:val="00E70A0E"/>
    <w:rsid w:val="00E71028"/>
    <w:rsid w:val="00E74855"/>
    <w:rsid w:val="00E81401"/>
    <w:rsid w:val="00E820CD"/>
    <w:rsid w:val="00E8505B"/>
    <w:rsid w:val="00E86859"/>
    <w:rsid w:val="00E87872"/>
    <w:rsid w:val="00E907D4"/>
    <w:rsid w:val="00E91CFA"/>
    <w:rsid w:val="00E92C5F"/>
    <w:rsid w:val="00E94E81"/>
    <w:rsid w:val="00E95056"/>
    <w:rsid w:val="00E96072"/>
    <w:rsid w:val="00E967E7"/>
    <w:rsid w:val="00EA0523"/>
    <w:rsid w:val="00EA0E10"/>
    <w:rsid w:val="00EA2C7C"/>
    <w:rsid w:val="00EA3E5D"/>
    <w:rsid w:val="00EA672A"/>
    <w:rsid w:val="00EA6DD0"/>
    <w:rsid w:val="00EB1027"/>
    <w:rsid w:val="00EB151E"/>
    <w:rsid w:val="00EB22FB"/>
    <w:rsid w:val="00EB386E"/>
    <w:rsid w:val="00EB3C61"/>
    <w:rsid w:val="00EB6E0A"/>
    <w:rsid w:val="00EC1A47"/>
    <w:rsid w:val="00ED083D"/>
    <w:rsid w:val="00ED3481"/>
    <w:rsid w:val="00ED59AD"/>
    <w:rsid w:val="00ED6B5A"/>
    <w:rsid w:val="00ED71AE"/>
    <w:rsid w:val="00EE0B57"/>
    <w:rsid w:val="00EE7354"/>
    <w:rsid w:val="00EF09AC"/>
    <w:rsid w:val="00EF2D55"/>
    <w:rsid w:val="00EF4B3E"/>
    <w:rsid w:val="00EF57A8"/>
    <w:rsid w:val="00EF6BB9"/>
    <w:rsid w:val="00EF71F4"/>
    <w:rsid w:val="00F011A0"/>
    <w:rsid w:val="00F0149D"/>
    <w:rsid w:val="00F024AB"/>
    <w:rsid w:val="00F04FEF"/>
    <w:rsid w:val="00F076DC"/>
    <w:rsid w:val="00F12B8A"/>
    <w:rsid w:val="00F12C56"/>
    <w:rsid w:val="00F13499"/>
    <w:rsid w:val="00F13D8E"/>
    <w:rsid w:val="00F153B4"/>
    <w:rsid w:val="00F21B84"/>
    <w:rsid w:val="00F23626"/>
    <w:rsid w:val="00F24002"/>
    <w:rsid w:val="00F250FB"/>
    <w:rsid w:val="00F25FA4"/>
    <w:rsid w:val="00F31607"/>
    <w:rsid w:val="00F35FDC"/>
    <w:rsid w:val="00F407D3"/>
    <w:rsid w:val="00F4146D"/>
    <w:rsid w:val="00F50FB5"/>
    <w:rsid w:val="00F55770"/>
    <w:rsid w:val="00F57CB7"/>
    <w:rsid w:val="00F610DD"/>
    <w:rsid w:val="00F6443D"/>
    <w:rsid w:val="00F6466E"/>
    <w:rsid w:val="00F656CC"/>
    <w:rsid w:val="00F66156"/>
    <w:rsid w:val="00F666EE"/>
    <w:rsid w:val="00F70A88"/>
    <w:rsid w:val="00F76EA0"/>
    <w:rsid w:val="00F80855"/>
    <w:rsid w:val="00F80F68"/>
    <w:rsid w:val="00F82767"/>
    <w:rsid w:val="00F82C7F"/>
    <w:rsid w:val="00F82E2F"/>
    <w:rsid w:val="00F84CF5"/>
    <w:rsid w:val="00F858E5"/>
    <w:rsid w:val="00F86FE5"/>
    <w:rsid w:val="00F90099"/>
    <w:rsid w:val="00F91811"/>
    <w:rsid w:val="00FA025B"/>
    <w:rsid w:val="00FA107F"/>
    <w:rsid w:val="00FA2858"/>
    <w:rsid w:val="00FA47DC"/>
    <w:rsid w:val="00FA54B2"/>
    <w:rsid w:val="00FA7D96"/>
    <w:rsid w:val="00FB0A2D"/>
    <w:rsid w:val="00FB3A63"/>
    <w:rsid w:val="00FB545A"/>
    <w:rsid w:val="00FB66C8"/>
    <w:rsid w:val="00FB6A4E"/>
    <w:rsid w:val="00FB7D50"/>
    <w:rsid w:val="00FC0565"/>
    <w:rsid w:val="00FC3D7A"/>
    <w:rsid w:val="00FC4AEF"/>
    <w:rsid w:val="00FC7C2C"/>
    <w:rsid w:val="00FD23D2"/>
    <w:rsid w:val="00FD717E"/>
    <w:rsid w:val="00FD737A"/>
    <w:rsid w:val="00FD7CA4"/>
    <w:rsid w:val="00FD7FC3"/>
    <w:rsid w:val="00FE0B9F"/>
    <w:rsid w:val="00FE4907"/>
    <w:rsid w:val="00FE6B7C"/>
    <w:rsid w:val="00FF4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B7"/>
  </w:style>
  <w:style w:type="paragraph" w:styleId="Ttulo1">
    <w:name w:val="heading 1"/>
    <w:basedOn w:val="Normal"/>
    <w:next w:val="Normal"/>
    <w:link w:val="Ttulo1Car"/>
    <w:uiPriority w:val="9"/>
    <w:qFormat/>
    <w:rsid w:val="006E3A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03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03F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012B7"/>
    <w:pPr>
      <w:spacing w:after="0" w:line="240" w:lineRule="auto"/>
    </w:pPr>
    <w:rPr>
      <w:sz w:val="20"/>
      <w:szCs w:val="20"/>
    </w:rPr>
  </w:style>
  <w:style w:type="character" w:customStyle="1" w:styleId="TextonotapieCar">
    <w:name w:val="Texto nota pie Car"/>
    <w:basedOn w:val="Fuentedeprrafopredeter"/>
    <w:link w:val="Textonotapie"/>
    <w:uiPriority w:val="99"/>
    <w:rsid w:val="006012B7"/>
    <w:rPr>
      <w:sz w:val="20"/>
      <w:szCs w:val="20"/>
    </w:rPr>
  </w:style>
  <w:style w:type="character" w:styleId="Refdenotaalpie">
    <w:name w:val="footnote reference"/>
    <w:basedOn w:val="Fuentedeprrafopredeter"/>
    <w:semiHidden/>
    <w:unhideWhenUsed/>
    <w:rsid w:val="006012B7"/>
    <w:rPr>
      <w:vertAlign w:val="superscript"/>
    </w:rPr>
  </w:style>
  <w:style w:type="character" w:styleId="Textoennegrita">
    <w:name w:val="Strong"/>
    <w:basedOn w:val="Fuentedeprrafopredeter"/>
    <w:uiPriority w:val="22"/>
    <w:qFormat/>
    <w:rsid w:val="00BD3015"/>
    <w:rPr>
      <w:b/>
      <w:bCs/>
    </w:rPr>
  </w:style>
  <w:style w:type="character" w:styleId="Hipervnculo">
    <w:name w:val="Hyperlink"/>
    <w:basedOn w:val="Fuentedeprrafopredeter"/>
    <w:uiPriority w:val="99"/>
    <w:unhideWhenUsed/>
    <w:rsid w:val="00697FFA"/>
    <w:rPr>
      <w:color w:val="0563C1" w:themeColor="hyperlink"/>
      <w:u w:val="single"/>
    </w:rPr>
  </w:style>
  <w:style w:type="character" w:customStyle="1" w:styleId="apple-converted-space">
    <w:name w:val="apple-converted-space"/>
    <w:basedOn w:val="Fuentedeprrafopredeter"/>
    <w:rsid w:val="00623C9A"/>
  </w:style>
  <w:style w:type="character" w:customStyle="1" w:styleId="Ttulo1Car">
    <w:name w:val="Título 1 Car"/>
    <w:basedOn w:val="Fuentedeprrafopredeter"/>
    <w:link w:val="Ttulo1"/>
    <w:uiPriority w:val="9"/>
    <w:rsid w:val="006E3AA2"/>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next w:val="Cierre"/>
    <w:link w:val="HTMLconformatoprevioCar"/>
    <w:uiPriority w:val="99"/>
    <w:unhideWhenUsed/>
    <w:rsid w:val="009677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967723"/>
    <w:rPr>
      <w:rFonts w:ascii="Consolas" w:hAnsi="Consolas"/>
      <w:sz w:val="20"/>
      <w:szCs w:val="20"/>
    </w:rPr>
  </w:style>
  <w:style w:type="paragraph" w:styleId="NormalWeb">
    <w:name w:val="Normal (Web)"/>
    <w:basedOn w:val="Normal"/>
    <w:uiPriority w:val="99"/>
    <w:unhideWhenUsed/>
    <w:rsid w:val="003F18B2"/>
    <w:rPr>
      <w:rFonts w:ascii="Times New Roman" w:hAnsi="Times New Roman" w:cs="Times New Roman"/>
      <w:sz w:val="24"/>
      <w:szCs w:val="24"/>
    </w:rPr>
  </w:style>
  <w:style w:type="paragraph" w:styleId="Textosinformato">
    <w:name w:val="Plain Text"/>
    <w:basedOn w:val="Normal"/>
    <w:link w:val="TextosinformatoCar"/>
    <w:uiPriority w:val="99"/>
    <w:unhideWhenUsed/>
    <w:rsid w:val="00AE0FD0"/>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AE0FD0"/>
    <w:rPr>
      <w:rFonts w:ascii="Calibri" w:hAnsi="Calibri"/>
      <w:szCs w:val="21"/>
    </w:rPr>
  </w:style>
  <w:style w:type="character" w:customStyle="1" w:styleId="Ttulo2Car">
    <w:name w:val="Título 2 Car"/>
    <w:basedOn w:val="Fuentedeprrafopredeter"/>
    <w:link w:val="Ttulo2"/>
    <w:uiPriority w:val="9"/>
    <w:rsid w:val="00903F6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903F64"/>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921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E5F"/>
    <w:rPr>
      <w:rFonts w:ascii="Segoe UI" w:hAnsi="Segoe UI" w:cs="Segoe UI"/>
      <w:sz w:val="18"/>
      <w:szCs w:val="18"/>
    </w:rPr>
  </w:style>
  <w:style w:type="table" w:styleId="Tablaconcuadrcula">
    <w:name w:val="Table Grid"/>
    <w:basedOn w:val="Tablanormal"/>
    <w:uiPriority w:val="39"/>
    <w:rsid w:val="0071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3430A"/>
    <w:rPr>
      <w:sz w:val="16"/>
      <w:szCs w:val="16"/>
    </w:rPr>
  </w:style>
  <w:style w:type="paragraph" w:styleId="Textocomentario">
    <w:name w:val="annotation text"/>
    <w:basedOn w:val="Normal"/>
    <w:link w:val="TextocomentarioCar"/>
    <w:uiPriority w:val="99"/>
    <w:semiHidden/>
    <w:unhideWhenUsed/>
    <w:rsid w:val="00D343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30A"/>
    <w:rPr>
      <w:sz w:val="20"/>
      <w:szCs w:val="20"/>
    </w:rPr>
  </w:style>
  <w:style w:type="paragraph" w:styleId="Asuntodelcomentario">
    <w:name w:val="annotation subject"/>
    <w:basedOn w:val="Textocomentario"/>
    <w:next w:val="Textocomentario"/>
    <w:link w:val="AsuntodelcomentarioCar"/>
    <w:uiPriority w:val="99"/>
    <w:semiHidden/>
    <w:unhideWhenUsed/>
    <w:rsid w:val="00D3430A"/>
    <w:rPr>
      <w:b/>
      <w:bCs/>
    </w:rPr>
  </w:style>
  <w:style w:type="character" w:customStyle="1" w:styleId="AsuntodelcomentarioCar">
    <w:name w:val="Asunto del comentario Car"/>
    <w:basedOn w:val="TextocomentarioCar"/>
    <w:link w:val="Asuntodelcomentario"/>
    <w:uiPriority w:val="99"/>
    <w:semiHidden/>
    <w:rsid w:val="00D3430A"/>
    <w:rPr>
      <w:b/>
      <w:bCs/>
      <w:sz w:val="20"/>
      <w:szCs w:val="20"/>
    </w:rPr>
  </w:style>
  <w:style w:type="paragraph" w:styleId="Revisin">
    <w:name w:val="Revision"/>
    <w:hidden/>
    <w:uiPriority w:val="99"/>
    <w:semiHidden/>
    <w:rsid w:val="009A3788"/>
    <w:pPr>
      <w:spacing w:after="0" w:line="240" w:lineRule="auto"/>
    </w:pPr>
  </w:style>
  <w:style w:type="character" w:customStyle="1" w:styleId="article-title">
    <w:name w:val="article-title"/>
    <w:basedOn w:val="Fuentedeprrafopredeter"/>
    <w:rsid w:val="009D6612"/>
  </w:style>
  <w:style w:type="paragraph" w:customStyle="1" w:styleId="element">
    <w:name w:val="element"/>
    <w:basedOn w:val="Normal"/>
    <w:rsid w:val="009259CE"/>
    <w:pPr>
      <w:spacing w:after="150"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9259CE"/>
    <w:rPr>
      <w:i/>
      <w:iCs/>
    </w:rPr>
  </w:style>
  <w:style w:type="paragraph" w:styleId="Prrafodelista">
    <w:name w:val="List Paragraph"/>
    <w:basedOn w:val="Normal"/>
    <w:uiPriority w:val="34"/>
    <w:qFormat/>
    <w:rsid w:val="00E514E8"/>
    <w:pPr>
      <w:ind w:left="720"/>
      <w:contextualSpacing/>
    </w:pPr>
  </w:style>
  <w:style w:type="paragraph" w:styleId="Cierre">
    <w:name w:val="Closing"/>
    <w:basedOn w:val="Normal"/>
    <w:link w:val="CierreCar"/>
    <w:uiPriority w:val="99"/>
    <w:semiHidden/>
    <w:unhideWhenUsed/>
    <w:rsid w:val="0016745F"/>
    <w:pPr>
      <w:spacing w:after="0" w:line="240" w:lineRule="auto"/>
      <w:ind w:left="4252"/>
    </w:pPr>
  </w:style>
  <w:style w:type="character" w:customStyle="1" w:styleId="CierreCar">
    <w:name w:val="Cierre Car"/>
    <w:basedOn w:val="Fuentedeprrafopredeter"/>
    <w:link w:val="Cierre"/>
    <w:uiPriority w:val="99"/>
    <w:semiHidden/>
    <w:rsid w:val="00167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B7"/>
  </w:style>
  <w:style w:type="paragraph" w:styleId="Ttulo1">
    <w:name w:val="heading 1"/>
    <w:basedOn w:val="Normal"/>
    <w:next w:val="Normal"/>
    <w:link w:val="Ttulo1Car"/>
    <w:uiPriority w:val="9"/>
    <w:qFormat/>
    <w:rsid w:val="006E3A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03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03F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012B7"/>
    <w:pPr>
      <w:spacing w:after="0" w:line="240" w:lineRule="auto"/>
    </w:pPr>
    <w:rPr>
      <w:sz w:val="20"/>
      <w:szCs w:val="20"/>
    </w:rPr>
  </w:style>
  <w:style w:type="character" w:customStyle="1" w:styleId="TextonotapieCar">
    <w:name w:val="Texto nota pie Car"/>
    <w:basedOn w:val="Fuentedeprrafopredeter"/>
    <w:link w:val="Textonotapie"/>
    <w:uiPriority w:val="99"/>
    <w:rsid w:val="006012B7"/>
    <w:rPr>
      <w:sz w:val="20"/>
      <w:szCs w:val="20"/>
    </w:rPr>
  </w:style>
  <w:style w:type="character" w:styleId="Refdenotaalpie">
    <w:name w:val="footnote reference"/>
    <w:basedOn w:val="Fuentedeprrafopredeter"/>
    <w:semiHidden/>
    <w:unhideWhenUsed/>
    <w:rsid w:val="006012B7"/>
    <w:rPr>
      <w:vertAlign w:val="superscript"/>
    </w:rPr>
  </w:style>
  <w:style w:type="character" w:styleId="Textoennegrita">
    <w:name w:val="Strong"/>
    <w:basedOn w:val="Fuentedeprrafopredeter"/>
    <w:uiPriority w:val="22"/>
    <w:qFormat/>
    <w:rsid w:val="00BD3015"/>
    <w:rPr>
      <w:b/>
      <w:bCs/>
    </w:rPr>
  </w:style>
  <w:style w:type="character" w:styleId="Hipervnculo">
    <w:name w:val="Hyperlink"/>
    <w:basedOn w:val="Fuentedeprrafopredeter"/>
    <w:uiPriority w:val="99"/>
    <w:unhideWhenUsed/>
    <w:rsid w:val="00697FFA"/>
    <w:rPr>
      <w:color w:val="0563C1" w:themeColor="hyperlink"/>
      <w:u w:val="single"/>
    </w:rPr>
  </w:style>
  <w:style w:type="character" w:customStyle="1" w:styleId="apple-converted-space">
    <w:name w:val="apple-converted-space"/>
    <w:basedOn w:val="Fuentedeprrafopredeter"/>
    <w:rsid w:val="00623C9A"/>
  </w:style>
  <w:style w:type="character" w:customStyle="1" w:styleId="Ttulo1Car">
    <w:name w:val="Título 1 Car"/>
    <w:basedOn w:val="Fuentedeprrafopredeter"/>
    <w:link w:val="Ttulo1"/>
    <w:uiPriority w:val="9"/>
    <w:rsid w:val="006E3AA2"/>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next w:val="Cierre"/>
    <w:link w:val="HTMLconformatoprevioCar"/>
    <w:uiPriority w:val="99"/>
    <w:unhideWhenUsed/>
    <w:rsid w:val="009677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967723"/>
    <w:rPr>
      <w:rFonts w:ascii="Consolas" w:hAnsi="Consolas"/>
      <w:sz w:val="20"/>
      <w:szCs w:val="20"/>
    </w:rPr>
  </w:style>
  <w:style w:type="paragraph" w:styleId="NormalWeb">
    <w:name w:val="Normal (Web)"/>
    <w:basedOn w:val="Normal"/>
    <w:uiPriority w:val="99"/>
    <w:unhideWhenUsed/>
    <w:rsid w:val="003F18B2"/>
    <w:rPr>
      <w:rFonts w:ascii="Times New Roman" w:hAnsi="Times New Roman" w:cs="Times New Roman"/>
      <w:sz w:val="24"/>
      <w:szCs w:val="24"/>
    </w:rPr>
  </w:style>
  <w:style w:type="paragraph" w:styleId="Textosinformato">
    <w:name w:val="Plain Text"/>
    <w:basedOn w:val="Normal"/>
    <w:link w:val="TextosinformatoCar"/>
    <w:uiPriority w:val="99"/>
    <w:unhideWhenUsed/>
    <w:rsid w:val="00AE0FD0"/>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AE0FD0"/>
    <w:rPr>
      <w:rFonts w:ascii="Calibri" w:hAnsi="Calibri"/>
      <w:szCs w:val="21"/>
    </w:rPr>
  </w:style>
  <w:style w:type="character" w:customStyle="1" w:styleId="Ttulo2Car">
    <w:name w:val="Título 2 Car"/>
    <w:basedOn w:val="Fuentedeprrafopredeter"/>
    <w:link w:val="Ttulo2"/>
    <w:uiPriority w:val="9"/>
    <w:rsid w:val="00903F6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903F64"/>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921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E5F"/>
    <w:rPr>
      <w:rFonts w:ascii="Segoe UI" w:hAnsi="Segoe UI" w:cs="Segoe UI"/>
      <w:sz w:val="18"/>
      <w:szCs w:val="18"/>
    </w:rPr>
  </w:style>
  <w:style w:type="table" w:styleId="Tablaconcuadrcula">
    <w:name w:val="Table Grid"/>
    <w:basedOn w:val="Tablanormal"/>
    <w:uiPriority w:val="39"/>
    <w:rsid w:val="0071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3430A"/>
    <w:rPr>
      <w:sz w:val="16"/>
      <w:szCs w:val="16"/>
    </w:rPr>
  </w:style>
  <w:style w:type="paragraph" w:styleId="Textocomentario">
    <w:name w:val="annotation text"/>
    <w:basedOn w:val="Normal"/>
    <w:link w:val="TextocomentarioCar"/>
    <w:uiPriority w:val="99"/>
    <w:semiHidden/>
    <w:unhideWhenUsed/>
    <w:rsid w:val="00D343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30A"/>
    <w:rPr>
      <w:sz w:val="20"/>
      <w:szCs w:val="20"/>
    </w:rPr>
  </w:style>
  <w:style w:type="paragraph" w:styleId="Asuntodelcomentario">
    <w:name w:val="annotation subject"/>
    <w:basedOn w:val="Textocomentario"/>
    <w:next w:val="Textocomentario"/>
    <w:link w:val="AsuntodelcomentarioCar"/>
    <w:uiPriority w:val="99"/>
    <w:semiHidden/>
    <w:unhideWhenUsed/>
    <w:rsid w:val="00D3430A"/>
    <w:rPr>
      <w:b/>
      <w:bCs/>
    </w:rPr>
  </w:style>
  <w:style w:type="character" w:customStyle="1" w:styleId="AsuntodelcomentarioCar">
    <w:name w:val="Asunto del comentario Car"/>
    <w:basedOn w:val="TextocomentarioCar"/>
    <w:link w:val="Asuntodelcomentario"/>
    <w:uiPriority w:val="99"/>
    <w:semiHidden/>
    <w:rsid w:val="00D3430A"/>
    <w:rPr>
      <w:b/>
      <w:bCs/>
      <w:sz w:val="20"/>
      <w:szCs w:val="20"/>
    </w:rPr>
  </w:style>
  <w:style w:type="paragraph" w:styleId="Revisin">
    <w:name w:val="Revision"/>
    <w:hidden/>
    <w:uiPriority w:val="99"/>
    <w:semiHidden/>
    <w:rsid w:val="009A3788"/>
    <w:pPr>
      <w:spacing w:after="0" w:line="240" w:lineRule="auto"/>
    </w:pPr>
  </w:style>
  <w:style w:type="character" w:customStyle="1" w:styleId="article-title">
    <w:name w:val="article-title"/>
    <w:basedOn w:val="Fuentedeprrafopredeter"/>
    <w:rsid w:val="009D6612"/>
  </w:style>
  <w:style w:type="paragraph" w:customStyle="1" w:styleId="element">
    <w:name w:val="element"/>
    <w:basedOn w:val="Normal"/>
    <w:rsid w:val="009259CE"/>
    <w:pPr>
      <w:spacing w:after="150"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9259CE"/>
    <w:rPr>
      <w:i/>
      <w:iCs/>
    </w:rPr>
  </w:style>
  <w:style w:type="paragraph" w:styleId="Prrafodelista">
    <w:name w:val="List Paragraph"/>
    <w:basedOn w:val="Normal"/>
    <w:uiPriority w:val="34"/>
    <w:qFormat/>
    <w:rsid w:val="00E514E8"/>
    <w:pPr>
      <w:ind w:left="720"/>
      <w:contextualSpacing/>
    </w:pPr>
  </w:style>
  <w:style w:type="paragraph" w:styleId="Cierre">
    <w:name w:val="Closing"/>
    <w:basedOn w:val="Normal"/>
    <w:link w:val="CierreCar"/>
    <w:uiPriority w:val="99"/>
    <w:semiHidden/>
    <w:unhideWhenUsed/>
    <w:rsid w:val="0016745F"/>
    <w:pPr>
      <w:spacing w:after="0" w:line="240" w:lineRule="auto"/>
      <w:ind w:left="4252"/>
    </w:pPr>
  </w:style>
  <w:style w:type="character" w:customStyle="1" w:styleId="CierreCar">
    <w:name w:val="Cierre Car"/>
    <w:basedOn w:val="Fuentedeprrafopredeter"/>
    <w:link w:val="Cierre"/>
    <w:uiPriority w:val="99"/>
    <w:semiHidden/>
    <w:rsid w:val="0016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530">
      <w:bodyDiv w:val="1"/>
      <w:marLeft w:val="0"/>
      <w:marRight w:val="0"/>
      <w:marTop w:val="0"/>
      <w:marBottom w:val="0"/>
      <w:divBdr>
        <w:top w:val="none" w:sz="0" w:space="0" w:color="auto"/>
        <w:left w:val="none" w:sz="0" w:space="0" w:color="auto"/>
        <w:bottom w:val="none" w:sz="0" w:space="0" w:color="auto"/>
        <w:right w:val="none" w:sz="0" w:space="0" w:color="auto"/>
      </w:divBdr>
      <w:divsChild>
        <w:div w:id="1490290368">
          <w:marLeft w:val="0"/>
          <w:marRight w:val="0"/>
          <w:marTop w:val="0"/>
          <w:marBottom w:val="600"/>
          <w:divBdr>
            <w:top w:val="none" w:sz="0" w:space="0" w:color="auto"/>
            <w:left w:val="none" w:sz="0" w:space="0" w:color="auto"/>
            <w:bottom w:val="none" w:sz="0" w:space="0" w:color="auto"/>
            <w:right w:val="none" w:sz="0" w:space="0" w:color="auto"/>
          </w:divBdr>
        </w:div>
      </w:divsChild>
    </w:div>
    <w:div w:id="101653349">
      <w:bodyDiv w:val="1"/>
      <w:marLeft w:val="0"/>
      <w:marRight w:val="0"/>
      <w:marTop w:val="0"/>
      <w:marBottom w:val="0"/>
      <w:divBdr>
        <w:top w:val="none" w:sz="0" w:space="0" w:color="auto"/>
        <w:left w:val="none" w:sz="0" w:space="0" w:color="auto"/>
        <w:bottom w:val="none" w:sz="0" w:space="0" w:color="auto"/>
        <w:right w:val="none" w:sz="0" w:space="0" w:color="auto"/>
      </w:divBdr>
    </w:div>
    <w:div w:id="121115405">
      <w:bodyDiv w:val="1"/>
      <w:marLeft w:val="0"/>
      <w:marRight w:val="0"/>
      <w:marTop w:val="0"/>
      <w:marBottom w:val="0"/>
      <w:divBdr>
        <w:top w:val="none" w:sz="0" w:space="0" w:color="auto"/>
        <w:left w:val="none" w:sz="0" w:space="0" w:color="auto"/>
        <w:bottom w:val="none" w:sz="0" w:space="0" w:color="auto"/>
        <w:right w:val="none" w:sz="0" w:space="0" w:color="auto"/>
      </w:divBdr>
      <w:divsChild>
        <w:div w:id="977609339">
          <w:marLeft w:val="0"/>
          <w:marRight w:val="0"/>
          <w:marTop w:val="0"/>
          <w:marBottom w:val="0"/>
          <w:divBdr>
            <w:top w:val="none" w:sz="0" w:space="0" w:color="auto"/>
            <w:left w:val="none" w:sz="0" w:space="0" w:color="auto"/>
            <w:bottom w:val="none" w:sz="0" w:space="0" w:color="auto"/>
            <w:right w:val="none" w:sz="0" w:space="0" w:color="auto"/>
          </w:divBdr>
          <w:divsChild>
            <w:div w:id="250041445">
              <w:marLeft w:val="0"/>
              <w:marRight w:val="0"/>
              <w:marTop w:val="0"/>
              <w:marBottom w:val="0"/>
              <w:divBdr>
                <w:top w:val="none" w:sz="0" w:space="0" w:color="auto"/>
                <w:left w:val="none" w:sz="0" w:space="0" w:color="auto"/>
                <w:bottom w:val="none" w:sz="0" w:space="0" w:color="auto"/>
                <w:right w:val="none" w:sz="0" w:space="0" w:color="auto"/>
              </w:divBdr>
            </w:div>
          </w:divsChild>
        </w:div>
        <w:div w:id="1641574771">
          <w:marLeft w:val="0"/>
          <w:marRight w:val="0"/>
          <w:marTop w:val="75"/>
          <w:marBottom w:val="150"/>
          <w:divBdr>
            <w:top w:val="none" w:sz="0" w:space="0" w:color="auto"/>
            <w:left w:val="none" w:sz="0" w:space="0" w:color="auto"/>
            <w:bottom w:val="none" w:sz="0" w:space="0" w:color="auto"/>
            <w:right w:val="none" w:sz="0" w:space="0" w:color="auto"/>
          </w:divBdr>
        </w:div>
        <w:div w:id="1654406679">
          <w:marLeft w:val="0"/>
          <w:marRight w:val="0"/>
          <w:marTop w:val="0"/>
          <w:marBottom w:val="0"/>
          <w:divBdr>
            <w:top w:val="none" w:sz="0" w:space="0" w:color="auto"/>
            <w:left w:val="none" w:sz="0" w:space="0" w:color="auto"/>
            <w:bottom w:val="none" w:sz="0" w:space="0" w:color="auto"/>
            <w:right w:val="none" w:sz="0" w:space="0" w:color="auto"/>
          </w:divBdr>
        </w:div>
      </w:divsChild>
    </w:div>
    <w:div w:id="312026295">
      <w:bodyDiv w:val="1"/>
      <w:marLeft w:val="0"/>
      <w:marRight w:val="0"/>
      <w:marTop w:val="0"/>
      <w:marBottom w:val="0"/>
      <w:divBdr>
        <w:top w:val="none" w:sz="0" w:space="0" w:color="auto"/>
        <w:left w:val="none" w:sz="0" w:space="0" w:color="auto"/>
        <w:bottom w:val="none" w:sz="0" w:space="0" w:color="auto"/>
        <w:right w:val="none" w:sz="0" w:space="0" w:color="auto"/>
      </w:divBdr>
    </w:div>
    <w:div w:id="319120291">
      <w:bodyDiv w:val="1"/>
      <w:marLeft w:val="0"/>
      <w:marRight w:val="0"/>
      <w:marTop w:val="0"/>
      <w:marBottom w:val="0"/>
      <w:divBdr>
        <w:top w:val="none" w:sz="0" w:space="0" w:color="auto"/>
        <w:left w:val="none" w:sz="0" w:space="0" w:color="auto"/>
        <w:bottom w:val="none" w:sz="0" w:space="0" w:color="auto"/>
        <w:right w:val="none" w:sz="0" w:space="0" w:color="auto"/>
      </w:divBdr>
    </w:div>
    <w:div w:id="378365110">
      <w:bodyDiv w:val="1"/>
      <w:marLeft w:val="0"/>
      <w:marRight w:val="0"/>
      <w:marTop w:val="0"/>
      <w:marBottom w:val="0"/>
      <w:divBdr>
        <w:top w:val="none" w:sz="0" w:space="0" w:color="auto"/>
        <w:left w:val="none" w:sz="0" w:space="0" w:color="auto"/>
        <w:bottom w:val="none" w:sz="0" w:space="0" w:color="auto"/>
        <w:right w:val="none" w:sz="0" w:space="0" w:color="auto"/>
      </w:divBdr>
    </w:div>
    <w:div w:id="481896278">
      <w:bodyDiv w:val="1"/>
      <w:marLeft w:val="0"/>
      <w:marRight w:val="0"/>
      <w:marTop w:val="0"/>
      <w:marBottom w:val="0"/>
      <w:divBdr>
        <w:top w:val="none" w:sz="0" w:space="0" w:color="auto"/>
        <w:left w:val="none" w:sz="0" w:space="0" w:color="auto"/>
        <w:bottom w:val="none" w:sz="0" w:space="0" w:color="auto"/>
        <w:right w:val="none" w:sz="0" w:space="0" w:color="auto"/>
      </w:divBdr>
      <w:divsChild>
        <w:div w:id="2130774961">
          <w:marLeft w:val="0"/>
          <w:marRight w:val="0"/>
          <w:marTop w:val="34"/>
          <w:marBottom w:val="34"/>
          <w:divBdr>
            <w:top w:val="none" w:sz="0" w:space="0" w:color="auto"/>
            <w:left w:val="none" w:sz="0" w:space="0" w:color="auto"/>
            <w:bottom w:val="none" w:sz="0" w:space="0" w:color="auto"/>
            <w:right w:val="none" w:sz="0" w:space="0" w:color="auto"/>
          </w:divBdr>
        </w:div>
      </w:divsChild>
    </w:div>
    <w:div w:id="565994559">
      <w:bodyDiv w:val="1"/>
      <w:marLeft w:val="0"/>
      <w:marRight w:val="0"/>
      <w:marTop w:val="0"/>
      <w:marBottom w:val="0"/>
      <w:divBdr>
        <w:top w:val="none" w:sz="0" w:space="0" w:color="auto"/>
        <w:left w:val="none" w:sz="0" w:space="0" w:color="auto"/>
        <w:bottom w:val="none" w:sz="0" w:space="0" w:color="auto"/>
        <w:right w:val="none" w:sz="0" w:space="0" w:color="auto"/>
      </w:divBdr>
    </w:div>
    <w:div w:id="580987746">
      <w:bodyDiv w:val="1"/>
      <w:marLeft w:val="0"/>
      <w:marRight w:val="0"/>
      <w:marTop w:val="0"/>
      <w:marBottom w:val="0"/>
      <w:divBdr>
        <w:top w:val="none" w:sz="0" w:space="0" w:color="auto"/>
        <w:left w:val="none" w:sz="0" w:space="0" w:color="auto"/>
        <w:bottom w:val="none" w:sz="0" w:space="0" w:color="auto"/>
        <w:right w:val="none" w:sz="0" w:space="0" w:color="auto"/>
      </w:divBdr>
    </w:div>
    <w:div w:id="599988788">
      <w:bodyDiv w:val="1"/>
      <w:marLeft w:val="0"/>
      <w:marRight w:val="0"/>
      <w:marTop w:val="0"/>
      <w:marBottom w:val="0"/>
      <w:divBdr>
        <w:top w:val="none" w:sz="0" w:space="0" w:color="auto"/>
        <w:left w:val="none" w:sz="0" w:space="0" w:color="auto"/>
        <w:bottom w:val="none" w:sz="0" w:space="0" w:color="auto"/>
        <w:right w:val="none" w:sz="0" w:space="0" w:color="auto"/>
      </w:divBdr>
      <w:divsChild>
        <w:div w:id="487788977">
          <w:marLeft w:val="0"/>
          <w:marRight w:val="0"/>
          <w:marTop w:val="15"/>
          <w:marBottom w:val="0"/>
          <w:divBdr>
            <w:top w:val="none" w:sz="0" w:space="0" w:color="auto"/>
            <w:left w:val="none" w:sz="0" w:space="0" w:color="auto"/>
            <w:bottom w:val="none" w:sz="0" w:space="0" w:color="auto"/>
            <w:right w:val="none" w:sz="0" w:space="0" w:color="auto"/>
          </w:divBdr>
          <w:divsChild>
            <w:div w:id="644163014">
              <w:marLeft w:val="0"/>
              <w:marRight w:val="0"/>
              <w:marTop w:val="0"/>
              <w:marBottom w:val="0"/>
              <w:divBdr>
                <w:top w:val="none" w:sz="0" w:space="0" w:color="auto"/>
                <w:left w:val="none" w:sz="0" w:space="0" w:color="auto"/>
                <w:bottom w:val="none" w:sz="0" w:space="0" w:color="auto"/>
                <w:right w:val="none" w:sz="0" w:space="0" w:color="auto"/>
              </w:divBdr>
              <w:divsChild>
                <w:div w:id="61756576">
                  <w:marLeft w:val="0"/>
                  <w:marRight w:val="0"/>
                  <w:marTop w:val="0"/>
                  <w:marBottom w:val="0"/>
                  <w:divBdr>
                    <w:top w:val="none" w:sz="0" w:space="0" w:color="auto"/>
                    <w:left w:val="none" w:sz="0" w:space="0" w:color="auto"/>
                    <w:bottom w:val="none" w:sz="0" w:space="0" w:color="auto"/>
                    <w:right w:val="none" w:sz="0" w:space="0" w:color="auto"/>
                  </w:divBdr>
                </w:div>
                <w:div w:id="62070336">
                  <w:marLeft w:val="0"/>
                  <w:marRight w:val="0"/>
                  <w:marTop w:val="0"/>
                  <w:marBottom w:val="0"/>
                  <w:divBdr>
                    <w:top w:val="none" w:sz="0" w:space="0" w:color="auto"/>
                    <w:left w:val="none" w:sz="0" w:space="0" w:color="auto"/>
                    <w:bottom w:val="none" w:sz="0" w:space="0" w:color="auto"/>
                    <w:right w:val="none" w:sz="0" w:space="0" w:color="auto"/>
                  </w:divBdr>
                </w:div>
                <w:div w:id="91435226">
                  <w:marLeft w:val="0"/>
                  <w:marRight w:val="0"/>
                  <w:marTop w:val="0"/>
                  <w:marBottom w:val="0"/>
                  <w:divBdr>
                    <w:top w:val="none" w:sz="0" w:space="0" w:color="auto"/>
                    <w:left w:val="none" w:sz="0" w:space="0" w:color="auto"/>
                    <w:bottom w:val="none" w:sz="0" w:space="0" w:color="auto"/>
                    <w:right w:val="none" w:sz="0" w:space="0" w:color="auto"/>
                  </w:divBdr>
                </w:div>
                <w:div w:id="96146754">
                  <w:marLeft w:val="0"/>
                  <w:marRight w:val="0"/>
                  <w:marTop w:val="0"/>
                  <w:marBottom w:val="0"/>
                  <w:divBdr>
                    <w:top w:val="none" w:sz="0" w:space="0" w:color="auto"/>
                    <w:left w:val="none" w:sz="0" w:space="0" w:color="auto"/>
                    <w:bottom w:val="none" w:sz="0" w:space="0" w:color="auto"/>
                    <w:right w:val="none" w:sz="0" w:space="0" w:color="auto"/>
                  </w:divBdr>
                </w:div>
                <w:div w:id="145828362">
                  <w:marLeft w:val="0"/>
                  <w:marRight w:val="0"/>
                  <w:marTop w:val="0"/>
                  <w:marBottom w:val="0"/>
                  <w:divBdr>
                    <w:top w:val="none" w:sz="0" w:space="0" w:color="auto"/>
                    <w:left w:val="none" w:sz="0" w:space="0" w:color="auto"/>
                    <w:bottom w:val="none" w:sz="0" w:space="0" w:color="auto"/>
                    <w:right w:val="none" w:sz="0" w:space="0" w:color="auto"/>
                  </w:divBdr>
                </w:div>
                <w:div w:id="158927876">
                  <w:marLeft w:val="0"/>
                  <w:marRight w:val="0"/>
                  <w:marTop w:val="0"/>
                  <w:marBottom w:val="0"/>
                  <w:divBdr>
                    <w:top w:val="none" w:sz="0" w:space="0" w:color="auto"/>
                    <w:left w:val="none" w:sz="0" w:space="0" w:color="auto"/>
                    <w:bottom w:val="none" w:sz="0" w:space="0" w:color="auto"/>
                    <w:right w:val="none" w:sz="0" w:space="0" w:color="auto"/>
                  </w:divBdr>
                </w:div>
                <w:div w:id="182669404">
                  <w:marLeft w:val="0"/>
                  <w:marRight w:val="0"/>
                  <w:marTop w:val="0"/>
                  <w:marBottom w:val="0"/>
                  <w:divBdr>
                    <w:top w:val="none" w:sz="0" w:space="0" w:color="auto"/>
                    <w:left w:val="none" w:sz="0" w:space="0" w:color="auto"/>
                    <w:bottom w:val="none" w:sz="0" w:space="0" w:color="auto"/>
                    <w:right w:val="none" w:sz="0" w:space="0" w:color="auto"/>
                  </w:divBdr>
                </w:div>
                <w:div w:id="632250832">
                  <w:marLeft w:val="0"/>
                  <w:marRight w:val="0"/>
                  <w:marTop w:val="0"/>
                  <w:marBottom w:val="0"/>
                  <w:divBdr>
                    <w:top w:val="none" w:sz="0" w:space="0" w:color="auto"/>
                    <w:left w:val="none" w:sz="0" w:space="0" w:color="auto"/>
                    <w:bottom w:val="none" w:sz="0" w:space="0" w:color="auto"/>
                    <w:right w:val="none" w:sz="0" w:space="0" w:color="auto"/>
                  </w:divBdr>
                </w:div>
                <w:div w:id="925269371">
                  <w:marLeft w:val="0"/>
                  <w:marRight w:val="0"/>
                  <w:marTop w:val="0"/>
                  <w:marBottom w:val="0"/>
                  <w:divBdr>
                    <w:top w:val="none" w:sz="0" w:space="0" w:color="auto"/>
                    <w:left w:val="none" w:sz="0" w:space="0" w:color="auto"/>
                    <w:bottom w:val="none" w:sz="0" w:space="0" w:color="auto"/>
                    <w:right w:val="none" w:sz="0" w:space="0" w:color="auto"/>
                  </w:divBdr>
                </w:div>
                <w:div w:id="1141506685">
                  <w:marLeft w:val="0"/>
                  <w:marRight w:val="0"/>
                  <w:marTop w:val="0"/>
                  <w:marBottom w:val="0"/>
                  <w:divBdr>
                    <w:top w:val="none" w:sz="0" w:space="0" w:color="auto"/>
                    <w:left w:val="none" w:sz="0" w:space="0" w:color="auto"/>
                    <w:bottom w:val="none" w:sz="0" w:space="0" w:color="auto"/>
                    <w:right w:val="none" w:sz="0" w:space="0" w:color="auto"/>
                  </w:divBdr>
                </w:div>
                <w:div w:id="1350598071">
                  <w:marLeft w:val="0"/>
                  <w:marRight w:val="0"/>
                  <w:marTop w:val="0"/>
                  <w:marBottom w:val="0"/>
                  <w:divBdr>
                    <w:top w:val="none" w:sz="0" w:space="0" w:color="auto"/>
                    <w:left w:val="none" w:sz="0" w:space="0" w:color="auto"/>
                    <w:bottom w:val="none" w:sz="0" w:space="0" w:color="auto"/>
                    <w:right w:val="none" w:sz="0" w:space="0" w:color="auto"/>
                  </w:divBdr>
                </w:div>
                <w:div w:id="1698653974">
                  <w:marLeft w:val="0"/>
                  <w:marRight w:val="0"/>
                  <w:marTop w:val="0"/>
                  <w:marBottom w:val="0"/>
                  <w:divBdr>
                    <w:top w:val="none" w:sz="0" w:space="0" w:color="auto"/>
                    <w:left w:val="none" w:sz="0" w:space="0" w:color="auto"/>
                    <w:bottom w:val="none" w:sz="0" w:space="0" w:color="auto"/>
                    <w:right w:val="none" w:sz="0" w:space="0" w:color="auto"/>
                  </w:divBdr>
                </w:div>
                <w:div w:id="1900364696">
                  <w:marLeft w:val="0"/>
                  <w:marRight w:val="0"/>
                  <w:marTop w:val="0"/>
                  <w:marBottom w:val="0"/>
                  <w:divBdr>
                    <w:top w:val="none" w:sz="0" w:space="0" w:color="auto"/>
                    <w:left w:val="none" w:sz="0" w:space="0" w:color="auto"/>
                    <w:bottom w:val="none" w:sz="0" w:space="0" w:color="auto"/>
                    <w:right w:val="none" w:sz="0" w:space="0" w:color="auto"/>
                  </w:divBdr>
                </w:div>
                <w:div w:id="1970895967">
                  <w:marLeft w:val="0"/>
                  <w:marRight w:val="0"/>
                  <w:marTop w:val="0"/>
                  <w:marBottom w:val="0"/>
                  <w:divBdr>
                    <w:top w:val="none" w:sz="0" w:space="0" w:color="auto"/>
                    <w:left w:val="none" w:sz="0" w:space="0" w:color="auto"/>
                    <w:bottom w:val="none" w:sz="0" w:space="0" w:color="auto"/>
                    <w:right w:val="none" w:sz="0" w:space="0" w:color="auto"/>
                  </w:divBdr>
                </w:div>
                <w:div w:id="2023387945">
                  <w:marLeft w:val="0"/>
                  <w:marRight w:val="0"/>
                  <w:marTop w:val="0"/>
                  <w:marBottom w:val="0"/>
                  <w:divBdr>
                    <w:top w:val="none" w:sz="0" w:space="0" w:color="auto"/>
                    <w:left w:val="none" w:sz="0" w:space="0" w:color="auto"/>
                    <w:bottom w:val="none" w:sz="0" w:space="0" w:color="auto"/>
                    <w:right w:val="none" w:sz="0" w:space="0" w:color="auto"/>
                  </w:divBdr>
                </w:div>
                <w:div w:id="2078016939">
                  <w:marLeft w:val="0"/>
                  <w:marRight w:val="0"/>
                  <w:marTop w:val="0"/>
                  <w:marBottom w:val="0"/>
                  <w:divBdr>
                    <w:top w:val="none" w:sz="0" w:space="0" w:color="auto"/>
                    <w:left w:val="none" w:sz="0" w:space="0" w:color="auto"/>
                    <w:bottom w:val="none" w:sz="0" w:space="0" w:color="auto"/>
                    <w:right w:val="none" w:sz="0" w:space="0" w:color="auto"/>
                  </w:divBdr>
                </w:div>
                <w:div w:id="20935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546">
          <w:marLeft w:val="0"/>
          <w:marRight w:val="0"/>
          <w:marTop w:val="15"/>
          <w:marBottom w:val="0"/>
          <w:divBdr>
            <w:top w:val="none" w:sz="0" w:space="0" w:color="auto"/>
            <w:left w:val="none" w:sz="0" w:space="0" w:color="auto"/>
            <w:bottom w:val="none" w:sz="0" w:space="0" w:color="auto"/>
            <w:right w:val="none" w:sz="0" w:space="0" w:color="auto"/>
          </w:divBdr>
          <w:divsChild>
            <w:div w:id="812137189">
              <w:marLeft w:val="0"/>
              <w:marRight w:val="0"/>
              <w:marTop w:val="0"/>
              <w:marBottom w:val="0"/>
              <w:divBdr>
                <w:top w:val="none" w:sz="0" w:space="0" w:color="auto"/>
                <w:left w:val="none" w:sz="0" w:space="0" w:color="auto"/>
                <w:bottom w:val="none" w:sz="0" w:space="0" w:color="auto"/>
                <w:right w:val="none" w:sz="0" w:space="0" w:color="auto"/>
              </w:divBdr>
              <w:divsChild>
                <w:div w:id="477037857">
                  <w:marLeft w:val="0"/>
                  <w:marRight w:val="0"/>
                  <w:marTop w:val="0"/>
                  <w:marBottom w:val="0"/>
                  <w:divBdr>
                    <w:top w:val="none" w:sz="0" w:space="0" w:color="auto"/>
                    <w:left w:val="none" w:sz="0" w:space="0" w:color="auto"/>
                    <w:bottom w:val="none" w:sz="0" w:space="0" w:color="auto"/>
                    <w:right w:val="none" w:sz="0" w:space="0" w:color="auto"/>
                  </w:divBdr>
                </w:div>
                <w:div w:id="1128207599">
                  <w:marLeft w:val="0"/>
                  <w:marRight w:val="0"/>
                  <w:marTop w:val="0"/>
                  <w:marBottom w:val="0"/>
                  <w:divBdr>
                    <w:top w:val="none" w:sz="0" w:space="0" w:color="auto"/>
                    <w:left w:val="none" w:sz="0" w:space="0" w:color="auto"/>
                    <w:bottom w:val="none" w:sz="0" w:space="0" w:color="auto"/>
                    <w:right w:val="none" w:sz="0" w:space="0" w:color="auto"/>
                  </w:divBdr>
                </w:div>
                <w:div w:id="1267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2057">
      <w:bodyDiv w:val="1"/>
      <w:marLeft w:val="0"/>
      <w:marRight w:val="0"/>
      <w:marTop w:val="0"/>
      <w:marBottom w:val="0"/>
      <w:divBdr>
        <w:top w:val="none" w:sz="0" w:space="0" w:color="auto"/>
        <w:left w:val="none" w:sz="0" w:space="0" w:color="auto"/>
        <w:bottom w:val="none" w:sz="0" w:space="0" w:color="auto"/>
        <w:right w:val="none" w:sz="0" w:space="0" w:color="auto"/>
      </w:divBdr>
    </w:div>
    <w:div w:id="710492604">
      <w:bodyDiv w:val="1"/>
      <w:marLeft w:val="0"/>
      <w:marRight w:val="0"/>
      <w:marTop w:val="0"/>
      <w:marBottom w:val="0"/>
      <w:divBdr>
        <w:top w:val="none" w:sz="0" w:space="0" w:color="auto"/>
        <w:left w:val="none" w:sz="0" w:space="0" w:color="auto"/>
        <w:bottom w:val="none" w:sz="0" w:space="0" w:color="auto"/>
        <w:right w:val="none" w:sz="0" w:space="0" w:color="auto"/>
      </w:divBdr>
      <w:divsChild>
        <w:div w:id="759834257">
          <w:marLeft w:val="0"/>
          <w:marRight w:val="0"/>
          <w:marTop w:val="0"/>
          <w:marBottom w:val="0"/>
          <w:divBdr>
            <w:top w:val="none" w:sz="0" w:space="0" w:color="auto"/>
            <w:left w:val="none" w:sz="0" w:space="0" w:color="auto"/>
            <w:bottom w:val="none" w:sz="0" w:space="0" w:color="auto"/>
            <w:right w:val="none" w:sz="0" w:space="0" w:color="auto"/>
          </w:divBdr>
          <w:divsChild>
            <w:div w:id="1354576303">
              <w:marLeft w:val="0"/>
              <w:marRight w:val="0"/>
              <w:marTop w:val="0"/>
              <w:marBottom w:val="0"/>
              <w:divBdr>
                <w:top w:val="none" w:sz="0" w:space="0" w:color="auto"/>
                <w:left w:val="none" w:sz="0" w:space="0" w:color="auto"/>
                <w:bottom w:val="none" w:sz="0" w:space="0" w:color="auto"/>
                <w:right w:val="none" w:sz="0" w:space="0" w:color="auto"/>
              </w:divBdr>
              <w:divsChild>
                <w:div w:id="769621733">
                  <w:marLeft w:val="0"/>
                  <w:marRight w:val="0"/>
                  <w:marTop w:val="0"/>
                  <w:marBottom w:val="0"/>
                  <w:divBdr>
                    <w:top w:val="none" w:sz="0" w:space="0" w:color="auto"/>
                    <w:left w:val="none" w:sz="0" w:space="0" w:color="auto"/>
                    <w:bottom w:val="none" w:sz="0" w:space="0" w:color="auto"/>
                    <w:right w:val="none" w:sz="0" w:space="0" w:color="auto"/>
                  </w:divBdr>
                  <w:divsChild>
                    <w:div w:id="206525827">
                      <w:marLeft w:val="0"/>
                      <w:marRight w:val="0"/>
                      <w:marTop w:val="0"/>
                      <w:marBottom w:val="0"/>
                      <w:divBdr>
                        <w:top w:val="none" w:sz="0" w:space="0" w:color="auto"/>
                        <w:left w:val="none" w:sz="0" w:space="0" w:color="auto"/>
                        <w:bottom w:val="none" w:sz="0" w:space="0" w:color="auto"/>
                        <w:right w:val="none" w:sz="0" w:space="0" w:color="auto"/>
                      </w:divBdr>
                      <w:divsChild>
                        <w:div w:id="14105420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64806452">
      <w:bodyDiv w:val="1"/>
      <w:marLeft w:val="0"/>
      <w:marRight w:val="0"/>
      <w:marTop w:val="0"/>
      <w:marBottom w:val="0"/>
      <w:divBdr>
        <w:top w:val="none" w:sz="0" w:space="0" w:color="auto"/>
        <w:left w:val="none" w:sz="0" w:space="0" w:color="auto"/>
        <w:bottom w:val="none" w:sz="0" w:space="0" w:color="auto"/>
        <w:right w:val="none" w:sz="0" w:space="0" w:color="auto"/>
      </w:divBdr>
      <w:divsChild>
        <w:div w:id="907574789">
          <w:marLeft w:val="0"/>
          <w:marRight w:val="0"/>
          <w:marTop w:val="100"/>
          <w:marBottom w:val="100"/>
          <w:divBdr>
            <w:top w:val="none" w:sz="0" w:space="0" w:color="auto"/>
            <w:left w:val="none" w:sz="0" w:space="0" w:color="auto"/>
            <w:bottom w:val="none" w:sz="0" w:space="0" w:color="auto"/>
            <w:right w:val="none" w:sz="0" w:space="0" w:color="auto"/>
          </w:divBdr>
          <w:divsChild>
            <w:div w:id="1216816018">
              <w:marLeft w:val="0"/>
              <w:marRight w:val="0"/>
              <w:marTop w:val="0"/>
              <w:marBottom w:val="0"/>
              <w:divBdr>
                <w:top w:val="none" w:sz="0" w:space="0" w:color="auto"/>
                <w:left w:val="none" w:sz="0" w:space="0" w:color="auto"/>
                <w:bottom w:val="none" w:sz="0" w:space="0" w:color="auto"/>
                <w:right w:val="none" w:sz="0" w:space="0" w:color="auto"/>
              </w:divBdr>
              <w:divsChild>
                <w:div w:id="1608079274">
                  <w:marLeft w:val="0"/>
                  <w:marRight w:val="0"/>
                  <w:marTop w:val="0"/>
                  <w:marBottom w:val="0"/>
                  <w:divBdr>
                    <w:top w:val="none" w:sz="0" w:space="0" w:color="auto"/>
                    <w:left w:val="none" w:sz="0" w:space="0" w:color="auto"/>
                    <w:bottom w:val="none" w:sz="0" w:space="0" w:color="auto"/>
                    <w:right w:val="none" w:sz="0" w:space="0" w:color="auto"/>
                  </w:divBdr>
                  <w:divsChild>
                    <w:div w:id="576940172">
                      <w:marLeft w:val="0"/>
                      <w:marRight w:val="0"/>
                      <w:marTop w:val="0"/>
                      <w:marBottom w:val="0"/>
                      <w:divBdr>
                        <w:top w:val="none" w:sz="0" w:space="0" w:color="auto"/>
                        <w:left w:val="none" w:sz="0" w:space="0" w:color="auto"/>
                        <w:bottom w:val="none" w:sz="0" w:space="0" w:color="auto"/>
                        <w:right w:val="none" w:sz="0" w:space="0" w:color="auto"/>
                      </w:divBdr>
                      <w:divsChild>
                        <w:div w:id="833573654">
                          <w:marLeft w:val="0"/>
                          <w:marRight w:val="0"/>
                          <w:marTop w:val="0"/>
                          <w:marBottom w:val="0"/>
                          <w:divBdr>
                            <w:top w:val="none" w:sz="0" w:space="0" w:color="auto"/>
                            <w:left w:val="none" w:sz="0" w:space="0" w:color="auto"/>
                            <w:bottom w:val="none" w:sz="0" w:space="0" w:color="auto"/>
                            <w:right w:val="none" w:sz="0" w:space="0" w:color="auto"/>
                          </w:divBdr>
                          <w:divsChild>
                            <w:div w:id="1056468262">
                              <w:marLeft w:val="0"/>
                              <w:marRight w:val="0"/>
                              <w:marTop w:val="0"/>
                              <w:marBottom w:val="0"/>
                              <w:divBdr>
                                <w:top w:val="none" w:sz="0" w:space="0" w:color="auto"/>
                                <w:left w:val="none" w:sz="0" w:space="0" w:color="auto"/>
                                <w:bottom w:val="none" w:sz="0" w:space="0" w:color="auto"/>
                                <w:right w:val="none" w:sz="0" w:space="0" w:color="auto"/>
                              </w:divBdr>
                            </w:div>
                            <w:div w:id="21355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397212">
      <w:bodyDiv w:val="1"/>
      <w:marLeft w:val="0"/>
      <w:marRight w:val="0"/>
      <w:marTop w:val="0"/>
      <w:marBottom w:val="0"/>
      <w:divBdr>
        <w:top w:val="none" w:sz="0" w:space="0" w:color="auto"/>
        <w:left w:val="none" w:sz="0" w:space="0" w:color="auto"/>
        <w:bottom w:val="none" w:sz="0" w:space="0" w:color="auto"/>
        <w:right w:val="none" w:sz="0" w:space="0" w:color="auto"/>
      </w:divBdr>
      <w:divsChild>
        <w:div w:id="1138765596">
          <w:marLeft w:val="0"/>
          <w:marRight w:val="0"/>
          <w:marTop w:val="15"/>
          <w:marBottom w:val="0"/>
          <w:divBdr>
            <w:top w:val="none" w:sz="0" w:space="0" w:color="auto"/>
            <w:left w:val="none" w:sz="0" w:space="0" w:color="auto"/>
            <w:bottom w:val="none" w:sz="0" w:space="0" w:color="auto"/>
            <w:right w:val="none" w:sz="0" w:space="0" w:color="auto"/>
          </w:divBdr>
          <w:divsChild>
            <w:div w:id="1782186800">
              <w:marLeft w:val="0"/>
              <w:marRight w:val="0"/>
              <w:marTop w:val="0"/>
              <w:marBottom w:val="0"/>
              <w:divBdr>
                <w:top w:val="none" w:sz="0" w:space="0" w:color="auto"/>
                <w:left w:val="none" w:sz="0" w:space="0" w:color="auto"/>
                <w:bottom w:val="none" w:sz="0" w:space="0" w:color="auto"/>
                <w:right w:val="none" w:sz="0" w:space="0" w:color="auto"/>
              </w:divBdr>
              <w:divsChild>
                <w:div w:id="78790122">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266235246">
                  <w:marLeft w:val="0"/>
                  <w:marRight w:val="0"/>
                  <w:marTop w:val="0"/>
                  <w:marBottom w:val="0"/>
                  <w:divBdr>
                    <w:top w:val="none" w:sz="0" w:space="0" w:color="auto"/>
                    <w:left w:val="none" w:sz="0" w:space="0" w:color="auto"/>
                    <w:bottom w:val="none" w:sz="0" w:space="0" w:color="auto"/>
                    <w:right w:val="none" w:sz="0" w:space="0" w:color="auto"/>
                  </w:divBdr>
                </w:div>
                <w:div w:id="292757504">
                  <w:marLeft w:val="0"/>
                  <w:marRight w:val="0"/>
                  <w:marTop w:val="0"/>
                  <w:marBottom w:val="0"/>
                  <w:divBdr>
                    <w:top w:val="none" w:sz="0" w:space="0" w:color="auto"/>
                    <w:left w:val="none" w:sz="0" w:space="0" w:color="auto"/>
                    <w:bottom w:val="none" w:sz="0" w:space="0" w:color="auto"/>
                    <w:right w:val="none" w:sz="0" w:space="0" w:color="auto"/>
                  </w:divBdr>
                </w:div>
                <w:div w:id="391736340">
                  <w:marLeft w:val="0"/>
                  <w:marRight w:val="0"/>
                  <w:marTop w:val="0"/>
                  <w:marBottom w:val="0"/>
                  <w:divBdr>
                    <w:top w:val="none" w:sz="0" w:space="0" w:color="auto"/>
                    <w:left w:val="none" w:sz="0" w:space="0" w:color="auto"/>
                    <w:bottom w:val="none" w:sz="0" w:space="0" w:color="auto"/>
                    <w:right w:val="none" w:sz="0" w:space="0" w:color="auto"/>
                  </w:divBdr>
                </w:div>
                <w:div w:id="502865844">
                  <w:marLeft w:val="0"/>
                  <w:marRight w:val="0"/>
                  <w:marTop w:val="0"/>
                  <w:marBottom w:val="0"/>
                  <w:divBdr>
                    <w:top w:val="none" w:sz="0" w:space="0" w:color="auto"/>
                    <w:left w:val="none" w:sz="0" w:space="0" w:color="auto"/>
                    <w:bottom w:val="none" w:sz="0" w:space="0" w:color="auto"/>
                    <w:right w:val="none" w:sz="0" w:space="0" w:color="auto"/>
                  </w:divBdr>
                </w:div>
                <w:div w:id="557205176">
                  <w:marLeft w:val="0"/>
                  <w:marRight w:val="0"/>
                  <w:marTop w:val="0"/>
                  <w:marBottom w:val="0"/>
                  <w:divBdr>
                    <w:top w:val="none" w:sz="0" w:space="0" w:color="auto"/>
                    <w:left w:val="none" w:sz="0" w:space="0" w:color="auto"/>
                    <w:bottom w:val="none" w:sz="0" w:space="0" w:color="auto"/>
                    <w:right w:val="none" w:sz="0" w:space="0" w:color="auto"/>
                  </w:divBdr>
                </w:div>
                <w:div w:id="575945769">
                  <w:marLeft w:val="0"/>
                  <w:marRight w:val="0"/>
                  <w:marTop w:val="0"/>
                  <w:marBottom w:val="0"/>
                  <w:divBdr>
                    <w:top w:val="none" w:sz="0" w:space="0" w:color="auto"/>
                    <w:left w:val="none" w:sz="0" w:space="0" w:color="auto"/>
                    <w:bottom w:val="none" w:sz="0" w:space="0" w:color="auto"/>
                    <w:right w:val="none" w:sz="0" w:space="0" w:color="auto"/>
                  </w:divBdr>
                </w:div>
                <w:div w:id="721364785">
                  <w:marLeft w:val="0"/>
                  <w:marRight w:val="0"/>
                  <w:marTop w:val="0"/>
                  <w:marBottom w:val="0"/>
                  <w:divBdr>
                    <w:top w:val="none" w:sz="0" w:space="0" w:color="auto"/>
                    <w:left w:val="none" w:sz="0" w:space="0" w:color="auto"/>
                    <w:bottom w:val="none" w:sz="0" w:space="0" w:color="auto"/>
                    <w:right w:val="none" w:sz="0" w:space="0" w:color="auto"/>
                  </w:divBdr>
                </w:div>
                <w:div w:id="753209553">
                  <w:marLeft w:val="0"/>
                  <w:marRight w:val="0"/>
                  <w:marTop w:val="0"/>
                  <w:marBottom w:val="0"/>
                  <w:divBdr>
                    <w:top w:val="none" w:sz="0" w:space="0" w:color="auto"/>
                    <w:left w:val="none" w:sz="0" w:space="0" w:color="auto"/>
                    <w:bottom w:val="none" w:sz="0" w:space="0" w:color="auto"/>
                    <w:right w:val="none" w:sz="0" w:space="0" w:color="auto"/>
                  </w:divBdr>
                </w:div>
                <w:div w:id="785975341">
                  <w:marLeft w:val="0"/>
                  <w:marRight w:val="0"/>
                  <w:marTop w:val="0"/>
                  <w:marBottom w:val="0"/>
                  <w:divBdr>
                    <w:top w:val="none" w:sz="0" w:space="0" w:color="auto"/>
                    <w:left w:val="none" w:sz="0" w:space="0" w:color="auto"/>
                    <w:bottom w:val="none" w:sz="0" w:space="0" w:color="auto"/>
                    <w:right w:val="none" w:sz="0" w:space="0" w:color="auto"/>
                  </w:divBdr>
                </w:div>
                <w:div w:id="809632065">
                  <w:marLeft w:val="0"/>
                  <w:marRight w:val="0"/>
                  <w:marTop w:val="0"/>
                  <w:marBottom w:val="0"/>
                  <w:divBdr>
                    <w:top w:val="none" w:sz="0" w:space="0" w:color="auto"/>
                    <w:left w:val="none" w:sz="0" w:space="0" w:color="auto"/>
                    <w:bottom w:val="none" w:sz="0" w:space="0" w:color="auto"/>
                    <w:right w:val="none" w:sz="0" w:space="0" w:color="auto"/>
                  </w:divBdr>
                </w:div>
                <w:div w:id="859584734">
                  <w:marLeft w:val="0"/>
                  <w:marRight w:val="0"/>
                  <w:marTop w:val="0"/>
                  <w:marBottom w:val="0"/>
                  <w:divBdr>
                    <w:top w:val="none" w:sz="0" w:space="0" w:color="auto"/>
                    <w:left w:val="none" w:sz="0" w:space="0" w:color="auto"/>
                    <w:bottom w:val="none" w:sz="0" w:space="0" w:color="auto"/>
                    <w:right w:val="none" w:sz="0" w:space="0" w:color="auto"/>
                  </w:divBdr>
                </w:div>
                <w:div w:id="861362836">
                  <w:marLeft w:val="0"/>
                  <w:marRight w:val="0"/>
                  <w:marTop w:val="0"/>
                  <w:marBottom w:val="0"/>
                  <w:divBdr>
                    <w:top w:val="none" w:sz="0" w:space="0" w:color="auto"/>
                    <w:left w:val="none" w:sz="0" w:space="0" w:color="auto"/>
                    <w:bottom w:val="none" w:sz="0" w:space="0" w:color="auto"/>
                    <w:right w:val="none" w:sz="0" w:space="0" w:color="auto"/>
                  </w:divBdr>
                </w:div>
                <w:div w:id="975183739">
                  <w:marLeft w:val="0"/>
                  <w:marRight w:val="0"/>
                  <w:marTop w:val="0"/>
                  <w:marBottom w:val="0"/>
                  <w:divBdr>
                    <w:top w:val="none" w:sz="0" w:space="0" w:color="auto"/>
                    <w:left w:val="none" w:sz="0" w:space="0" w:color="auto"/>
                    <w:bottom w:val="none" w:sz="0" w:space="0" w:color="auto"/>
                    <w:right w:val="none" w:sz="0" w:space="0" w:color="auto"/>
                  </w:divBdr>
                </w:div>
                <w:div w:id="1011182431">
                  <w:marLeft w:val="0"/>
                  <w:marRight w:val="0"/>
                  <w:marTop w:val="0"/>
                  <w:marBottom w:val="0"/>
                  <w:divBdr>
                    <w:top w:val="none" w:sz="0" w:space="0" w:color="auto"/>
                    <w:left w:val="none" w:sz="0" w:space="0" w:color="auto"/>
                    <w:bottom w:val="none" w:sz="0" w:space="0" w:color="auto"/>
                    <w:right w:val="none" w:sz="0" w:space="0" w:color="auto"/>
                  </w:divBdr>
                </w:div>
                <w:div w:id="1026252930">
                  <w:marLeft w:val="0"/>
                  <w:marRight w:val="0"/>
                  <w:marTop w:val="0"/>
                  <w:marBottom w:val="0"/>
                  <w:divBdr>
                    <w:top w:val="none" w:sz="0" w:space="0" w:color="auto"/>
                    <w:left w:val="none" w:sz="0" w:space="0" w:color="auto"/>
                    <w:bottom w:val="none" w:sz="0" w:space="0" w:color="auto"/>
                    <w:right w:val="none" w:sz="0" w:space="0" w:color="auto"/>
                  </w:divBdr>
                </w:div>
                <w:div w:id="1038507327">
                  <w:marLeft w:val="0"/>
                  <w:marRight w:val="0"/>
                  <w:marTop w:val="0"/>
                  <w:marBottom w:val="0"/>
                  <w:divBdr>
                    <w:top w:val="none" w:sz="0" w:space="0" w:color="auto"/>
                    <w:left w:val="none" w:sz="0" w:space="0" w:color="auto"/>
                    <w:bottom w:val="none" w:sz="0" w:space="0" w:color="auto"/>
                    <w:right w:val="none" w:sz="0" w:space="0" w:color="auto"/>
                  </w:divBdr>
                </w:div>
                <w:div w:id="1049258623">
                  <w:marLeft w:val="0"/>
                  <w:marRight w:val="0"/>
                  <w:marTop w:val="0"/>
                  <w:marBottom w:val="0"/>
                  <w:divBdr>
                    <w:top w:val="none" w:sz="0" w:space="0" w:color="auto"/>
                    <w:left w:val="none" w:sz="0" w:space="0" w:color="auto"/>
                    <w:bottom w:val="none" w:sz="0" w:space="0" w:color="auto"/>
                    <w:right w:val="none" w:sz="0" w:space="0" w:color="auto"/>
                  </w:divBdr>
                </w:div>
                <w:div w:id="1066689070">
                  <w:marLeft w:val="0"/>
                  <w:marRight w:val="0"/>
                  <w:marTop w:val="0"/>
                  <w:marBottom w:val="0"/>
                  <w:divBdr>
                    <w:top w:val="none" w:sz="0" w:space="0" w:color="auto"/>
                    <w:left w:val="none" w:sz="0" w:space="0" w:color="auto"/>
                    <w:bottom w:val="none" w:sz="0" w:space="0" w:color="auto"/>
                    <w:right w:val="none" w:sz="0" w:space="0" w:color="auto"/>
                  </w:divBdr>
                </w:div>
                <w:div w:id="1082682100">
                  <w:marLeft w:val="0"/>
                  <w:marRight w:val="0"/>
                  <w:marTop w:val="0"/>
                  <w:marBottom w:val="0"/>
                  <w:divBdr>
                    <w:top w:val="none" w:sz="0" w:space="0" w:color="auto"/>
                    <w:left w:val="none" w:sz="0" w:space="0" w:color="auto"/>
                    <w:bottom w:val="none" w:sz="0" w:space="0" w:color="auto"/>
                    <w:right w:val="none" w:sz="0" w:space="0" w:color="auto"/>
                  </w:divBdr>
                </w:div>
                <w:div w:id="1086809139">
                  <w:marLeft w:val="0"/>
                  <w:marRight w:val="0"/>
                  <w:marTop w:val="0"/>
                  <w:marBottom w:val="0"/>
                  <w:divBdr>
                    <w:top w:val="none" w:sz="0" w:space="0" w:color="auto"/>
                    <w:left w:val="none" w:sz="0" w:space="0" w:color="auto"/>
                    <w:bottom w:val="none" w:sz="0" w:space="0" w:color="auto"/>
                    <w:right w:val="none" w:sz="0" w:space="0" w:color="auto"/>
                  </w:divBdr>
                </w:div>
                <w:div w:id="1133446993">
                  <w:marLeft w:val="0"/>
                  <w:marRight w:val="0"/>
                  <w:marTop w:val="0"/>
                  <w:marBottom w:val="0"/>
                  <w:divBdr>
                    <w:top w:val="none" w:sz="0" w:space="0" w:color="auto"/>
                    <w:left w:val="none" w:sz="0" w:space="0" w:color="auto"/>
                    <w:bottom w:val="none" w:sz="0" w:space="0" w:color="auto"/>
                    <w:right w:val="none" w:sz="0" w:space="0" w:color="auto"/>
                  </w:divBdr>
                </w:div>
                <w:div w:id="1152910888">
                  <w:marLeft w:val="0"/>
                  <w:marRight w:val="0"/>
                  <w:marTop w:val="0"/>
                  <w:marBottom w:val="0"/>
                  <w:divBdr>
                    <w:top w:val="none" w:sz="0" w:space="0" w:color="auto"/>
                    <w:left w:val="none" w:sz="0" w:space="0" w:color="auto"/>
                    <w:bottom w:val="none" w:sz="0" w:space="0" w:color="auto"/>
                    <w:right w:val="none" w:sz="0" w:space="0" w:color="auto"/>
                  </w:divBdr>
                </w:div>
                <w:div w:id="1212494256">
                  <w:marLeft w:val="0"/>
                  <w:marRight w:val="0"/>
                  <w:marTop w:val="0"/>
                  <w:marBottom w:val="0"/>
                  <w:divBdr>
                    <w:top w:val="none" w:sz="0" w:space="0" w:color="auto"/>
                    <w:left w:val="none" w:sz="0" w:space="0" w:color="auto"/>
                    <w:bottom w:val="none" w:sz="0" w:space="0" w:color="auto"/>
                    <w:right w:val="none" w:sz="0" w:space="0" w:color="auto"/>
                  </w:divBdr>
                </w:div>
                <w:div w:id="1262566281">
                  <w:marLeft w:val="0"/>
                  <w:marRight w:val="0"/>
                  <w:marTop w:val="0"/>
                  <w:marBottom w:val="0"/>
                  <w:divBdr>
                    <w:top w:val="none" w:sz="0" w:space="0" w:color="auto"/>
                    <w:left w:val="none" w:sz="0" w:space="0" w:color="auto"/>
                    <w:bottom w:val="none" w:sz="0" w:space="0" w:color="auto"/>
                    <w:right w:val="none" w:sz="0" w:space="0" w:color="auto"/>
                  </w:divBdr>
                </w:div>
                <w:div w:id="1482500194">
                  <w:marLeft w:val="0"/>
                  <w:marRight w:val="0"/>
                  <w:marTop w:val="0"/>
                  <w:marBottom w:val="0"/>
                  <w:divBdr>
                    <w:top w:val="none" w:sz="0" w:space="0" w:color="auto"/>
                    <w:left w:val="none" w:sz="0" w:space="0" w:color="auto"/>
                    <w:bottom w:val="none" w:sz="0" w:space="0" w:color="auto"/>
                    <w:right w:val="none" w:sz="0" w:space="0" w:color="auto"/>
                  </w:divBdr>
                </w:div>
                <w:div w:id="1525483700">
                  <w:marLeft w:val="0"/>
                  <w:marRight w:val="0"/>
                  <w:marTop w:val="0"/>
                  <w:marBottom w:val="0"/>
                  <w:divBdr>
                    <w:top w:val="none" w:sz="0" w:space="0" w:color="auto"/>
                    <w:left w:val="none" w:sz="0" w:space="0" w:color="auto"/>
                    <w:bottom w:val="none" w:sz="0" w:space="0" w:color="auto"/>
                    <w:right w:val="none" w:sz="0" w:space="0" w:color="auto"/>
                  </w:divBdr>
                </w:div>
                <w:div w:id="1530099051">
                  <w:marLeft w:val="0"/>
                  <w:marRight w:val="0"/>
                  <w:marTop w:val="0"/>
                  <w:marBottom w:val="0"/>
                  <w:divBdr>
                    <w:top w:val="none" w:sz="0" w:space="0" w:color="auto"/>
                    <w:left w:val="none" w:sz="0" w:space="0" w:color="auto"/>
                    <w:bottom w:val="none" w:sz="0" w:space="0" w:color="auto"/>
                    <w:right w:val="none" w:sz="0" w:space="0" w:color="auto"/>
                  </w:divBdr>
                </w:div>
                <w:div w:id="1558937407">
                  <w:marLeft w:val="0"/>
                  <w:marRight w:val="0"/>
                  <w:marTop w:val="0"/>
                  <w:marBottom w:val="0"/>
                  <w:divBdr>
                    <w:top w:val="none" w:sz="0" w:space="0" w:color="auto"/>
                    <w:left w:val="none" w:sz="0" w:space="0" w:color="auto"/>
                    <w:bottom w:val="none" w:sz="0" w:space="0" w:color="auto"/>
                    <w:right w:val="none" w:sz="0" w:space="0" w:color="auto"/>
                  </w:divBdr>
                </w:div>
                <w:div w:id="1634751596">
                  <w:marLeft w:val="0"/>
                  <w:marRight w:val="0"/>
                  <w:marTop w:val="0"/>
                  <w:marBottom w:val="0"/>
                  <w:divBdr>
                    <w:top w:val="none" w:sz="0" w:space="0" w:color="auto"/>
                    <w:left w:val="none" w:sz="0" w:space="0" w:color="auto"/>
                    <w:bottom w:val="none" w:sz="0" w:space="0" w:color="auto"/>
                    <w:right w:val="none" w:sz="0" w:space="0" w:color="auto"/>
                  </w:divBdr>
                </w:div>
                <w:div w:id="1659534717">
                  <w:marLeft w:val="0"/>
                  <w:marRight w:val="0"/>
                  <w:marTop w:val="0"/>
                  <w:marBottom w:val="0"/>
                  <w:divBdr>
                    <w:top w:val="none" w:sz="0" w:space="0" w:color="auto"/>
                    <w:left w:val="none" w:sz="0" w:space="0" w:color="auto"/>
                    <w:bottom w:val="none" w:sz="0" w:space="0" w:color="auto"/>
                    <w:right w:val="none" w:sz="0" w:space="0" w:color="auto"/>
                  </w:divBdr>
                </w:div>
                <w:div w:id="1899315627">
                  <w:marLeft w:val="0"/>
                  <w:marRight w:val="0"/>
                  <w:marTop w:val="0"/>
                  <w:marBottom w:val="0"/>
                  <w:divBdr>
                    <w:top w:val="none" w:sz="0" w:space="0" w:color="auto"/>
                    <w:left w:val="none" w:sz="0" w:space="0" w:color="auto"/>
                    <w:bottom w:val="none" w:sz="0" w:space="0" w:color="auto"/>
                    <w:right w:val="none" w:sz="0" w:space="0" w:color="auto"/>
                  </w:divBdr>
                </w:div>
                <w:div w:id="21209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53552">
      <w:bodyDiv w:val="1"/>
      <w:marLeft w:val="0"/>
      <w:marRight w:val="0"/>
      <w:marTop w:val="0"/>
      <w:marBottom w:val="0"/>
      <w:divBdr>
        <w:top w:val="none" w:sz="0" w:space="0" w:color="auto"/>
        <w:left w:val="none" w:sz="0" w:space="0" w:color="auto"/>
        <w:bottom w:val="none" w:sz="0" w:space="0" w:color="auto"/>
        <w:right w:val="none" w:sz="0" w:space="0" w:color="auto"/>
      </w:divBdr>
    </w:div>
    <w:div w:id="1102184492">
      <w:bodyDiv w:val="1"/>
      <w:marLeft w:val="0"/>
      <w:marRight w:val="0"/>
      <w:marTop w:val="0"/>
      <w:marBottom w:val="0"/>
      <w:divBdr>
        <w:top w:val="none" w:sz="0" w:space="0" w:color="auto"/>
        <w:left w:val="none" w:sz="0" w:space="0" w:color="auto"/>
        <w:bottom w:val="none" w:sz="0" w:space="0" w:color="auto"/>
        <w:right w:val="none" w:sz="0" w:space="0" w:color="auto"/>
      </w:divBdr>
      <w:divsChild>
        <w:div w:id="1567574153">
          <w:marLeft w:val="0"/>
          <w:marRight w:val="0"/>
          <w:marTop w:val="100"/>
          <w:marBottom w:val="100"/>
          <w:divBdr>
            <w:top w:val="none" w:sz="0" w:space="0" w:color="auto"/>
            <w:left w:val="none" w:sz="0" w:space="0" w:color="auto"/>
            <w:bottom w:val="none" w:sz="0" w:space="0" w:color="auto"/>
            <w:right w:val="none" w:sz="0" w:space="0" w:color="auto"/>
          </w:divBdr>
          <w:divsChild>
            <w:div w:id="1547178201">
              <w:marLeft w:val="0"/>
              <w:marRight w:val="0"/>
              <w:marTop w:val="0"/>
              <w:marBottom w:val="0"/>
              <w:divBdr>
                <w:top w:val="none" w:sz="0" w:space="0" w:color="auto"/>
                <w:left w:val="none" w:sz="0" w:space="0" w:color="auto"/>
                <w:bottom w:val="none" w:sz="0" w:space="0" w:color="auto"/>
                <w:right w:val="none" w:sz="0" w:space="0" w:color="auto"/>
              </w:divBdr>
              <w:divsChild>
                <w:div w:id="1606764434">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249271972">
      <w:bodyDiv w:val="1"/>
      <w:marLeft w:val="0"/>
      <w:marRight w:val="0"/>
      <w:marTop w:val="0"/>
      <w:marBottom w:val="0"/>
      <w:divBdr>
        <w:top w:val="none" w:sz="0" w:space="0" w:color="auto"/>
        <w:left w:val="none" w:sz="0" w:space="0" w:color="auto"/>
        <w:bottom w:val="none" w:sz="0" w:space="0" w:color="auto"/>
        <w:right w:val="none" w:sz="0" w:space="0" w:color="auto"/>
      </w:divBdr>
      <w:divsChild>
        <w:div w:id="1745492068">
          <w:marLeft w:val="0"/>
          <w:marRight w:val="0"/>
          <w:marTop w:val="0"/>
          <w:marBottom w:val="600"/>
          <w:divBdr>
            <w:top w:val="none" w:sz="0" w:space="0" w:color="auto"/>
            <w:left w:val="none" w:sz="0" w:space="0" w:color="auto"/>
            <w:bottom w:val="none" w:sz="0" w:space="0" w:color="auto"/>
            <w:right w:val="none" w:sz="0" w:space="0" w:color="auto"/>
          </w:divBdr>
        </w:div>
      </w:divsChild>
    </w:div>
    <w:div w:id="1255627690">
      <w:bodyDiv w:val="1"/>
      <w:marLeft w:val="0"/>
      <w:marRight w:val="0"/>
      <w:marTop w:val="0"/>
      <w:marBottom w:val="0"/>
      <w:divBdr>
        <w:top w:val="none" w:sz="0" w:space="0" w:color="auto"/>
        <w:left w:val="none" w:sz="0" w:space="0" w:color="auto"/>
        <w:bottom w:val="none" w:sz="0" w:space="0" w:color="auto"/>
        <w:right w:val="none" w:sz="0" w:space="0" w:color="auto"/>
      </w:divBdr>
      <w:divsChild>
        <w:div w:id="378551796">
          <w:marLeft w:val="0"/>
          <w:marRight w:val="0"/>
          <w:marTop w:val="0"/>
          <w:marBottom w:val="0"/>
          <w:divBdr>
            <w:top w:val="none" w:sz="0" w:space="0" w:color="auto"/>
            <w:left w:val="none" w:sz="0" w:space="0" w:color="auto"/>
            <w:bottom w:val="none" w:sz="0" w:space="0" w:color="auto"/>
            <w:right w:val="none" w:sz="0" w:space="0" w:color="auto"/>
          </w:divBdr>
          <w:divsChild>
            <w:div w:id="1677997214">
              <w:marLeft w:val="0"/>
              <w:marRight w:val="0"/>
              <w:marTop w:val="0"/>
              <w:marBottom w:val="0"/>
              <w:divBdr>
                <w:top w:val="none" w:sz="0" w:space="0" w:color="auto"/>
                <w:left w:val="none" w:sz="0" w:space="0" w:color="auto"/>
                <w:bottom w:val="none" w:sz="0" w:space="0" w:color="auto"/>
                <w:right w:val="none" w:sz="0" w:space="0" w:color="auto"/>
              </w:divBdr>
              <w:divsChild>
                <w:div w:id="272203067">
                  <w:marLeft w:val="0"/>
                  <w:marRight w:val="0"/>
                  <w:marTop w:val="0"/>
                  <w:marBottom w:val="0"/>
                  <w:divBdr>
                    <w:top w:val="none" w:sz="0" w:space="0" w:color="auto"/>
                    <w:left w:val="none" w:sz="0" w:space="0" w:color="auto"/>
                    <w:bottom w:val="none" w:sz="0" w:space="0" w:color="auto"/>
                    <w:right w:val="none" w:sz="0" w:space="0" w:color="auto"/>
                  </w:divBdr>
                  <w:divsChild>
                    <w:div w:id="1540820696">
                      <w:marLeft w:val="0"/>
                      <w:marRight w:val="0"/>
                      <w:marTop w:val="0"/>
                      <w:marBottom w:val="0"/>
                      <w:divBdr>
                        <w:top w:val="none" w:sz="0" w:space="0" w:color="auto"/>
                        <w:left w:val="none" w:sz="0" w:space="0" w:color="auto"/>
                        <w:bottom w:val="none" w:sz="0" w:space="0" w:color="auto"/>
                        <w:right w:val="none" w:sz="0" w:space="0" w:color="auto"/>
                      </w:divBdr>
                      <w:divsChild>
                        <w:div w:id="1394162197">
                          <w:marLeft w:val="0"/>
                          <w:marRight w:val="0"/>
                          <w:marTop w:val="0"/>
                          <w:marBottom w:val="0"/>
                          <w:divBdr>
                            <w:top w:val="none" w:sz="0" w:space="0" w:color="auto"/>
                            <w:left w:val="none" w:sz="0" w:space="0" w:color="auto"/>
                            <w:bottom w:val="none" w:sz="0" w:space="0" w:color="auto"/>
                            <w:right w:val="none" w:sz="0" w:space="0" w:color="auto"/>
                          </w:divBdr>
                          <w:divsChild>
                            <w:div w:id="568005789">
                              <w:marLeft w:val="0"/>
                              <w:marRight w:val="0"/>
                              <w:marTop w:val="0"/>
                              <w:marBottom w:val="0"/>
                              <w:divBdr>
                                <w:top w:val="none" w:sz="0" w:space="0" w:color="auto"/>
                                <w:left w:val="none" w:sz="0" w:space="0" w:color="auto"/>
                                <w:bottom w:val="none" w:sz="0" w:space="0" w:color="auto"/>
                                <w:right w:val="none" w:sz="0" w:space="0" w:color="auto"/>
                              </w:divBdr>
                              <w:divsChild>
                                <w:div w:id="235744406">
                                  <w:marLeft w:val="0"/>
                                  <w:marRight w:val="0"/>
                                  <w:marTop w:val="0"/>
                                  <w:marBottom w:val="0"/>
                                  <w:divBdr>
                                    <w:top w:val="none" w:sz="0" w:space="0" w:color="auto"/>
                                    <w:left w:val="none" w:sz="0" w:space="0" w:color="auto"/>
                                    <w:bottom w:val="none" w:sz="0" w:space="0" w:color="auto"/>
                                    <w:right w:val="none" w:sz="0" w:space="0" w:color="auto"/>
                                  </w:divBdr>
                                  <w:divsChild>
                                    <w:div w:id="1642343607">
                                      <w:marLeft w:val="0"/>
                                      <w:marRight w:val="0"/>
                                      <w:marTop w:val="0"/>
                                      <w:marBottom w:val="0"/>
                                      <w:divBdr>
                                        <w:top w:val="none" w:sz="0" w:space="0" w:color="auto"/>
                                        <w:left w:val="none" w:sz="0" w:space="0" w:color="auto"/>
                                        <w:bottom w:val="none" w:sz="0" w:space="0" w:color="auto"/>
                                        <w:right w:val="none" w:sz="0" w:space="0" w:color="auto"/>
                                      </w:divBdr>
                                    </w:div>
                                  </w:divsChild>
                                </w:div>
                                <w:div w:id="759721694">
                                  <w:marLeft w:val="0"/>
                                  <w:marRight w:val="0"/>
                                  <w:marTop w:val="0"/>
                                  <w:marBottom w:val="0"/>
                                  <w:divBdr>
                                    <w:top w:val="none" w:sz="0" w:space="0" w:color="auto"/>
                                    <w:left w:val="none" w:sz="0" w:space="0" w:color="auto"/>
                                    <w:bottom w:val="none" w:sz="0" w:space="0" w:color="auto"/>
                                    <w:right w:val="none" w:sz="0" w:space="0" w:color="auto"/>
                                  </w:divBdr>
                                  <w:divsChild>
                                    <w:div w:id="882982961">
                                      <w:marLeft w:val="0"/>
                                      <w:marRight w:val="0"/>
                                      <w:marTop w:val="0"/>
                                      <w:marBottom w:val="0"/>
                                      <w:divBdr>
                                        <w:top w:val="none" w:sz="0" w:space="0" w:color="auto"/>
                                        <w:left w:val="none" w:sz="0" w:space="0" w:color="auto"/>
                                        <w:bottom w:val="none" w:sz="0" w:space="0" w:color="auto"/>
                                        <w:right w:val="none" w:sz="0" w:space="0" w:color="auto"/>
                                      </w:divBdr>
                                    </w:div>
                                  </w:divsChild>
                                </w:div>
                                <w:div w:id="1257179788">
                                  <w:marLeft w:val="0"/>
                                  <w:marRight w:val="0"/>
                                  <w:marTop w:val="0"/>
                                  <w:marBottom w:val="0"/>
                                  <w:divBdr>
                                    <w:top w:val="none" w:sz="0" w:space="0" w:color="auto"/>
                                    <w:left w:val="none" w:sz="0" w:space="0" w:color="auto"/>
                                    <w:bottom w:val="none" w:sz="0" w:space="0" w:color="auto"/>
                                    <w:right w:val="none" w:sz="0" w:space="0" w:color="auto"/>
                                  </w:divBdr>
                                  <w:divsChild>
                                    <w:div w:id="1458990069">
                                      <w:marLeft w:val="0"/>
                                      <w:marRight w:val="0"/>
                                      <w:marTop w:val="0"/>
                                      <w:marBottom w:val="0"/>
                                      <w:divBdr>
                                        <w:top w:val="none" w:sz="0" w:space="0" w:color="auto"/>
                                        <w:left w:val="none" w:sz="0" w:space="0" w:color="auto"/>
                                        <w:bottom w:val="none" w:sz="0" w:space="0" w:color="auto"/>
                                        <w:right w:val="none" w:sz="0" w:space="0" w:color="auto"/>
                                      </w:divBdr>
                                    </w:div>
                                  </w:divsChild>
                                </w:div>
                                <w:div w:id="1921744135">
                                  <w:marLeft w:val="0"/>
                                  <w:marRight w:val="0"/>
                                  <w:marTop w:val="0"/>
                                  <w:marBottom w:val="0"/>
                                  <w:divBdr>
                                    <w:top w:val="none" w:sz="0" w:space="0" w:color="auto"/>
                                    <w:left w:val="none" w:sz="0" w:space="0" w:color="auto"/>
                                    <w:bottom w:val="none" w:sz="0" w:space="0" w:color="auto"/>
                                    <w:right w:val="none" w:sz="0" w:space="0" w:color="auto"/>
                                  </w:divBdr>
                                  <w:divsChild>
                                    <w:div w:id="4461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89518">
      <w:bodyDiv w:val="1"/>
      <w:marLeft w:val="0"/>
      <w:marRight w:val="0"/>
      <w:marTop w:val="0"/>
      <w:marBottom w:val="0"/>
      <w:divBdr>
        <w:top w:val="none" w:sz="0" w:space="0" w:color="auto"/>
        <w:left w:val="none" w:sz="0" w:space="0" w:color="auto"/>
        <w:bottom w:val="none" w:sz="0" w:space="0" w:color="auto"/>
        <w:right w:val="none" w:sz="0" w:space="0" w:color="auto"/>
      </w:divBdr>
      <w:divsChild>
        <w:div w:id="107356975">
          <w:marLeft w:val="0"/>
          <w:marRight w:val="0"/>
          <w:marTop w:val="0"/>
          <w:marBottom w:val="0"/>
          <w:divBdr>
            <w:top w:val="none" w:sz="0" w:space="0" w:color="auto"/>
            <w:left w:val="none" w:sz="0" w:space="0" w:color="auto"/>
            <w:bottom w:val="none" w:sz="0" w:space="0" w:color="auto"/>
            <w:right w:val="none" w:sz="0" w:space="0" w:color="auto"/>
          </w:divBdr>
          <w:divsChild>
            <w:div w:id="541403629">
              <w:marLeft w:val="0"/>
              <w:marRight w:val="0"/>
              <w:marTop w:val="0"/>
              <w:marBottom w:val="300"/>
              <w:divBdr>
                <w:top w:val="none" w:sz="0" w:space="0" w:color="auto"/>
                <w:left w:val="none" w:sz="0" w:space="0" w:color="auto"/>
                <w:bottom w:val="none" w:sz="0" w:space="0" w:color="auto"/>
                <w:right w:val="none" w:sz="0" w:space="0" w:color="auto"/>
              </w:divBdr>
              <w:divsChild>
                <w:div w:id="2046321755">
                  <w:marLeft w:val="0"/>
                  <w:marRight w:val="0"/>
                  <w:marTop w:val="0"/>
                  <w:marBottom w:val="300"/>
                  <w:divBdr>
                    <w:top w:val="none" w:sz="0" w:space="0" w:color="auto"/>
                    <w:left w:val="none" w:sz="0" w:space="0" w:color="auto"/>
                    <w:bottom w:val="none" w:sz="0" w:space="0" w:color="auto"/>
                    <w:right w:val="none" w:sz="0" w:space="0" w:color="auto"/>
                  </w:divBdr>
                  <w:divsChild>
                    <w:div w:id="170267956">
                      <w:marLeft w:val="0"/>
                      <w:marRight w:val="0"/>
                      <w:marTop w:val="0"/>
                      <w:marBottom w:val="0"/>
                      <w:divBdr>
                        <w:top w:val="none" w:sz="0" w:space="0" w:color="auto"/>
                        <w:left w:val="none" w:sz="0" w:space="0" w:color="auto"/>
                        <w:bottom w:val="none" w:sz="0" w:space="0" w:color="auto"/>
                        <w:right w:val="none" w:sz="0" w:space="0" w:color="auto"/>
                      </w:divBdr>
                      <w:divsChild>
                        <w:div w:id="352539671">
                          <w:marLeft w:val="0"/>
                          <w:marRight w:val="0"/>
                          <w:marTop w:val="75"/>
                          <w:marBottom w:val="0"/>
                          <w:divBdr>
                            <w:top w:val="none" w:sz="0" w:space="0" w:color="auto"/>
                            <w:left w:val="none" w:sz="0" w:space="0" w:color="auto"/>
                            <w:bottom w:val="none" w:sz="0" w:space="0" w:color="auto"/>
                            <w:right w:val="none" w:sz="0" w:space="0" w:color="auto"/>
                          </w:divBdr>
                          <w:divsChild>
                            <w:div w:id="746417694">
                              <w:marLeft w:val="0"/>
                              <w:marRight w:val="0"/>
                              <w:marTop w:val="0"/>
                              <w:marBottom w:val="0"/>
                              <w:divBdr>
                                <w:top w:val="none" w:sz="0" w:space="0" w:color="auto"/>
                                <w:left w:val="none" w:sz="0" w:space="0" w:color="auto"/>
                                <w:bottom w:val="none" w:sz="0" w:space="0" w:color="auto"/>
                                <w:right w:val="none" w:sz="0" w:space="0" w:color="auto"/>
                              </w:divBdr>
                              <w:divsChild>
                                <w:div w:id="969357130">
                                  <w:marLeft w:val="0"/>
                                  <w:marRight w:val="0"/>
                                  <w:marTop w:val="0"/>
                                  <w:marBottom w:val="0"/>
                                  <w:divBdr>
                                    <w:top w:val="none" w:sz="0" w:space="0" w:color="auto"/>
                                    <w:left w:val="none" w:sz="0" w:space="0" w:color="auto"/>
                                    <w:bottom w:val="none" w:sz="0" w:space="0" w:color="auto"/>
                                    <w:right w:val="none" w:sz="0" w:space="0" w:color="auto"/>
                                  </w:divBdr>
                                  <w:divsChild>
                                    <w:div w:id="1651132242">
                                      <w:marLeft w:val="0"/>
                                      <w:marRight w:val="0"/>
                                      <w:marTop w:val="0"/>
                                      <w:marBottom w:val="0"/>
                                      <w:divBdr>
                                        <w:top w:val="none" w:sz="0" w:space="0" w:color="auto"/>
                                        <w:left w:val="none" w:sz="0" w:space="0" w:color="auto"/>
                                        <w:bottom w:val="none" w:sz="0" w:space="0" w:color="auto"/>
                                        <w:right w:val="none" w:sz="0" w:space="0" w:color="auto"/>
                                      </w:divBdr>
                                    </w:div>
                                  </w:divsChild>
                                </w:div>
                                <w:div w:id="1623417649">
                                  <w:marLeft w:val="0"/>
                                  <w:marRight w:val="0"/>
                                  <w:marTop w:val="0"/>
                                  <w:marBottom w:val="0"/>
                                  <w:divBdr>
                                    <w:top w:val="none" w:sz="0" w:space="0" w:color="auto"/>
                                    <w:left w:val="none" w:sz="0" w:space="0" w:color="auto"/>
                                    <w:bottom w:val="none" w:sz="0" w:space="0" w:color="auto"/>
                                    <w:right w:val="none" w:sz="0" w:space="0" w:color="auto"/>
                                  </w:divBdr>
                                  <w:divsChild>
                                    <w:div w:id="8029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7563">
                          <w:marLeft w:val="0"/>
                          <w:marRight w:val="0"/>
                          <w:marTop w:val="0"/>
                          <w:marBottom w:val="0"/>
                          <w:divBdr>
                            <w:top w:val="none" w:sz="0" w:space="0" w:color="auto"/>
                            <w:left w:val="none" w:sz="0" w:space="0" w:color="auto"/>
                            <w:bottom w:val="none" w:sz="0" w:space="0" w:color="auto"/>
                            <w:right w:val="none" w:sz="0" w:space="0" w:color="auto"/>
                          </w:divBdr>
                          <w:divsChild>
                            <w:div w:id="1351830717">
                              <w:marLeft w:val="0"/>
                              <w:marRight w:val="0"/>
                              <w:marTop w:val="0"/>
                              <w:marBottom w:val="0"/>
                              <w:divBdr>
                                <w:top w:val="none" w:sz="0" w:space="0" w:color="auto"/>
                                <w:left w:val="none" w:sz="0" w:space="0" w:color="auto"/>
                                <w:bottom w:val="none" w:sz="0" w:space="0" w:color="auto"/>
                                <w:right w:val="none" w:sz="0" w:space="0" w:color="auto"/>
                              </w:divBdr>
                              <w:divsChild>
                                <w:div w:id="14552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0458">
                          <w:marLeft w:val="0"/>
                          <w:marRight w:val="0"/>
                          <w:marTop w:val="0"/>
                          <w:marBottom w:val="0"/>
                          <w:divBdr>
                            <w:top w:val="none" w:sz="0" w:space="0" w:color="auto"/>
                            <w:left w:val="none" w:sz="0" w:space="0" w:color="auto"/>
                            <w:bottom w:val="none" w:sz="0" w:space="0" w:color="auto"/>
                            <w:right w:val="none" w:sz="0" w:space="0" w:color="auto"/>
                          </w:divBdr>
                          <w:divsChild>
                            <w:div w:id="917712113">
                              <w:marLeft w:val="0"/>
                              <w:marRight w:val="0"/>
                              <w:marTop w:val="0"/>
                              <w:marBottom w:val="0"/>
                              <w:divBdr>
                                <w:top w:val="none" w:sz="0" w:space="0" w:color="auto"/>
                                <w:left w:val="none" w:sz="0" w:space="0" w:color="auto"/>
                                <w:bottom w:val="none" w:sz="0" w:space="0" w:color="auto"/>
                                <w:right w:val="none" w:sz="0" w:space="0" w:color="auto"/>
                              </w:divBdr>
                              <w:divsChild>
                                <w:div w:id="159128833">
                                  <w:marLeft w:val="0"/>
                                  <w:marRight w:val="0"/>
                                  <w:marTop w:val="0"/>
                                  <w:marBottom w:val="0"/>
                                  <w:divBdr>
                                    <w:top w:val="none" w:sz="0" w:space="0" w:color="auto"/>
                                    <w:left w:val="none" w:sz="0" w:space="0" w:color="auto"/>
                                    <w:bottom w:val="none" w:sz="0" w:space="0" w:color="auto"/>
                                    <w:right w:val="none" w:sz="0" w:space="0" w:color="auto"/>
                                  </w:divBdr>
                                  <w:divsChild>
                                    <w:div w:id="1506481784">
                                      <w:marLeft w:val="0"/>
                                      <w:marRight w:val="0"/>
                                      <w:marTop w:val="0"/>
                                      <w:marBottom w:val="0"/>
                                      <w:divBdr>
                                        <w:top w:val="none" w:sz="0" w:space="0" w:color="auto"/>
                                        <w:left w:val="none" w:sz="0" w:space="0" w:color="auto"/>
                                        <w:bottom w:val="none" w:sz="0" w:space="0" w:color="auto"/>
                                        <w:right w:val="none" w:sz="0" w:space="0" w:color="auto"/>
                                      </w:divBdr>
                                      <w:divsChild>
                                        <w:div w:id="14377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08986">
                          <w:marLeft w:val="0"/>
                          <w:marRight w:val="0"/>
                          <w:marTop w:val="0"/>
                          <w:marBottom w:val="0"/>
                          <w:divBdr>
                            <w:top w:val="none" w:sz="0" w:space="0" w:color="auto"/>
                            <w:left w:val="none" w:sz="0" w:space="0" w:color="auto"/>
                            <w:bottom w:val="none" w:sz="0" w:space="0" w:color="auto"/>
                            <w:right w:val="none" w:sz="0" w:space="0" w:color="auto"/>
                          </w:divBdr>
                          <w:divsChild>
                            <w:div w:id="1565948466">
                              <w:marLeft w:val="0"/>
                              <w:marRight w:val="0"/>
                              <w:marTop w:val="0"/>
                              <w:marBottom w:val="0"/>
                              <w:divBdr>
                                <w:top w:val="none" w:sz="0" w:space="0" w:color="auto"/>
                                <w:left w:val="none" w:sz="0" w:space="0" w:color="auto"/>
                                <w:bottom w:val="none" w:sz="0" w:space="0" w:color="auto"/>
                                <w:right w:val="none" w:sz="0" w:space="0" w:color="auto"/>
                              </w:divBdr>
                              <w:divsChild>
                                <w:div w:id="1191989479">
                                  <w:marLeft w:val="0"/>
                                  <w:marRight w:val="0"/>
                                  <w:marTop w:val="0"/>
                                  <w:marBottom w:val="0"/>
                                  <w:divBdr>
                                    <w:top w:val="none" w:sz="0" w:space="0" w:color="auto"/>
                                    <w:left w:val="none" w:sz="0" w:space="0" w:color="auto"/>
                                    <w:bottom w:val="none" w:sz="0" w:space="0" w:color="auto"/>
                                    <w:right w:val="none" w:sz="0" w:space="0" w:color="auto"/>
                                  </w:divBdr>
                                  <w:divsChild>
                                    <w:div w:id="1155073116">
                                      <w:marLeft w:val="0"/>
                                      <w:marRight w:val="0"/>
                                      <w:marTop w:val="0"/>
                                      <w:marBottom w:val="0"/>
                                      <w:divBdr>
                                        <w:top w:val="none" w:sz="0" w:space="0" w:color="auto"/>
                                        <w:left w:val="none" w:sz="0" w:space="0" w:color="auto"/>
                                        <w:bottom w:val="none" w:sz="0" w:space="0" w:color="auto"/>
                                        <w:right w:val="none" w:sz="0" w:space="0" w:color="auto"/>
                                      </w:divBdr>
                                      <w:divsChild>
                                        <w:div w:id="1275096414">
                                          <w:marLeft w:val="0"/>
                                          <w:marRight w:val="0"/>
                                          <w:marTop w:val="0"/>
                                          <w:marBottom w:val="0"/>
                                          <w:divBdr>
                                            <w:top w:val="none" w:sz="0" w:space="0" w:color="auto"/>
                                            <w:left w:val="none" w:sz="0" w:space="0" w:color="auto"/>
                                            <w:bottom w:val="none" w:sz="0" w:space="0" w:color="auto"/>
                                            <w:right w:val="none" w:sz="0" w:space="0" w:color="auto"/>
                                          </w:divBdr>
                                          <w:divsChild>
                                            <w:div w:id="507909657">
                                              <w:marLeft w:val="0"/>
                                              <w:marRight w:val="0"/>
                                              <w:marTop w:val="0"/>
                                              <w:marBottom w:val="0"/>
                                              <w:divBdr>
                                                <w:top w:val="single" w:sz="6" w:space="8" w:color="9B9B9B"/>
                                                <w:left w:val="none" w:sz="0" w:space="0" w:color="auto"/>
                                                <w:bottom w:val="none" w:sz="0" w:space="0" w:color="auto"/>
                                                <w:right w:val="none" w:sz="0" w:space="0" w:color="auto"/>
                                              </w:divBdr>
                                            </w:div>
                                          </w:divsChild>
                                        </w:div>
                                      </w:divsChild>
                                    </w:div>
                                  </w:divsChild>
                                </w:div>
                              </w:divsChild>
                            </w:div>
                          </w:divsChild>
                        </w:div>
                      </w:divsChild>
                    </w:div>
                    <w:div w:id="2079473853">
                      <w:marLeft w:val="0"/>
                      <w:marRight w:val="0"/>
                      <w:marTop w:val="0"/>
                      <w:marBottom w:val="0"/>
                      <w:divBdr>
                        <w:top w:val="none" w:sz="0" w:space="0" w:color="auto"/>
                        <w:left w:val="none" w:sz="0" w:space="0" w:color="auto"/>
                        <w:bottom w:val="none" w:sz="0" w:space="0" w:color="auto"/>
                        <w:right w:val="none" w:sz="0" w:space="0" w:color="auto"/>
                      </w:divBdr>
                      <w:divsChild>
                        <w:div w:id="6600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11509">
      <w:bodyDiv w:val="1"/>
      <w:marLeft w:val="0"/>
      <w:marRight w:val="0"/>
      <w:marTop w:val="0"/>
      <w:marBottom w:val="0"/>
      <w:divBdr>
        <w:top w:val="none" w:sz="0" w:space="0" w:color="auto"/>
        <w:left w:val="none" w:sz="0" w:space="0" w:color="auto"/>
        <w:bottom w:val="none" w:sz="0" w:space="0" w:color="auto"/>
        <w:right w:val="none" w:sz="0" w:space="0" w:color="auto"/>
      </w:divBdr>
      <w:divsChild>
        <w:div w:id="375811998">
          <w:marLeft w:val="0"/>
          <w:marRight w:val="0"/>
          <w:marTop w:val="0"/>
          <w:marBottom w:val="0"/>
          <w:divBdr>
            <w:top w:val="none" w:sz="0" w:space="0" w:color="auto"/>
            <w:left w:val="none" w:sz="0" w:space="0" w:color="auto"/>
            <w:bottom w:val="none" w:sz="0" w:space="0" w:color="auto"/>
            <w:right w:val="none" w:sz="0" w:space="0" w:color="auto"/>
          </w:divBdr>
          <w:divsChild>
            <w:div w:id="982344565">
              <w:marLeft w:val="0"/>
              <w:marRight w:val="0"/>
              <w:marTop w:val="0"/>
              <w:marBottom w:val="0"/>
              <w:divBdr>
                <w:top w:val="none" w:sz="0" w:space="0" w:color="auto"/>
                <w:left w:val="none" w:sz="0" w:space="0" w:color="auto"/>
                <w:bottom w:val="none" w:sz="0" w:space="0" w:color="auto"/>
                <w:right w:val="none" w:sz="0" w:space="0" w:color="auto"/>
              </w:divBdr>
            </w:div>
          </w:divsChild>
        </w:div>
        <w:div w:id="842665333">
          <w:marLeft w:val="0"/>
          <w:marRight w:val="0"/>
          <w:marTop w:val="0"/>
          <w:marBottom w:val="0"/>
          <w:divBdr>
            <w:top w:val="none" w:sz="0" w:space="0" w:color="auto"/>
            <w:left w:val="none" w:sz="0" w:space="0" w:color="auto"/>
            <w:bottom w:val="none" w:sz="0" w:space="0" w:color="auto"/>
            <w:right w:val="none" w:sz="0" w:space="0" w:color="auto"/>
          </w:divBdr>
          <w:divsChild>
            <w:div w:id="2052726520">
              <w:marLeft w:val="0"/>
              <w:marRight w:val="0"/>
              <w:marTop w:val="0"/>
              <w:marBottom w:val="0"/>
              <w:divBdr>
                <w:top w:val="none" w:sz="0" w:space="0" w:color="auto"/>
                <w:left w:val="none" w:sz="0" w:space="0" w:color="auto"/>
                <w:bottom w:val="none" w:sz="0" w:space="0" w:color="auto"/>
                <w:right w:val="none" w:sz="0" w:space="0" w:color="auto"/>
              </w:divBdr>
            </w:div>
          </w:divsChild>
        </w:div>
        <w:div w:id="1373076001">
          <w:marLeft w:val="0"/>
          <w:marRight w:val="0"/>
          <w:marTop w:val="0"/>
          <w:marBottom w:val="0"/>
          <w:divBdr>
            <w:top w:val="none" w:sz="0" w:space="0" w:color="auto"/>
            <w:left w:val="none" w:sz="0" w:space="0" w:color="auto"/>
            <w:bottom w:val="none" w:sz="0" w:space="0" w:color="auto"/>
            <w:right w:val="none" w:sz="0" w:space="0" w:color="auto"/>
          </w:divBdr>
          <w:divsChild>
            <w:div w:id="598216309">
              <w:marLeft w:val="0"/>
              <w:marRight w:val="0"/>
              <w:marTop w:val="0"/>
              <w:marBottom w:val="0"/>
              <w:divBdr>
                <w:top w:val="none" w:sz="0" w:space="0" w:color="auto"/>
                <w:left w:val="none" w:sz="0" w:space="0" w:color="auto"/>
                <w:bottom w:val="none" w:sz="0" w:space="0" w:color="auto"/>
                <w:right w:val="none" w:sz="0" w:space="0" w:color="auto"/>
              </w:divBdr>
            </w:div>
            <w:div w:id="10333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8921">
      <w:bodyDiv w:val="1"/>
      <w:marLeft w:val="0"/>
      <w:marRight w:val="0"/>
      <w:marTop w:val="0"/>
      <w:marBottom w:val="0"/>
      <w:divBdr>
        <w:top w:val="none" w:sz="0" w:space="0" w:color="auto"/>
        <w:left w:val="none" w:sz="0" w:space="0" w:color="auto"/>
        <w:bottom w:val="none" w:sz="0" w:space="0" w:color="auto"/>
        <w:right w:val="none" w:sz="0" w:space="0" w:color="auto"/>
      </w:divBdr>
    </w:div>
    <w:div w:id="1542741706">
      <w:bodyDiv w:val="1"/>
      <w:marLeft w:val="0"/>
      <w:marRight w:val="0"/>
      <w:marTop w:val="0"/>
      <w:marBottom w:val="0"/>
      <w:divBdr>
        <w:top w:val="none" w:sz="0" w:space="0" w:color="auto"/>
        <w:left w:val="none" w:sz="0" w:space="0" w:color="auto"/>
        <w:bottom w:val="none" w:sz="0" w:space="0" w:color="auto"/>
        <w:right w:val="none" w:sz="0" w:space="0" w:color="auto"/>
      </w:divBdr>
    </w:div>
    <w:div w:id="1546330446">
      <w:bodyDiv w:val="1"/>
      <w:marLeft w:val="0"/>
      <w:marRight w:val="0"/>
      <w:marTop w:val="0"/>
      <w:marBottom w:val="0"/>
      <w:divBdr>
        <w:top w:val="none" w:sz="0" w:space="0" w:color="auto"/>
        <w:left w:val="none" w:sz="0" w:space="0" w:color="auto"/>
        <w:bottom w:val="none" w:sz="0" w:space="0" w:color="auto"/>
        <w:right w:val="none" w:sz="0" w:space="0" w:color="auto"/>
      </w:divBdr>
    </w:div>
    <w:div w:id="1598977674">
      <w:bodyDiv w:val="1"/>
      <w:marLeft w:val="0"/>
      <w:marRight w:val="0"/>
      <w:marTop w:val="0"/>
      <w:marBottom w:val="0"/>
      <w:divBdr>
        <w:top w:val="none" w:sz="0" w:space="0" w:color="auto"/>
        <w:left w:val="none" w:sz="0" w:space="0" w:color="auto"/>
        <w:bottom w:val="none" w:sz="0" w:space="0" w:color="auto"/>
        <w:right w:val="none" w:sz="0" w:space="0" w:color="auto"/>
      </w:divBdr>
    </w:div>
    <w:div w:id="1615013828">
      <w:bodyDiv w:val="1"/>
      <w:marLeft w:val="0"/>
      <w:marRight w:val="0"/>
      <w:marTop w:val="0"/>
      <w:marBottom w:val="0"/>
      <w:divBdr>
        <w:top w:val="none" w:sz="0" w:space="0" w:color="auto"/>
        <w:left w:val="none" w:sz="0" w:space="0" w:color="auto"/>
        <w:bottom w:val="none" w:sz="0" w:space="0" w:color="auto"/>
        <w:right w:val="none" w:sz="0" w:space="0" w:color="auto"/>
      </w:divBdr>
      <w:divsChild>
        <w:div w:id="855971190">
          <w:marLeft w:val="0"/>
          <w:marRight w:val="0"/>
          <w:marTop w:val="100"/>
          <w:marBottom w:val="100"/>
          <w:divBdr>
            <w:top w:val="none" w:sz="0" w:space="0" w:color="auto"/>
            <w:left w:val="none" w:sz="0" w:space="0" w:color="auto"/>
            <w:bottom w:val="none" w:sz="0" w:space="0" w:color="auto"/>
            <w:right w:val="none" w:sz="0" w:space="0" w:color="auto"/>
          </w:divBdr>
          <w:divsChild>
            <w:div w:id="1721398061">
              <w:marLeft w:val="0"/>
              <w:marRight w:val="0"/>
              <w:marTop w:val="0"/>
              <w:marBottom w:val="0"/>
              <w:divBdr>
                <w:top w:val="none" w:sz="0" w:space="0" w:color="auto"/>
                <w:left w:val="none" w:sz="0" w:space="0" w:color="auto"/>
                <w:bottom w:val="none" w:sz="0" w:space="0" w:color="auto"/>
                <w:right w:val="none" w:sz="0" w:space="0" w:color="auto"/>
              </w:divBdr>
              <w:divsChild>
                <w:div w:id="821772799">
                  <w:marLeft w:val="0"/>
                  <w:marRight w:val="0"/>
                  <w:marTop w:val="0"/>
                  <w:marBottom w:val="0"/>
                  <w:divBdr>
                    <w:top w:val="none" w:sz="0" w:space="0" w:color="auto"/>
                    <w:left w:val="none" w:sz="0" w:space="0" w:color="auto"/>
                    <w:bottom w:val="none" w:sz="0" w:space="0" w:color="auto"/>
                    <w:right w:val="none" w:sz="0" w:space="0" w:color="auto"/>
                  </w:divBdr>
                  <w:divsChild>
                    <w:div w:id="1148520717">
                      <w:marLeft w:val="0"/>
                      <w:marRight w:val="0"/>
                      <w:marTop w:val="0"/>
                      <w:marBottom w:val="0"/>
                      <w:divBdr>
                        <w:top w:val="none" w:sz="0" w:space="0" w:color="auto"/>
                        <w:left w:val="none" w:sz="0" w:space="0" w:color="auto"/>
                        <w:bottom w:val="none" w:sz="0" w:space="0" w:color="auto"/>
                        <w:right w:val="none" w:sz="0" w:space="0" w:color="auto"/>
                      </w:divBdr>
                      <w:divsChild>
                        <w:div w:id="752510438">
                          <w:marLeft w:val="0"/>
                          <w:marRight w:val="0"/>
                          <w:marTop w:val="0"/>
                          <w:marBottom w:val="0"/>
                          <w:divBdr>
                            <w:top w:val="none" w:sz="0" w:space="0" w:color="auto"/>
                            <w:left w:val="none" w:sz="0" w:space="0" w:color="auto"/>
                            <w:bottom w:val="none" w:sz="0" w:space="0" w:color="auto"/>
                            <w:right w:val="none" w:sz="0" w:space="0" w:color="auto"/>
                          </w:divBdr>
                          <w:divsChild>
                            <w:div w:id="338965263">
                              <w:marLeft w:val="0"/>
                              <w:marRight w:val="0"/>
                              <w:marTop w:val="0"/>
                              <w:marBottom w:val="0"/>
                              <w:divBdr>
                                <w:top w:val="none" w:sz="0" w:space="0" w:color="auto"/>
                                <w:left w:val="none" w:sz="0" w:space="0" w:color="auto"/>
                                <w:bottom w:val="none" w:sz="0" w:space="0" w:color="auto"/>
                                <w:right w:val="none" w:sz="0" w:space="0" w:color="auto"/>
                              </w:divBdr>
                            </w:div>
                            <w:div w:id="12495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548408">
      <w:bodyDiv w:val="1"/>
      <w:marLeft w:val="0"/>
      <w:marRight w:val="0"/>
      <w:marTop w:val="0"/>
      <w:marBottom w:val="0"/>
      <w:divBdr>
        <w:top w:val="none" w:sz="0" w:space="0" w:color="auto"/>
        <w:left w:val="none" w:sz="0" w:space="0" w:color="auto"/>
        <w:bottom w:val="none" w:sz="0" w:space="0" w:color="auto"/>
        <w:right w:val="none" w:sz="0" w:space="0" w:color="auto"/>
      </w:divBdr>
    </w:div>
    <w:div w:id="1898472468">
      <w:bodyDiv w:val="1"/>
      <w:marLeft w:val="0"/>
      <w:marRight w:val="0"/>
      <w:marTop w:val="0"/>
      <w:marBottom w:val="0"/>
      <w:divBdr>
        <w:top w:val="none" w:sz="0" w:space="0" w:color="auto"/>
        <w:left w:val="none" w:sz="0" w:space="0" w:color="auto"/>
        <w:bottom w:val="none" w:sz="0" w:space="0" w:color="auto"/>
        <w:right w:val="none" w:sz="0" w:space="0" w:color="auto"/>
      </w:divBdr>
      <w:divsChild>
        <w:div w:id="2071223215">
          <w:marLeft w:val="0"/>
          <w:marRight w:val="0"/>
          <w:marTop w:val="0"/>
          <w:marBottom w:val="0"/>
          <w:divBdr>
            <w:top w:val="none" w:sz="0" w:space="0" w:color="auto"/>
            <w:left w:val="none" w:sz="0" w:space="0" w:color="auto"/>
            <w:bottom w:val="none" w:sz="0" w:space="0" w:color="auto"/>
            <w:right w:val="none" w:sz="0" w:space="0" w:color="auto"/>
          </w:divBdr>
          <w:divsChild>
            <w:div w:id="923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9830">
      <w:bodyDiv w:val="1"/>
      <w:marLeft w:val="0"/>
      <w:marRight w:val="0"/>
      <w:marTop w:val="0"/>
      <w:marBottom w:val="0"/>
      <w:divBdr>
        <w:top w:val="none" w:sz="0" w:space="0" w:color="auto"/>
        <w:left w:val="none" w:sz="0" w:space="0" w:color="auto"/>
        <w:bottom w:val="none" w:sz="0" w:space="0" w:color="auto"/>
        <w:right w:val="none" w:sz="0" w:space="0" w:color="auto"/>
      </w:divBdr>
    </w:div>
    <w:div w:id="2046250516">
      <w:bodyDiv w:val="1"/>
      <w:marLeft w:val="0"/>
      <w:marRight w:val="0"/>
      <w:marTop w:val="0"/>
      <w:marBottom w:val="0"/>
      <w:divBdr>
        <w:top w:val="none" w:sz="0" w:space="0" w:color="auto"/>
        <w:left w:val="none" w:sz="0" w:space="0" w:color="auto"/>
        <w:bottom w:val="none" w:sz="0" w:space="0" w:color="auto"/>
        <w:right w:val="none" w:sz="0" w:space="0" w:color="auto"/>
      </w:divBdr>
    </w:div>
    <w:div w:id="20970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ografias.com/trabajos11/mundi/mundi.shtml" TargetMode="External"/><Relationship Id="rId18" Type="http://schemas.openxmlformats.org/officeDocument/2006/relationships/hyperlink" Target="https://www.infobae.com/america/medio-ambien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ubs.acs.org/author/Acosta%2C+Helena" TargetMode="External"/><Relationship Id="rId7" Type="http://schemas.openxmlformats.org/officeDocument/2006/relationships/footnotes" Target="footnotes.xml"/><Relationship Id="rId12" Type="http://schemas.openxmlformats.org/officeDocument/2006/relationships/hyperlink" Target="https://www.monografias.com/trabajos10/era/era.shtml" TargetMode="External"/><Relationship Id="rId17" Type="http://schemas.openxmlformats.org/officeDocument/2006/relationships/hyperlink" Target="http://www.taringa.net/enciclopedia/argentina" TargetMode="External"/><Relationship Id="rId25" Type="http://schemas.openxmlformats.org/officeDocument/2006/relationships/hyperlink" Target="http://ojs.udo.edu.ve/index.php/udoagricola/issue/view/124" TargetMode="External"/><Relationship Id="rId2" Type="http://schemas.openxmlformats.org/officeDocument/2006/relationships/numbering" Target="numbering.xml"/><Relationship Id="rId16" Type="http://schemas.openxmlformats.org/officeDocument/2006/relationships/hyperlink" Target="https://es.wikipedia.org/wiki/Materia_org%C3%A1nica" TargetMode="External"/><Relationship Id="rId20" Type="http://schemas.openxmlformats.org/officeDocument/2006/relationships/hyperlink" Target="http://pubs.acs.org/author/Gnazzo%2C+Victo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ografias.com/trabajos5/ingen/ingen.shtml" TargetMode="External"/><Relationship Id="rId24" Type="http://schemas.openxmlformats.org/officeDocument/2006/relationships/hyperlink" Target="http://ojs.udo.edu.ve/index.php/udoagricola/article/view/3396/0" TargetMode="External"/><Relationship Id="rId5" Type="http://schemas.openxmlformats.org/officeDocument/2006/relationships/settings" Target="settings.xml"/><Relationship Id="rId15" Type="http://schemas.openxmlformats.org/officeDocument/2006/relationships/hyperlink" Target="https://es.wikipedia.org/wiki/Gen" TargetMode="External"/><Relationship Id="rId23" Type="http://schemas.openxmlformats.org/officeDocument/2006/relationships/hyperlink" Target="http://pubs.acs.org/doi/abs/10.1021/tx1001749" TargetMode="External"/><Relationship Id="rId10" Type="http://schemas.openxmlformats.org/officeDocument/2006/relationships/hyperlink" Target="https://www.monografias.com/trabajos15/informe-laboratorio/informe-laboratorio.shtml" TargetMode="External"/><Relationship Id="rId19" Type="http://schemas.openxmlformats.org/officeDocument/2006/relationships/hyperlink" Target="http://pubs.acs.org/author/Paganelli%2C+Alejandra" TargetMode="External"/><Relationship Id="rId4" Type="http://schemas.microsoft.com/office/2007/relationships/stylesWithEffects" Target="stylesWithEffects.xml"/><Relationship Id="rId9" Type="http://schemas.openxmlformats.org/officeDocument/2006/relationships/hyperlink" Target="https://www.monografias.com/trabajos14/biotecnologia/biotecnologia.shtml" TargetMode="External"/><Relationship Id="rId14" Type="http://schemas.openxmlformats.org/officeDocument/2006/relationships/hyperlink" Target="https://www.monografias.com/trabajos15/medio-ambiente-venezuela/medio-ambiente-venezuela.shtml" TargetMode="External"/><Relationship Id="rId22" Type="http://schemas.openxmlformats.org/officeDocument/2006/relationships/hyperlink" Target="http://pubs.acs.org/author/L%C3%B3pez%2C+Silvia+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ra.org.ar" TargetMode="External"/><Relationship Id="rId3" Type="http://schemas.openxmlformats.org/officeDocument/2006/relationships/hyperlink" Target="https://es.wikipedia.org/wiki/1980" TargetMode="External"/><Relationship Id="rId7" Type="http://schemas.openxmlformats.org/officeDocument/2006/relationships/hyperlink" Target="https://www.grain.org/es/article/entries/992-contaminacion-transgenica-del-maiz-campesino-en-mexico" TargetMode="External"/><Relationship Id="rId2" Type="http://schemas.openxmlformats.org/officeDocument/2006/relationships/hyperlink" Target="https://es.wikipedia.org/wiki/1960" TargetMode="External"/><Relationship Id="rId1" Type="http://schemas.openxmlformats.org/officeDocument/2006/relationships/hyperlink" Target="https://es.wikipedia.org/wiki/Productividad" TargetMode="External"/><Relationship Id="rId6" Type="http://schemas.openxmlformats.org/officeDocument/2006/relationships/hyperlink" Target="https://www.monografias.com/trabajos5/hiscla/hiscla2.shtml" TargetMode="External"/><Relationship Id="rId5" Type="http://schemas.openxmlformats.org/officeDocument/2006/relationships/hyperlink" Target="https://www.monografias.com/trabajos5/hiscla/hiscla2.shtml" TargetMode="External"/><Relationship Id="rId4" Type="http://schemas.openxmlformats.org/officeDocument/2006/relationships/hyperlink" Target="https://es.wikipedia.org/wiki/Revoluci%C3%B3n_ver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D41F-D58F-4B08-A455-5A2879DC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6759</Words>
  <Characters>37176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Walter</dc:creator>
  <cp:lastModifiedBy>Luffi</cp:lastModifiedBy>
  <cp:revision>19</cp:revision>
  <cp:lastPrinted>2019-06-12T12:59:00Z</cp:lastPrinted>
  <dcterms:created xsi:type="dcterms:W3CDTF">2019-08-15T20:50:00Z</dcterms:created>
  <dcterms:modified xsi:type="dcterms:W3CDTF">2019-08-15T21:47:00Z</dcterms:modified>
</cp:coreProperties>
</file>