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1D8" w:rsidRDefault="008971D8" w:rsidP="00FC7749">
      <w:pPr>
        <w:spacing w:after="0" w:line="360" w:lineRule="auto"/>
        <w:jc w:val="center"/>
        <w:rPr>
          <w:rFonts w:ascii="Times New Roman" w:hAnsi="Times New Roman" w:cs="Times New Roman"/>
          <w:b/>
          <w:bCs/>
          <w:color w:val="222222"/>
          <w:sz w:val="24"/>
          <w:szCs w:val="24"/>
          <w:lang w:val="es-AR"/>
        </w:rPr>
      </w:pPr>
      <w:bookmarkStart w:id="0" w:name="_GoBack"/>
      <w:r>
        <w:rPr>
          <w:rFonts w:ascii="Times New Roman" w:hAnsi="Times New Roman" w:cs="Times New Roman"/>
          <w:b/>
          <w:bCs/>
          <w:color w:val="222222"/>
          <w:sz w:val="24"/>
          <w:szCs w:val="24"/>
          <w:lang w:val="es-AR"/>
        </w:rPr>
        <w:t>Bienes naturales: tierra y agua</w:t>
      </w:r>
    </w:p>
    <w:p w:rsidR="008971D8" w:rsidRDefault="008971D8" w:rsidP="00FC7749">
      <w:pPr>
        <w:spacing w:after="0" w:line="360" w:lineRule="auto"/>
        <w:jc w:val="center"/>
        <w:rPr>
          <w:rFonts w:ascii="Times New Roman" w:hAnsi="Times New Roman" w:cs="Times New Roman"/>
          <w:b/>
          <w:bCs/>
          <w:color w:val="222222"/>
          <w:sz w:val="24"/>
          <w:szCs w:val="24"/>
          <w:lang w:val="es-AR"/>
        </w:rPr>
      </w:pPr>
      <w:r>
        <w:rPr>
          <w:rFonts w:ascii="Times New Roman" w:hAnsi="Times New Roman" w:cs="Times New Roman"/>
          <w:b/>
          <w:bCs/>
          <w:color w:val="222222"/>
          <w:sz w:val="24"/>
          <w:szCs w:val="24"/>
          <w:lang w:val="es-AR"/>
        </w:rPr>
        <w:t>Tránsito de saberes en mujeres/productoras/indígenas en áreas extractivas</w:t>
      </w:r>
      <w:bookmarkEnd w:id="0"/>
      <w:r>
        <w:rPr>
          <w:rStyle w:val="Ninguno"/>
          <w:rFonts w:ascii="Times New Roman" w:eastAsia="Times New Roman" w:hAnsi="Times New Roman" w:cs="Times New Roman"/>
          <w:b/>
          <w:bCs/>
          <w:sz w:val="24"/>
          <w:szCs w:val="24"/>
          <w:vertAlign w:val="superscript"/>
        </w:rPr>
        <w:footnoteReference w:id="1"/>
      </w:r>
    </w:p>
    <w:p w:rsidR="00D7640D" w:rsidRDefault="00D7640D" w:rsidP="00FC7749">
      <w:pPr>
        <w:spacing w:after="0" w:line="360" w:lineRule="auto"/>
        <w:jc w:val="center"/>
        <w:rPr>
          <w:rStyle w:val="Ninguno"/>
          <w:i/>
          <w:lang w:val="es-AR"/>
        </w:rPr>
      </w:pPr>
    </w:p>
    <w:p w:rsidR="008971D8" w:rsidRDefault="008971D8" w:rsidP="00FC7749">
      <w:pPr>
        <w:pStyle w:val="Cuerpo"/>
        <w:spacing w:after="0" w:line="360" w:lineRule="auto"/>
        <w:jc w:val="right"/>
        <w:rPr>
          <w:rStyle w:val="Ninguno"/>
          <w:rFonts w:ascii="Times New Roman" w:hAnsi="Times New Roman" w:cs="Times New Roman"/>
          <w:sz w:val="24"/>
          <w:szCs w:val="24"/>
        </w:rPr>
      </w:pPr>
      <w:r>
        <w:rPr>
          <w:rStyle w:val="Ninguno"/>
          <w:rFonts w:ascii="Times New Roman" w:hAnsi="Times New Roman" w:cs="Times New Roman"/>
          <w:sz w:val="24"/>
          <w:szCs w:val="24"/>
          <w:lang w:val="it-IT"/>
        </w:rPr>
        <w:t xml:space="preserve">Lorena Angélica </w:t>
      </w:r>
      <w:r>
        <w:rPr>
          <w:rStyle w:val="Ninguno"/>
          <w:rFonts w:ascii="Times New Roman" w:hAnsi="Times New Roman" w:cs="Times New Roman"/>
          <w:sz w:val="24"/>
          <w:szCs w:val="24"/>
        </w:rPr>
        <w:t>Higuera</w:t>
      </w:r>
    </w:p>
    <w:p w:rsidR="008971D8" w:rsidRDefault="00401E45" w:rsidP="00FC7749">
      <w:pPr>
        <w:pStyle w:val="Cuerpo"/>
        <w:spacing w:after="0" w:line="360" w:lineRule="auto"/>
        <w:jc w:val="right"/>
        <w:rPr>
          <w:rStyle w:val="Ninguno"/>
          <w:rFonts w:ascii="Times New Roman" w:hAnsi="Times New Roman" w:cs="Times New Roman"/>
          <w:sz w:val="24"/>
          <w:szCs w:val="24"/>
        </w:rPr>
      </w:pPr>
      <w:r>
        <w:rPr>
          <w:rStyle w:val="Ninguno"/>
          <w:rFonts w:ascii="Times New Roman" w:hAnsi="Times New Roman" w:cs="Times New Roman"/>
          <w:sz w:val="24"/>
          <w:szCs w:val="24"/>
          <w:lang w:val="pt-PT"/>
        </w:rPr>
        <w:t>Dpt</w:t>
      </w:r>
      <w:r w:rsidR="008971D8">
        <w:rPr>
          <w:rStyle w:val="Ninguno"/>
          <w:rFonts w:ascii="Times New Roman" w:hAnsi="Times New Roman" w:cs="Times New Roman"/>
          <w:sz w:val="24"/>
          <w:szCs w:val="24"/>
          <w:lang w:val="pt-PT"/>
        </w:rPr>
        <w:t>o de Geografía</w:t>
      </w:r>
      <w:r>
        <w:rPr>
          <w:rStyle w:val="Ninguno"/>
          <w:rFonts w:ascii="Times New Roman" w:hAnsi="Times New Roman" w:cs="Times New Roman"/>
          <w:sz w:val="24"/>
          <w:szCs w:val="24"/>
        </w:rPr>
        <w:t xml:space="preserve">, FAHU, </w:t>
      </w:r>
      <w:r w:rsidR="008971D8">
        <w:rPr>
          <w:rStyle w:val="Ninguno"/>
          <w:rFonts w:ascii="Times New Roman" w:hAnsi="Times New Roman" w:cs="Times New Roman"/>
          <w:sz w:val="24"/>
          <w:szCs w:val="24"/>
        </w:rPr>
        <w:t xml:space="preserve">Universidad Nacional del </w:t>
      </w:r>
      <w:proofErr w:type="spellStart"/>
      <w:r w:rsidR="008971D8">
        <w:rPr>
          <w:rStyle w:val="Ninguno"/>
          <w:rFonts w:ascii="Times New Roman" w:hAnsi="Times New Roman" w:cs="Times New Roman"/>
          <w:sz w:val="24"/>
          <w:szCs w:val="24"/>
        </w:rPr>
        <w:t>Comahue</w:t>
      </w:r>
      <w:proofErr w:type="spellEnd"/>
    </w:p>
    <w:p w:rsidR="006A1F83" w:rsidRDefault="006A1F83" w:rsidP="00FC7749">
      <w:pPr>
        <w:pStyle w:val="Cuerpo"/>
        <w:spacing w:after="0" w:line="360" w:lineRule="auto"/>
        <w:jc w:val="right"/>
        <w:rPr>
          <w:rStyle w:val="Ninguno"/>
          <w:rFonts w:ascii="Times New Roman" w:hAnsi="Times New Roman" w:cs="Times New Roman"/>
          <w:sz w:val="24"/>
          <w:szCs w:val="24"/>
        </w:rPr>
      </w:pPr>
      <w:r>
        <w:rPr>
          <w:rStyle w:val="Ninguno"/>
          <w:rFonts w:ascii="Times New Roman" w:hAnsi="Times New Roman" w:cs="Times New Roman"/>
          <w:sz w:val="24"/>
          <w:szCs w:val="24"/>
        </w:rPr>
        <w:t>higueralore@yahoo.com.ar</w:t>
      </w:r>
    </w:p>
    <w:p w:rsidR="00401E45" w:rsidRPr="00401E45" w:rsidRDefault="00401E45" w:rsidP="00FC7749">
      <w:pPr>
        <w:pStyle w:val="Cuerpo"/>
        <w:spacing w:after="0" w:line="360" w:lineRule="auto"/>
        <w:jc w:val="right"/>
        <w:rPr>
          <w:rStyle w:val="Ninguno"/>
          <w:rFonts w:ascii="Times New Roman" w:eastAsia="Times New Roman" w:hAnsi="Times New Roman" w:cs="Times New Roman"/>
          <w:sz w:val="24"/>
          <w:szCs w:val="24"/>
        </w:rPr>
      </w:pPr>
    </w:p>
    <w:p w:rsidR="008971D8" w:rsidRDefault="008971D8" w:rsidP="00FC7749">
      <w:pPr>
        <w:pStyle w:val="Cuerpo"/>
        <w:spacing w:after="0" w:line="360" w:lineRule="auto"/>
        <w:jc w:val="both"/>
        <w:rPr>
          <w:rStyle w:val="Ninguno"/>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Eje</w:t>
      </w:r>
      <w:r w:rsidR="00401E45">
        <w:rPr>
          <w:rFonts w:ascii="Times New Roman" w:hAnsi="Times New Roman" w:cs="Times New Roman"/>
          <w:sz w:val="24"/>
          <w:szCs w:val="24"/>
          <w:shd w:val="clear" w:color="auto" w:fill="FFFFFF"/>
        </w:rPr>
        <w:t xml:space="preserve"> 2</w:t>
      </w:r>
      <w:r>
        <w:rPr>
          <w:rFonts w:ascii="Times New Roman" w:hAnsi="Times New Roman" w:cs="Times New Roman"/>
          <w:sz w:val="24"/>
          <w:szCs w:val="24"/>
          <w:shd w:val="clear" w:color="auto" w:fill="FFFFFF"/>
        </w:rPr>
        <w:t>: Bienes naturales, problemas </w:t>
      </w:r>
      <w:r>
        <w:rPr>
          <w:rFonts w:ascii="Times New Roman" w:hAnsi="Times New Roman" w:cs="Times New Roman"/>
          <w:bCs/>
          <w:sz w:val="24"/>
          <w:szCs w:val="24"/>
          <w:shd w:val="clear" w:color="auto" w:fill="FFFFFF"/>
        </w:rPr>
        <w:t>ambientales</w:t>
      </w:r>
      <w:r>
        <w:rPr>
          <w:rFonts w:ascii="Times New Roman" w:hAnsi="Times New Roman" w:cs="Times New Roman"/>
          <w:sz w:val="24"/>
          <w:szCs w:val="24"/>
          <w:shd w:val="clear" w:color="auto" w:fill="FFFFFF"/>
        </w:rPr>
        <w:t> y sostenibilidad del desarrollo agrario. Agroquímicos y salud</w:t>
      </w:r>
      <w:r>
        <w:rPr>
          <w:rFonts w:ascii="Times New Roman" w:hAnsi="Times New Roman" w:cs="Times New Roman"/>
          <w:color w:val="1D2228"/>
          <w:sz w:val="24"/>
          <w:szCs w:val="24"/>
          <w:shd w:val="clear" w:color="auto" w:fill="FFFFFF"/>
        </w:rPr>
        <w:t xml:space="preserve">. </w:t>
      </w:r>
      <w:proofErr w:type="spellStart"/>
      <w:r>
        <w:rPr>
          <w:rFonts w:ascii="Times New Roman" w:hAnsi="Times New Roman" w:cs="Times New Roman"/>
          <w:color w:val="1D2228"/>
          <w:sz w:val="24"/>
          <w:szCs w:val="24"/>
          <w:shd w:val="clear" w:color="auto" w:fill="FFFFFF"/>
        </w:rPr>
        <w:t>Extractivismo</w:t>
      </w:r>
      <w:proofErr w:type="spellEnd"/>
      <w:r>
        <w:rPr>
          <w:rFonts w:ascii="Times New Roman" w:hAnsi="Times New Roman" w:cs="Times New Roman"/>
          <w:color w:val="1D2228"/>
          <w:sz w:val="24"/>
          <w:szCs w:val="24"/>
          <w:shd w:val="clear" w:color="auto" w:fill="FFFFFF"/>
        </w:rPr>
        <w:t>, “</w:t>
      </w:r>
      <w:proofErr w:type="spellStart"/>
      <w:r>
        <w:rPr>
          <w:rFonts w:ascii="Times New Roman" w:hAnsi="Times New Roman" w:cs="Times New Roman"/>
          <w:color w:val="1D2228"/>
          <w:sz w:val="24"/>
          <w:szCs w:val="24"/>
          <w:shd w:val="clear" w:color="auto" w:fill="FFFFFF"/>
        </w:rPr>
        <w:t>sojización</w:t>
      </w:r>
      <w:proofErr w:type="spellEnd"/>
      <w:r>
        <w:rPr>
          <w:rFonts w:ascii="Times New Roman" w:hAnsi="Times New Roman" w:cs="Times New Roman"/>
          <w:color w:val="1D2228"/>
          <w:sz w:val="24"/>
          <w:szCs w:val="24"/>
          <w:shd w:val="clear" w:color="auto" w:fill="FFFFFF"/>
        </w:rPr>
        <w:t>” y otros debates</w:t>
      </w:r>
      <w:r>
        <w:rPr>
          <w:rFonts w:ascii="Times New Roman" w:hAnsi="Times New Roman" w:cs="Times New Roman"/>
          <w:sz w:val="24"/>
          <w:szCs w:val="24"/>
          <w:shd w:val="clear" w:color="auto" w:fill="FFFFFF"/>
        </w:rPr>
        <w:t>. Agroecología</w:t>
      </w:r>
    </w:p>
    <w:p w:rsidR="00FC7749" w:rsidRPr="00FC7749" w:rsidRDefault="008971D8" w:rsidP="00FC7749">
      <w:pPr>
        <w:pStyle w:val="Cuerpo"/>
        <w:spacing w:after="0" w:line="360" w:lineRule="auto"/>
        <w:jc w:val="both"/>
        <w:rPr>
          <w:rStyle w:val="Ninguno"/>
          <w:rFonts w:ascii="Times New Roman" w:eastAsia="Times New Roman" w:hAnsi="Times New Roman" w:cs="Times New Roman"/>
          <w:sz w:val="24"/>
          <w:szCs w:val="24"/>
        </w:rPr>
      </w:pPr>
      <w:r>
        <w:rPr>
          <w:rStyle w:val="Ninguno"/>
          <w:rFonts w:ascii="Times New Roman" w:hAnsi="Times New Roman" w:cs="Times New Roman"/>
          <w:sz w:val="24"/>
          <w:szCs w:val="24"/>
          <w:lang w:val="it-IT"/>
        </w:rPr>
        <w:t xml:space="preserve"> </w:t>
      </w:r>
    </w:p>
    <w:p w:rsidR="008971D8" w:rsidRDefault="008971D8" w:rsidP="00FC7749">
      <w:pPr>
        <w:pStyle w:val="Cuerpo"/>
        <w:shd w:val="clear" w:color="auto" w:fill="FFFFFF"/>
        <w:spacing w:after="0" w:line="360" w:lineRule="auto"/>
        <w:jc w:val="both"/>
        <w:rPr>
          <w:rStyle w:val="Ninguno"/>
          <w:rFonts w:ascii="Times New Roman" w:eastAsia="Times New Roman" w:hAnsi="Times New Roman" w:cs="Times New Roman"/>
          <w:b/>
          <w:bCs/>
          <w:sz w:val="24"/>
          <w:szCs w:val="24"/>
        </w:rPr>
      </w:pPr>
    </w:p>
    <w:p w:rsidR="008971D8" w:rsidRDefault="008971D8" w:rsidP="00FC7749">
      <w:pPr>
        <w:spacing w:after="0" w:line="360" w:lineRule="auto"/>
        <w:jc w:val="both"/>
        <w:rPr>
          <w:lang w:val="es-AR"/>
        </w:rPr>
      </w:pPr>
      <w:bookmarkStart w:id="1" w:name="_Toc445367182"/>
      <w:bookmarkStart w:id="2" w:name="_Toc444509505"/>
      <w:r>
        <w:rPr>
          <w:rFonts w:ascii="Times New Roman" w:hAnsi="Times New Roman"/>
          <w:sz w:val="24"/>
          <w:szCs w:val="24"/>
          <w:lang w:val="es-AR"/>
        </w:rPr>
        <w:t xml:space="preserve">El presente trabajo tiene como propósito analizar el acceso y usos de la tierra y el agua, como bienes naturales propios para la vida, producción y sostenibilidad del desarrollo agrario. Para ello se analiza </w:t>
      </w:r>
      <w:r>
        <w:rPr>
          <w:rFonts w:ascii="Times New Roman" w:hAnsi="Times New Roman" w:cs="Times New Roman"/>
          <w:sz w:val="24"/>
          <w:szCs w:val="24"/>
          <w:lang w:val="es-AR"/>
        </w:rPr>
        <w:t xml:space="preserve">el significado que adquieren </w:t>
      </w:r>
      <w:r w:rsidRPr="00F00C79">
        <w:rPr>
          <w:rFonts w:ascii="Times New Roman" w:hAnsi="Times New Roman" w:cs="Times New Roman"/>
          <w:sz w:val="24"/>
          <w:szCs w:val="24"/>
          <w:lang w:val="es-AR"/>
        </w:rPr>
        <w:t>las prácticas y tránsito de saberes que promueven las mujeres/productoras/indígenas en el acceso y gestión a la tierra y el agua en zonas rurales como forma de naturaleza “otra”.</w:t>
      </w:r>
      <w:r>
        <w:rPr>
          <w:rFonts w:ascii="Times New Roman" w:hAnsi="Times New Roman" w:cs="Times New Roman"/>
          <w:sz w:val="24"/>
          <w:szCs w:val="24"/>
          <w:lang w:val="es-AR"/>
        </w:rPr>
        <w:t xml:space="preserve"> </w:t>
      </w:r>
      <w:r>
        <w:rPr>
          <w:rFonts w:ascii="Times New Roman" w:hAnsi="Times New Roman" w:cs="Times New Roman"/>
          <w:sz w:val="24"/>
          <w:szCs w:val="24"/>
          <w:lang w:val="es-ES" w:eastAsia="es-ES"/>
        </w:rPr>
        <w:t xml:space="preserve">El área de estudio es el valle medio de </w:t>
      </w:r>
      <w:proofErr w:type="spellStart"/>
      <w:r>
        <w:rPr>
          <w:rFonts w:ascii="Times New Roman" w:hAnsi="Times New Roman" w:cs="Times New Roman"/>
          <w:sz w:val="24"/>
          <w:szCs w:val="24"/>
          <w:lang w:val="es-ES" w:eastAsia="es-ES"/>
        </w:rPr>
        <w:t>Picún</w:t>
      </w:r>
      <w:proofErr w:type="spellEnd"/>
      <w:r>
        <w:rPr>
          <w:rFonts w:ascii="Times New Roman" w:hAnsi="Times New Roman" w:cs="Times New Roman"/>
          <w:sz w:val="24"/>
          <w:szCs w:val="24"/>
          <w:lang w:val="es-ES" w:eastAsia="es-ES"/>
        </w:rPr>
        <w:t xml:space="preserve"> </w:t>
      </w:r>
      <w:proofErr w:type="spellStart"/>
      <w:r>
        <w:rPr>
          <w:rFonts w:ascii="Times New Roman" w:hAnsi="Times New Roman" w:cs="Times New Roman"/>
          <w:sz w:val="24"/>
          <w:szCs w:val="24"/>
          <w:lang w:val="es-ES" w:eastAsia="es-ES"/>
        </w:rPr>
        <w:t>Leufú</w:t>
      </w:r>
      <w:proofErr w:type="spellEnd"/>
      <w:r>
        <w:rPr>
          <w:rFonts w:ascii="Times New Roman" w:hAnsi="Times New Roman" w:cs="Times New Roman"/>
          <w:sz w:val="24"/>
          <w:szCs w:val="24"/>
          <w:lang w:val="es-ES" w:eastAsia="es-ES"/>
        </w:rPr>
        <w:t>,</w:t>
      </w:r>
      <w:r>
        <w:rPr>
          <w:rFonts w:ascii="Times New Roman" w:hAnsi="Times New Roman" w:cs="Times New Roman"/>
          <w:bCs/>
          <w:iCs/>
          <w:sz w:val="24"/>
          <w:szCs w:val="24"/>
          <w:lang w:val="es-ES_tradnl"/>
        </w:rPr>
        <w:t xml:space="preserve"> un área productiva ubicada en el norte de la Patagonia, Argentina</w:t>
      </w:r>
      <w:r>
        <w:rPr>
          <w:rFonts w:ascii="Times New Roman" w:hAnsi="Times New Roman" w:cs="Times New Roman"/>
          <w:bCs/>
          <w:iCs/>
          <w:sz w:val="24"/>
          <w:szCs w:val="24"/>
          <w:lang w:val="es-AR"/>
        </w:rPr>
        <w:t xml:space="preserve">; zona orientada fundamentalmente a la producción de alfalfa, maíz, pasturas y agricultura de subsistencia, actividades desarrolladas en explotaciones de diversos tamaños con fuerte predominio de producciones de tipo familiar. Una zona afectada por el avance de los hidrocarburos sobre el agro, proceso que se acelera en las últimas décadas con la aplicación del modelo de corte </w:t>
      </w:r>
      <w:proofErr w:type="spellStart"/>
      <w:r>
        <w:rPr>
          <w:rFonts w:ascii="Times New Roman" w:hAnsi="Times New Roman" w:cs="Times New Roman"/>
          <w:bCs/>
          <w:iCs/>
          <w:sz w:val="24"/>
          <w:szCs w:val="24"/>
          <w:lang w:val="es-AR"/>
        </w:rPr>
        <w:t>extractivista</w:t>
      </w:r>
      <w:proofErr w:type="spellEnd"/>
      <w:r>
        <w:rPr>
          <w:rFonts w:ascii="Times New Roman" w:hAnsi="Times New Roman" w:cs="Times New Roman"/>
          <w:bCs/>
          <w:iCs/>
          <w:sz w:val="24"/>
          <w:szCs w:val="24"/>
          <w:lang w:val="es-AR"/>
        </w:rPr>
        <w:t xml:space="preserve"> que transforma severamente la organización social y productiva agraria. </w:t>
      </w:r>
    </w:p>
    <w:p w:rsidR="00FC7749" w:rsidRDefault="00FC7749" w:rsidP="00FC7749">
      <w:pPr>
        <w:pStyle w:val="Cuerpo"/>
        <w:shd w:val="clear" w:color="auto" w:fill="FFFFFF"/>
        <w:spacing w:after="0" w:line="360" w:lineRule="auto"/>
        <w:jc w:val="both"/>
        <w:rPr>
          <w:rStyle w:val="Ninguno"/>
          <w:rFonts w:ascii="Times New Roman" w:hAnsi="Times New Roman" w:cs="Times New Roman"/>
          <w:b/>
          <w:bCs/>
          <w:sz w:val="24"/>
          <w:szCs w:val="24"/>
        </w:rPr>
      </w:pPr>
    </w:p>
    <w:p w:rsidR="00FC7749" w:rsidRDefault="00FC7749" w:rsidP="00F00C79">
      <w:pPr>
        <w:pStyle w:val="Cuerpo"/>
        <w:shd w:val="clear" w:color="auto" w:fill="FFFFFF"/>
        <w:spacing w:after="0" w:line="360" w:lineRule="auto"/>
        <w:jc w:val="both"/>
        <w:rPr>
          <w:rStyle w:val="Ninguno"/>
          <w:rFonts w:ascii="Times New Roman" w:hAnsi="Times New Roman" w:cs="Times New Roman"/>
          <w:b/>
          <w:bCs/>
          <w:sz w:val="24"/>
          <w:szCs w:val="24"/>
        </w:rPr>
      </w:pPr>
      <w:r>
        <w:rPr>
          <w:rStyle w:val="Ninguno"/>
          <w:rFonts w:ascii="Times New Roman" w:hAnsi="Times New Roman" w:cs="Times New Roman"/>
          <w:b/>
          <w:bCs/>
          <w:sz w:val="24"/>
          <w:szCs w:val="24"/>
        </w:rPr>
        <w:t>Introducción</w:t>
      </w:r>
    </w:p>
    <w:p w:rsidR="00292F85" w:rsidRDefault="00DE746F" w:rsidP="00F00C79">
      <w:pPr>
        <w:tabs>
          <w:tab w:val="left" w:pos="0"/>
        </w:tabs>
        <w:spacing w:after="0" w:line="360" w:lineRule="auto"/>
        <w:jc w:val="both"/>
        <w:rPr>
          <w:rFonts w:ascii="Times New Roman" w:hAnsi="Times New Roman"/>
          <w:sz w:val="24"/>
          <w:szCs w:val="24"/>
          <w:lang w:val="es-AR"/>
        </w:rPr>
      </w:pPr>
      <w:r w:rsidRPr="00DE746F">
        <w:rPr>
          <w:rFonts w:ascii="Times New Roman" w:hAnsi="Times New Roman"/>
          <w:sz w:val="24"/>
          <w:szCs w:val="24"/>
          <w:lang w:val="es-AR"/>
        </w:rPr>
        <w:t xml:space="preserve">El sistema capitalista se expande y consolida con una lógica depredadora y de despojo frente a los pueblos y sus recursos (Peña, 2005), generando profundas transformaciones en las estructuras y en las relaciones de producción tanto en áreas urbanas como rurales. Estas </w:t>
      </w:r>
      <w:r w:rsidRPr="00DE746F">
        <w:rPr>
          <w:rFonts w:ascii="Times New Roman" w:hAnsi="Times New Roman"/>
          <w:sz w:val="24"/>
          <w:szCs w:val="24"/>
          <w:lang w:val="es-AR"/>
        </w:rPr>
        <w:lastRenderedPageBreak/>
        <w:t>últimas, presentan la distinción de ser integradas a este proceso a partir de sus especificidades socio-productivas y naturales. Así, los ámbitos rurales se constituyen en terr</w:t>
      </w:r>
      <w:r>
        <w:rPr>
          <w:rFonts w:ascii="Times New Roman" w:hAnsi="Times New Roman"/>
          <w:sz w:val="24"/>
          <w:szCs w:val="24"/>
          <w:lang w:val="es-AR"/>
        </w:rPr>
        <w:t>itorios de conflicto donde se tejen</w:t>
      </w:r>
      <w:r w:rsidRPr="00DE746F">
        <w:rPr>
          <w:rFonts w:ascii="Times New Roman" w:hAnsi="Times New Roman"/>
          <w:sz w:val="24"/>
          <w:szCs w:val="24"/>
          <w:lang w:val="es-AR"/>
        </w:rPr>
        <w:t xml:space="preserve"> relaciones económico-productivas, socio-culturales y ambientales que involucran a diversos actores con fuerzas desiguales e intereses diferenciales que entran en disputa por los usos y formas</w:t>
      </w:r>
      <w:r>
        <w:rPr>
          <w:rFonts w:ascii="Times New Roman" w:hAnsi="Times New Roman"/>
          <w:sz w:val="24"/>
          <w:szCs w:val="24"/>
          <w:lang w:val="es-AR"/>
        </w:rPr>
        <w:t xml:space="preserve"> de apropiación de los bienes </w:t>
      </w:r>
      <w:r w:rsidRPr="00DE746F">
        <w:rPr>
          <w:rFonts w:ascii="Times New Roman" w:hAnsi="Times New Roman"/>
          <w:sz w:val="24"/>
          <w:szCs w:val="24"/>
          <w:lang w:val="es-AR"/>
        </w:rPr>
        <w:t>naturales</w:t>
      </w:r>
      <w:r>
        <w:rPr>
          <w:rFonts w:ascii="Times New Roman" w:hAnsi="Times New Roman"/>
          <w:sz w:val="24"/>
          <w:szCs w:val="24"/>
          <w:lang w:val="es-AR"/>
        </w:rPr>
        <w:t xml:space="preserve"> propios para la vida. Este trabajo </w:t>
      </w:r>
      <w:r w:rsidR="008C05EB" w:rsidRPr="008C05EB">
        <w:rPr>
          <w:rFonts w:ascii="Times New Roman" w:hAnsi="Times New Roman"/>
          <w:sz w:val="24"/>
          <w:szCs w:val="24"/>
          <w:lang w:val="es-AR"/>
        </w:rPr>
        <w:t>analiza</w:t>
      </w:r>
      <w:r w:rsidRPr="00DE746F">
        <w:rPr>
          <w:rFonts w:ascii="Times New Roman" w:hAnsi="Times New Roman"/>
          <w:sz w:val="24"/>
          <w:szCs w:val="24"/>
          <w:lang w:val="es-AR"/>
        </w:rPr>
        <w:t xml:space="preserve"> las prácticas y tránsito de saberes que promueven l</w:t>
      </w:r>
      <w:r>
        <w:rPr>
          <w:rFonts w:ascii="Times New Roman" w:hAnsi="Times New Roman"/>
          <w:sz w:val="24"/>
          <w:szCs w:val="24"/>
          <w:lang w:val="es-AR"/>
        </w:rPr>
        <w:t>as producciones de tipo familiar</w:t>
      </w:r>
      <w:r w:rsidRPr="00DE746F">
        <w:rPr>
          <w:rFonts w:ascii="Times New Roman" w:hAnsi="Times New Roman"/>
          <w:sz w:val="24"/>
          <w:szCs w:val="24"/>
          <w:lang w:val="es-AR"/>
        </w:rPr>
        <w:t xml:space="preserve"> en el acceso y gestión a la ti</w:t>
      </w:r>
      <w:r>
        <w:rPr>
          <w:rFonts w:ascii="Times New Roman" w:hAnsi="Times New Roman"/>
          <w:sz w:val="24"/>
          <w:szCs w:val="24"/>
          <w:lang w:val="es-AR"/>
        </w:rPr>
        <w:t xml:space="preserve">erra y el agua </w:t>
      </w:r>
      <w:r w:rsidRPr="00DE746F">
        <w:rPr>
          <w:rFonts w:ascii="Times New Roman" w:hAnsi="Times New Roman"/>
          <w:sz w:val="24"/>
          <w:szCs w:val="24"/>
          <w:lang w:val="es-AR"/>
        </w:rPr>
        <w:t>como forma de naturaleza “otra”</w:t>
      </w:r>
      <w:r w:rsidRPr="00DE746F">
        <w:rPr>
          <w:lang w:val="es-AR"/>
        </w:rPr>
        <w:t xml:space="preserve"> </w:t>
      </w:r>
      <w:r w:rsidRPr="00DE746F">
        <w:rPr>
          <w:rFonts w:ascii="Times New Roman" w:hAnsi="Times New Roman"/>
          <w:sz w:val="24"/>
          <w:szCs w:val="24"/>
          <w:lang w:val="es-AR"/>
        </w:rPr>
        <w:t xml:space="preserve">en el valle inferior de </w:t>
      </w:r>
      <w:proofErr w:type="spellStart"/>
      <w:r w:rsidRPr="00DE746F">
        <w:rPr>
          <w:rFonts w:ascii="Times New Roman" w:hAnsi="Times New Roman"/>
          <w:sz w:val="24"/>
          <w:szCs w:val="24"/>
          <w:lang w:val="es-AR"/>
        </w:rPr>
        <w:t>Picún</w:t>
      </w:r>
      <w:proofErr w:type="spellEnd"/>
      <w:r w:rsidRPr="00DE746F">
        <w:rPr>
          <w:rFonts w:ascii="Times New Roman" w:hAnsi="Times New Roman"/>
          <w:sz w:val="24"/>
          <w:szCs w:val="24"/>
          <w:lang w:val="es-AR"/>
        </w:rPr>
        <w:t xml:space="preserve"> </w:t>
      </w:r>
      <w:proofErr w:type="spellStart"/>
      <w:r w:rsidRPr="00DE746F">
        <w:rPr>
          <w:rFonts w:ascii="Times New Roman" w:hAnsi="Times New Roman"/>
          <w:sz w:val="24"/>
          <w:szCs w:val="24"/>
          <w:lang w:val="es-AR"/>
        </w:rPr>
        <w:t>Leufú</w:t>
      </w:r>
      <w:proofErr w:type="spellEnd"/>
      <w:r w:rsidRPr="00DE746F">
        <w:rPr>
          <w:rFonts w:ascii="Times New Roman" w:hAnsi="Times New Roman"/>
          <w:sz w:val="24"/>
          <w:szCs w:val="24"/>
          <w:lang w:val="es-AR"/>
        </w:rPr>
        <w:t>, provincia de Neuquén, en el t</w:t>
      </w:r>
      <w:r w:rsidR="008012D9">
        <w:rPr>
          <w:rFonts w:ascii="Times New Roman" w:hAnsi="Times New Roman"/>
          <w:sz w:val="24"/>
          <w:szCs w:val="24"/>
          <w:lang w:val="es-AR"/>
        </w:rPr>
        <w:t>ranscurso de estas últimas</w:t>
      </w:r>
      <w:r w:rsidRPr="00DE746F">
        <w:rPr>
          <w:rFonts w:ascii="Times New Roman" w:hAnsi="Times New Roman"/>
          <w:sz w:val="24"/>
          <w:szCs w:val="24"/>
          <w:lang w:val="es-AR"/>
        </w:rPr>
        <w:t xml:space="preserve"> décadas. El análisis se recorta </w:t>
      </w:r>
      <w:r>
        <w:rPr>
          <w:rFonts w:ascii="Times New Roman" w:hAnsi="Times New Roman"/>
          <w:sz w:val="24"/>
          <w:szCs w:val="24"/>
          <w:lang w:val="es-AR"/>
        </w:rPr>
        <w:t xml:space="preserve">a </w:t>
      </w:r>
      <w:r w:rsidRPr="00DE746F">
        <w:rPr>
          <w:rFonts w:ascii="Times New Roman" w:hAnsi="Times New Roman"/>
          <w:sz w:val="24"/>
          <w:szCs w:val="24"/>
          <w:lang w:val="es-AR"/>
        </w:rPr>
        <w:t xml:space="preserve">las </w:t>
      </w:r>
      <w:r>
        <w:rPr>
          <w:rFonts w:ascii="Times New Roman" w:hAnsi="Times New Roman"/>
          <w:sz w:val="24"/>
          <w:szCs w:val="24"/>
          <w:lang w:val="es-AR"/>
        </w:rPr>
        <w:t>formas comunitarias</w:t>
      </w:r>
      <w:r w:rsidRPr="00DE746F">
        <w:rPr>
          <w:rFonts w:ascii="Times New Roman" w:hAnsi="Times New Roman"/>
          <w:sz w:val="24"/>
          <w:szCs w:val="24"/>
          <w:lang w:val="es-AR"/>
        </w:rPr>
        <w:t xml:space="preserve"> que construye</w:t>
      </w:r>
      <w:r>
        <w:rPr>
          <w:rFonts w:ascii="Times New Roman" w:hAnsi="Times New Roman"/>
          <w:sz w:val="24"/>
          <w:szCs w:val="24"/>
          <w:lang w:val="es-AR"/>
        </w:rPr>
        <w:t>n las mujeres/productoras/indígenas</w:t>
      </w:r>
      <w:r w:rsidRPr="00DE746F">
        <w:rPr>
          <w:rFonts w:ascii="Times New Roman" w:hAnsi="Times New Roman"/>
          <w:sz w:val="24"/>
          <w:szCs w:val="24"/>
          <w:lang w:val="es-AR"/>
        </w:rPr>
        <w:t xml:space="preserve"> en estos ámbitos rurales.</w:t>
      </w:r>
    </w:p>
    <w:p w:rsidR="00F00C79" w:rsidRPr="00F00C79" w:rsidRDefault="00F00C79" w:rsidP="00F00C79">
      <w:pPr>
        <w:tabs>
          <w:tab w:val="left" w:pos="0"/>
        </w:tabs>
        <w:spacing w:after="0" w:line="360" w:lineRule="auto"/>
        <w:jc w:val="both"/>
        <w:rPr>
          <w:rFonts w:ascii="Times New Roman" w:hAnsi="Times New Roman"/>
          <w:sz w:val="24"/>
          <w:szCs w:val="24"/>
          <w:lang w:val="es-AR"/>
        </w:rPr>
      </w:pPr>
      <w:r w:rsidRPr="00F00C79">
        <w:rPr>
          <w:rFonts w:ascii="Times New Roman" w:hAnsi="Times New Roman"/>
          <w:sz w:val="24"/>
          <w:szCs w:val="24"/>
          <w:lang w:val="es-AR"/>
        </w:rPr>
        <w:t xml:space="preserve">En </w:t>
      </w:r>
      <w:r w:rsidR="008012D9">
        <w:rPr>
          <w:rFonts w:ascii="Times New Roman" w:hAnsi="Times New Roman"/>
          <w:sz w:val="24"/>
          <w:szCs w:val="24"/>
          <w:lang w:val="es-AR"/>
        </w:rPr>
        <w:t xml:space="preserve">el caso específico de </w:t>
      </w:r>
      <w:r w:rsidRPr="00F00C79">
        <w:rPr>
          <w:rFonts w:ascii="Times New Roman" w:hAnsi="Times New Roman"/>
          <w:sz w:val="24"/>
          <w:szCs w:val="24"/>
          <w:lang w:val="es-AR"/>
        </w:rPr>
        <w:t xml:space="preserve">la provincia de Neuquén, el proceso de avance de los hidrocarburos sobre el agro se vio acelerado por la aplicación de un modelo de corte </w:t>
      </w:r>
      <w:proofErr w:type="spellStart"/>
      <w:r w:rsidRPr="00F00C79">
        <w:rPr>
          <w:rFonts w:ascii="Times New Roman" w:hAnsi="Times New Roman"/>
          <w:sz w:val="24"/>
          <w:szCs w:val="24"/>
          <w:lang w:val="es-AR"/>
        </w:rPr>
        <w:t>extractivista</w:t>
      </w:r>
      <w:proofErr w:type="spellEnd"/>
      <w:r w:rsidRPr="00E24767">
        <w:rPr>
          <w:rStyle w:val="Refdenotaalpie"/>
          <w:rFonts w:ascii="Times New Roman" w:hAnsi="Times New Roman"/>
          <w:sz w:val="24"/>
          <w:szCs w:val="24"/>
        </w:rPr>
        <w:footnoteReference w:id="2"/>
      </w:r>
      <w:r w:rsidRPr="00F00C79">
        <w:rPr>
          <w:rFonts w:ascii="Times New Roman" w:hAnsi="Times New Roman"/>
          <w:sz w:val="24"/>
          <w:szCs w:val="24"/>
          <w:lang w:val="es-AR"/>
        </w:rPr>
        <w:t xml:space="preserve"> que transformó  la organización social y productiva agraria en general y la producción de tipo familiar con una fuerte base agrícola en particular. Se forja un escenario productivo, en el que la economía agrícola tiene una representación marginal en el Producto Bruto Geográfico Provincial</w:t>
      </w:r>
      <w:r w:rsidRPr="00E24767">
        <w:rPr>
          <w:rStyle w:val="Refdenotaalpie"/>
          <w:rFonts w:ascii="Times New Roman" w:hAnsi="Times New Roman"/>
          <w:sz w:val="24"/>
          <w:szCs w:val="24"/>
        </w:rPr>
        <w:footnoteReference w:id="3"/>
      </w:r>
      <w:r w:rsidR="008C05EB">
        <w:rPr>
          <w:rFonts w:ascii="Times New Roman" w:hAnsi="Times New Roman"/>
          <w:sz w:val="24"/>
          <w:szCs w:val="24"/>
          <w:lang w:val="es-AR"/>
        </w:rPr>
        <w:t xml:space="preserve"> y, en oposición</w:t>
      </w:r>
      <w:r w:rsidRPr="00F00C79">
        <w:rPr>
          <w:rFonts w:ascii="Times New Roman" w:hAnsi="Times New Roman"/>
          <w:sz w:val="24"/>
          <w:szCs w:val="24"/>
          <w:lang w:val="es-AR"/>
        </w:rPr>
        <w:t xml:space="preserve">, se refuerza un modelo de ocupación territorial anclado en los hidrocarburos, iniciado a mediados de la década del cincuenta. </w:t>
      </w:r>
    </w:p>
    <w:p w:rsidR="00F00C79" w:rsidRDefault="00F00C79" w:rsidP="00F00C79">
      <w:pPr>
        <w:spacing w:after="0" w:line="360" w:lineRule="auto"/>
        <w:jc w:val="both"/>
        <w:rPr>
          <w:rFonts w:ascii="Times New Roman" w:hAnsi="Times New Roman"/>
          <w:sz w:val="24"/>
          <w:szCs w:val="24"/>
          <w:lang w:val="es-AR"/>
        </w:rPr>
      </w:pPr>
      <w:r w:rsidRPr="00F00C79">
        <w:rPr>
          <w:rFonts w:ascii="Times New Roman" w:hAnsi="Times New Roman"/>
          <w:sz w:val="24"/>
          <w:szCs w:val="24"/>
          <w:lang w:val="es-AR"/>
        </w:rPr>
        <w:t>El modelo extractivo con base en los hidrocarburos impactó de lleno en los productores agrarios de tipo familiares, consolidando un escenario con heterogeneidad de sujetos agrarios en condiciones socio-productivas diversas. La heterogeneidad económica y social en las organizacion</w:t>
      </w:r>
      <w:r w:rsidR="00F74D7B">
        <w:rPr>
          <w:rFonts w:ascii="Times New Roman" w:hAnsi="Times New Roman"/>
          <w:sz w:val="24"/>
          <w:szCs w:val="24"/>
          <w:lang w:val="es-AR"/>
        </w:rPr>
        <w:t xml:space="preserve">es agrarias en zonas de la </w:t>
      </w:r>
      <w:proofErr w:type="spellStart"/>
      <w:r w:rsidR="00F74D7B">
        <w:rPr>
          <w:rFonts w:ascii="Times New Roman" w:hAnsi="Times New Roman"/>
          <w:sz w:val="24"/>
          <w:szCs w:val="24"/>
          <w:lang w:val="es-AR"/>
        </w:rPr>
        <w:t>norpatagonia</w:t>
      </w:r>
      <w:proofErr w:type="spellEnd"/>
      <w:r w:rsidR="00F74D7B">
        <w:rPr>
          <w:rFonts w:ascii="Times New Roman" w:hAnsi="Times New Roman"/>
          <w:sz w:val="24"/>
          <w:szCs w:val="24"/>
          <w:lang w:val="es-AR"/>
        </w:rPr>
        <w:t xml:space="preserve"> </w:t>
      </w:r>
      <w:r w:rsidRPr="00F00C79">
        <w:rPr>
          <w:rFonts w:ascii="Times New Roman" w:hAnsi="Times New Roman"/>
          <w:sz w:val="24"/>
          <w:szCs w:val="24"/>
          <w:lang w:val="es-AR"/>
        </w:rPr>
        <w:t xml:space="preserve">es </w:t>
      </w:r>
      <w:r w:rsidR="00F74D7B">
        <w:rPr>
          <w:rFonts w:ascii="Times New Roman" w:hAnsi="Times New Roman"/>
          <w:sz w:val="24"/>
          <w:szCs w:val="24"/>
          <w:lang w:val="es-AR"/>
        </w:rPr>
        <w:t>explorada</w:t>
      </w:r>
      <w:r w:rsidRPr="00F00C79">
        <w:rPr>
          <w:rFonts w:ascii="Times New Roman" w:hAnsi="Times New Roman"/>
          <w:sz w:val="24"/>
          <w:szCs w:val="24"/>
          <w:lang w:val="es-AR"/>
        </w:rPr>
        <w:t xml:space="preserve">, en esta instancia del trabajo </w:t>
      </w:r>
      <w:r w:rsidR="00F74D7B">
        <w:rPr>
          <w:rFonts w:ascii="Times New Roman" w:hAnsi="Times New Roman"/>
          <w:sz w:val="24"/>
          <w:szCs w:val="24"/>
          <w:lang w:val="es-AR"/>
        </w:rPr>
        <w:t xml:space="preserve">desde la </w:t>
      </w:r>
      <w:r w:rsidRPr="00F00C79">
        <w:rPr>
          <w:rFonts w:ascii="Times New Roman" w:hAnsi="Times New Roman"/>
          <w:sz w:val="24"/>
          <w:szCs w:val="24"/>
          <w:lang w:val="es-AR"/>
        </w:rPr>
        <w:t xml:space="preserve">composición socio-productivas heterogénea de los productores y formas </w:t>
      </w:r>
      <w:r w:rsidRPr="00F00C79">
        <w:rPr>
          <w:rFonts w:ascii="Times New Roman" w:hAnsi="Times New Roman"/>
          <w:sz w:val="24"/>
          <w:szCs w:val="24"/>
          <w:lang w:val="es-AR"/>
        </w:rPr>
        <w:lastRenderedPageBreak/>
        <w:t>diferenciales de acce</w:t>
      </w:r>
      <w:r w:rsidR="00D7640D">
        <w:rPr>
          <w:rFonts w:ascii="Times New Roman" w:hAnsi="Times New Roman"/>
          <w:sz w:val="24"/>
          <w:szCs w:val="24"/>
          <w:lang w:val="es-AR"/>
        </w:rPr>
        <w:t xml:space="preserve">so y usos al agua y la tierra </w:t>
      </w:r>
      <w:r w:rsidRPr="00F00C79">
        <w:rPr>
          <w:rFonts w:ascii="Times New Roman" w:hAnsi="Times New Roman"/>
          <w:sz w:val="24"/>
          <w:szCs w:val="24"/>
          <w:lang w:val="es-AR"/>
        </w:rPr>
        <w:t>con una racionalidad más vinculada a la vida y produc</w:t>
      </w:r>
      <w:r>
        <w:rPr>
          <w:rFonts w:ascii="Times New Roman" w:hAnsi="Times New Roman"/>
          <w:sz w:val="24"/>
          <w:szCs w:val="24"/>
          <w:lang w:val="es-AR"/>
        </w:rPr>
        <w:t xml:space="preserve">ción agraria de base familiar. </w:t>
      </w:r>
    </w:p>
    <w:p w:rsidR="00292F85" w:rsidRPr="00292F85" w:rsidRDefault="00D7640D" w:rsidP="00F00C79">
      <w:pPr>
        <w:spacing w:after="0" w:line="360" w:lineRule="auto"/>
        <w:jc w:val="both"/>
        <w:rPr>
          <w:rFonts w:ascii="Times New Roman" w:hAnsi="Times New Roman"/>
          <w:sz w:val="24"/>
          <w:szCs w:val="24"/>
          <w:lang w:val="es-AR"/>
        </w:rPr>
      </w:pPr>
      <w:r>
        <w:rPr>
          <w:rFonts w:ascii="Times New Roman" w:hAnsi="Times New Roman"/>
          <w:sz w:val="24"/>
          <w:szCs w:val="24"/>
          <w:lang w:val="es-AR"/>
        </w:rPr>
        <w:t>A</w:t>
      </w:r>
      <w:r w:rsidR="00306EDD" w:rsidRPr="00306EDD">
        <w:rPr>
          <w:rFonts w:ascii="Times New Roman" w:hAnsi="Times New Roman"/>
          <w:sz w:val="24"/>
          <w:szCs w:val="24"/>
          <w:lang w:val="es-AR"/>
        </w:rPr>
        <w:t>sistimos a un proceso de aceleración y expansión del ca</w:t>
      </w:r>
      <w:r w:rsidR="009735CD">
        <w:rPr>
          <w:rFonts w:ascii="Times New Roman" w:hAnsi="Times New Roman"/>
          <w:sz w:val="24"/>
          <w:szCs w:val="24"/>
          <w:lang w:val="es-AR"/>
        </w:rPr>
        <w:t>pital con carácter extractivo sobre</w:t>
      </w:r>
      <w:r w:rsidR="00306EDD" w:rsidRPr="00306EDD">
        <w:rPr>
          <w:rFonts w:ascii="Times New Roman" w:hAnsi="Times New Roman"/>
          <w:sz w:val="24"/>
          <w:szCs w:val="24"/>
          <w:lang w:val="es-AR"/>
        </w:rPr>
        <w:t xml:space="preserve"> la naturaleza </w:t>
      </w:r>
      <w:r w:rsidR="009735CD">
        <w:rPr>
          <w:rFonts w:ascii="Times New Roman" w:hAnsi="Times New Roman"/>
          <w:sz w:val="24"/>
          <w:szCs w:val="24"/>
          <w:lang w:val="es-AR"/>
        </w:rPr>
        <w:t>y los</w:t>
      </w:r>
      <w:r w:rsidR="00C1780F">
        <w:rPr>
          <w:rFonts w:ascii="Times New Roman" w:hAnsi="Times New Roman"/>
          <w:sz w:val="24"/>
          <w:szCs w:val="24"/>
          <w:lang w:val="es-AR"/>
        </w:rPr>
        <w:t xml:space="preserve"> bienes para la vida, </w:t>
      </w:r>
      <w:r w:rsidR="008C05EB">
        <w:rPr>
          <w:rFonts w:ascii="Times New Roman" w:hAnsi="Times New Roman"/>
          <w:sz w:val="24"/>
          <w:szCs w:val="24"/>
          <w:lang w:val="es-AR"/>
        </w:rPr>
        <w:t>sin embargo, resisten</w:t>
      </w:r>
      <w:r w:rsidR="00306EDD" w:rsidRPr="008C05EB">
        <w:rPr>
          <w:rFonts w:ascii="Times New Roman" w:hAnsi="Times New Roman"/>
          <w:sz w:val="24"/>
          <w:szCs w:val="24"/>
          <w:lang w:val="es-AR"/>
        </w:rPr>
        <w:t xml:space="preserve"> </w:t>
      </w:r>
      <w:r w:rsidR="00306EDD" w:rsidRPr="00306EDD">
        <w:rPr>
          <w:rFonts w:ascii="Times New Roman" w:hAnsi="Times New Roman"/>
          <w:sz w:val="24"/>
          <w:szCs w:val="24"/>
          <w:lang w:val="es-AR"/>
        </w:rPr>
        <w:t xml:space="preserve">estrategias otras de reproducción cotidiana de la vida por parte de sectores populares/comunitarios de población que habitan tanto en ámbitos rurales como urbanos. </w:t>
      </w:r>
      <w:r w:rsidR="00292F85">
        <w:rPr>
          <w:rFonts w:ascii="Times New Roman" w:hAnsi="Times New Roman"/>
          <w:sz w:val="24"/>
          <w:szCs w:val="24"/>
          <w:lang w:val="es-AR"/>
        </w:rPr>
        <w:t>En estos sectores populares/comunitarios la naturaleza se pone en</w:t>
      </w:r>
      <w:r w:rsidR="00292F85" w:rsidRPr="00292F85">
        <w:rPr>
          <w:rFonts w:ascii="Times New Roman" w:hAnsi="Times New Roman"/>
          <w:sz w:val="24"/>
          <w:szCs w:val="24"/>
          <w:lang w:val="es-AR"/>
        </w:rPr>
        <w:t xml:space="preserve"> dialogo con el cómo la/os productora/es usan los recursos, tierra y agua, para la vida y para la actividad productiva en agriculturas </w:t>
      </w:r>
      <w:r w:rsidR="00292F85">
        <w:rPr>
          <w:rFonts w:ascii="Times New Roman" w:hAnsi="Times New Roman"/>
          <w:sz w:val="24"/>
          <w:szCs w:val="24"/>
          <w:lang w:val="es-AR"/>
        </w:rPr>
        <w:t>de base familiar. Se elabora una</w:t>
      </w:r>
      <w:r w:rsidR="00292F85" w:rsidRPr="00292F85">
        <w:rPr>
          <w:rFonts w:ascii="Times New Roman" w:hAnsi="Times New Roman"/>
          <w:sz w:val="24"/>
          <w:szCs w:val="24"/>
          <w:lang w:val="es-AR"/>
        </w:rPr>
        <w:t xml:space="preserve"> concepción de naturaleza como madre tierra, “donde se reproduce y realiza la vida” (</w:t>
      </w:r>
      <w:proofErr w:type="spellStart"/>
      <w:r w:rsidR="00292F85" w:rsidRPr="00292F85">
        <w:rPr>
          <w:rFonts w:ascii="Times New Roman" w:hAnsi="Times New Roman"/>
          <w:sz w:val="24"/>
          <w:szCs w:val="24"/>
          <w:lang w:val="es-AR"/>
        </w:rPr>
        <w:t>Gudynas</w:t>
      </w:r>
      <w:proofErr w:type="spellEnd"/>
      <w:r w:rsidR="00292F85" w:rsidRPr="00292F85">
        <w:rPr>
          <w:rFonts w:ascii="Times New Roman" w:hAnsi="Times New Roman"/>
          <w:sz w:val="24"/>
          <w:szCs w:val="24"/>
          <w:lang w:val="es-AR"/>
        </w:rPr>
        <w:t xml:space="preserve"> 2010: 283) que pone el acento en “otros” modos de producir territorio y en modos alternativos de relacionarse </w:t>
      </w:r>
      <w:r w:rsidR="00C47573">
        <w:rPr>
          <w:rFonts w:ascii="Times New Roman" w:hAnsi="Times New Roman"/>
          <w:sz w:val="24"/>
          <w:szCs w:val="24"/>
          <w:lang w:val="es-AR"/>
        </w:rPr>
        <w:t>con la naturaleza y sus bienes para la vida</w:t>
      </w:r>
      <w:r w:rsidR="00292F85" w:rsidRPr="00292F85">
        <w:rPr>
          <w:rFonts w:ascii="Times New Roman" w:hAnsi="Times New Roman"/>
          <w:sz w:val="24"/>
          <w:szCs w:val="24"/>
          <w:lang w:val="es-AR"/>
        </w:rPr>
        <w:t>, por fuer</w:t>
      </w:r>
      <w:r w:rsidR="00C47573">
        <w:rPr>
          <w:rFonts w:ascii="Times New Roman" w:hAnsi="Times New Roman"/>
          <w:sz w:val="24"/>
          <w:szCs w:val="24"/>
          <w:lang w:val="es-AR"/>
        </w:rPr>
        <w:t>a de la mirada antropocéntrica</w:t>
      </w:r>
      <w:r w:rsidR="00356DB7">
        <w:rPr>
          <w:rStyle w:val="Refdenotaalpie"/>
          <w:rFonts w:ascii="Times New Roman" w:hAnsi="Times New Roman"/>
          <w:sz w:val="24"/>
          <w:szCs w:val="24"/>
          <w:lang w:val="es-AR"/>
        </w:rPr>
        <w:footnoteReference w:id="4"/>
      </w:r>
      <w:r w:rsidR="00C47573">
        <w:rPr>
          <w:rFonts w:ascii="Times New Roman" w:hAnsi="Times New Roman"/>
          <w:sz w:val="24"/>
          <w:szCs w:val="24"/>
          <w:lang w:val="es-AR"/>
        </w:rPr>
        <w:t xml:space="preserve"> </w:t>
      </w:r>
      <w:r w:rsidR="00292F85" w:rsidRPr="00292F85">
        <w:rPr>
          <w:rFonts w:ascii="Times New Roman" w:hAnsi="Times New Roman"/>
          <w:sz w:val="24"/>
          <w:szCs w:val="24"/>
          <w:lang w:val="es-AR"/>
        </w:rPr>
        <w:t xml:space="preserve">de dominio de la misma. </w:t>
      </w:r>
    </w:p>
    <w:p w:rsidR="00292F85" w:rsidRPr="00292F85" w:rsidRDefault="00292F85" w:rsidP="00F00C79">
      <w:pPr>
        <w:tabs>
          <w:tab w:val="left" w:pos="0"/>
        </w:tabs>
        <w:spacing w:after="0" w:line="360" w:lineRule="auto"/>
        <w:jc w:val="both"/>
        <w:rPr>
          <w:rFonts w:ascii="Times New Roman" w:hAnsi="Times New Roman"/>
          <w:sz w:val="24"/>
          <w:szCs w:val="24"/>
          <w:lang w:val="es-AR"/>
        </w:rPr>
      </w:pPr>
      <w:r w:rsidRPr="00292F85">
        <w:rPr>
          <w:rFonts w:ascii="Times New Roman" w:hAnsi="Times New Roman"/>
          <w:sz w:val="24"/>
          <w:szCs w:val="24"/>
          <w:lang w:val="es-AR"/>
        </w:rPr>
        <w:t>Esta concepción de naturale</w:t>
      </w:r>
      <w:r w:rsidR="00C47573">
        <w:rPr>
          <w:rFonts w:ascii="Times New Roman" w:hAnsi="Times New Roman"/>
          <w:sz w:val="24"/>
          <w:szCs w:val="24"/>
          <w:lang w:val="es-AR"/>
        </w:rPr>
        <w:t>za permite analizar el</w:t>
      </w:r>
      <w:r w:rsidRPr="00292F85">
        <w:rPr>
          <w:rFonts w:ascii="Times New Roman" w:hAnsi="Times New Roman"/>
          <w:sz w:val="24"/>
          <w:szCs w:val="24"/>
          <w:lang w:val="es-AR"/>
        </w:rPr>
        <w:t xml:space="preserve"> agua y </w:t>
      </w:r>
      <w:r w:rsidR="00C47573">
        <w:rPr>
          <w:rFonts w:ascii="Times New Roman" w:hAnsi="Times New Roman"/>
          <w:sz w:val="24"/>
          <w:szCs w:val="24"/>
          <w:lang w:val="es-AR"/>
        </w:rPr>
        <w:t xml:space="preserve">la </w:t>
      </w:r>
      <w:r w:rsidRPr="00292F85">
        <w:rPr>
          <w:rFonts w:ascii="Times New Roman" w:hAnsi="Times New Roman"/>
          <w:sz w:val="24"/>
          <w:szCs w:val="24"/>
          <w:lang w:val="es-AR"/>
        </w:rPr>
        <w:t xml:space="preserve">tierra en el sentido del sostenimiento del sistema </w:t>
      </w:r>
      <w:proofErr w:type="spellStart"/>
      <w:r w:rsidRPr="00292F85">
        <w:rPr>
          <w:rFonts w:ascii="Times New Roman" w:hAnsi="Times New Roman"/>
          <w:sz w:val="24"/>
          <w:szCs w:val="24"/>
          <w:lang w:val="es-AR"/>
        </w:rPr>
        <w:t>socioprodutivo</w:t>
      </w:r>
      <w:proofErr w:type="spellEnd"/>
      <w:r w:rsidRPr="00292F85">
        <w:rPr>
          <w:rFonts w:ascii="Times New Roman" w:hAnsi="Times New Roman"/>
          <w:sz w:val="24"/>
          <w:szCs w:val="24"/>
          <w:lang w:val="es-AR"/>
        </w:rPr>
        <w:t xml:space="preserve"> en agriculturas de base familiar, no en el sentido mercantilista de apropiación privada y disputa. Se da lugar al análisis de “otras” prácticas </w:t>
      </w:r>
      <w:r w:rsidR="00C47573">
        <w:rPr>
          <w:rFonts w:ascii="Times New Roman" w:hAnsi="Times New Roman"/>
          <w:sz w:val="24"/>
          <w:szCs w:val="24"/>
          <w:lang w:val="es-AR"/>
        </w:rPr>
        <w:t>de acceso/uso que desarrollan este tipo de producciones que</w:t>
      </w:r>
      <w:r w:rsidRPr="00292F85">
        <w:rPr>
          <w:rFonts w:ascii="Times New Roman" w:hAnsi="Times New Roman"/>
          <w:sz w:val="24"/>
          <w:szCs w:val="24"/>
          <w:lang w:val="es-AR"/>
        </w:rPr>
        <w:t xml:space="preserve"> pueden ver/significar a la naturaleza para la reproducción de la vida.  </w:t>
      </w:r>
    </w:p>
    <w:p w:rsidR="00FC7749" w:rsidRDefault="00306EDD" w:rsidP="00F00C79">
      <w:pPr>
        <w:tabs>
          <w:tab w:val="left" w:pos="0"/>
        </w:tabs>
        <w:spacing w:after="0" w:line="360" w:lineRule="auto"/>
        <w:jc w:val="both"/>
        <w:rPr>
          <w:rFonts w:ascii="Times New Roman" w:hAnsi="Times New Roman"/>
          <w:sz w:val="24"/>
          <w:szCs w:val="24"/>
          <w:lang w:val="es-AR"/>
        </w:rPr>
      </w:pPr>
      <w:r w:rsidRPr="00306EDD">
        <w:rPr>
          <w:rFonts w:ascii="Times New Roman" w:hAnsi="Times New Roman"/>
          <w:sz w:val="24"/>
          <w:szCs w:val="24"/>
          <w:lang w:val="es-AR"/>
        </w:rPr>
        <w:t>En este contexto y como respuesta a la exclusión de sus territorios, a la desafiliación social y a la expulsión laboral surgen, se revalorizan y se fortalecen formas colectivas del hacer común que resisten y rompen con las formas del capital (</w:t>
      </w:r>
      <w:proofErr w:type="spellStart"/>
      <w:r w:rsidRPr="00306EDD">
        <w:rPr>
          <w:rFonts w:ascii="Times New Roman" w:hAnsi="Times New Roman"/>
          <w:sz w:val="24"/>
          <w:szCs w:val="24"/>
          <w:lang w:val="es-AR"/>
        </w:rPr>
        <w:t>Gutierrez</w:t>
      </w:r>
      <w:proofErr w:type="spellEnd"/>
      <w:r w:rsidRPr="00306EDD">
        <w:rPr>
          <w:rFonts w:ascii="Times New Roman" w:hAnsi="Times New Roman"/>
          <w:sz w:val="24"/>
          <w:szCs w:val="24"/>
          <w:lang w:val="es-AR"/>
        </w:rPr>
        <w:t xml:space="preserve"> </w:t>
      </w:r>
      <w:r w:rsidRPr="00C34991">
        <w:rPr>
          <w:rFonts w:ascii="Times New Roman" w:hAnsi="Times New Roman"/>
          <w:sz w:val="24"/>
          <w:szCs w:val="24"/>
          <w:lang w:val="es-AR"/>
        </w:rPr>
        <w:t>et al</w:t>
      </w:r>
      <w:r w:rsidRPr="00306EDD">
        <w:rPr>
          <w:rFonts w:ascii="Times New Roman" w:hAnsi="Times New Roman"/>
          <w:sz w:val="24"/>
          <w:szCs w:val="24"/>
          <w:lang w:val="es-AR"/>
        </w:rPr>
        <w:t>, 2017). En tal sentido, indaga</w:t>
      </w:r>
      <w:r w:rsidR="009735CD">
        <w:rPr>
          <w:rFonts w:ascii="Times New Roman" w:hAnsi="Times New Roman"/>
          <w:sz w:val="24"/>
          <w:szCs w:val="24"/>
          <w:lang w:val="es-AR"/>
        </w:rPr>
        <w:t xml:space="preserve">r en el </w:t>
      </w:r>
      <w:r w:rsidR="009735CD" w:rsidRPr="009735CD">
        <w:rPr>
          <w:rFonts w:ascii="Times New Roman" w:hAnsi="Times New Roman"/>
          <w:sz w:val="24"/>
          <w:szCs w:val="24"/>
          <w:lang w:val="es-AR"/>
        </w:rPr>
        <w:t xml:space="preserve">tránsito de saberes que promueven las mujeres/productoras/indígenas en el acceso y gestión a la tierra y el agua </w:t>
      </w:r>
      <w:r w:rsidRPr="00306EDD">
        <w:rPr>
          <w:rFonts w:ascii="Times New Roman" w:hAnsi="Times New Roman"/>
          <w:sz w:val="24"/>
          <w:szCs w:val="24"/>
          <w:lang w:val="es-AR"/>
        </w:rPr>
        <w:t>en la organización y construcción de horizontes comunitarios como una forma de resistencia a la expulsión territorial y a la pérdida de identidad sociocultural y al mismo tiempo indagar en sus inestabilid</w:t>
      </w:r>
      <w:r w:rsidR="009735CD">
        <w:rPr>
          <w:rFonts w:ascii="Times New Roman" w:hAnsi="Times New Roman"/>
          <w:sz w:val="24"/>
          <w:szCs w:val="24"/>
          <w:lang w:val="es-AR"/>
        </w:rPr>
        <w:t xml:space="preserve">ades y </w:t>
      </w:r>
      <w:r w:rsidR="00DD7575">
        <w:rPr>
          <w:rFonts w:ascii="Times New Roman" w:hAnsi="Times New Roman"/>
          <w:sz w:val="24"/>
          <w:szCs w:val="24"/>
          <w:lang w:val="es-AR"/>
        </w:rPr>
        <w:t xml:space="preserve">contradicciones. Se explora una </w:t>
      </w:r>
      <w:r w:rsidR="009735CD">
        <w:rPr>
          <w:rFonts w:ascii="Times New Roman" w:hAnsi="Times New Roman"/>
          <w:sz w:val="24"/>
          <w:szCs w:val="24"/>
          <w:lang w:val="es-AR"/>
        </w:rPr>
        <w:t>experie</w:t>
      </w:r>
      <w:r w:rsidR="00DD7575">
        <w:rPr>
          <w:rFonts w:ascii="Times New Roman" w:hAnsi="Times New Roman"/>
          <w:sz w:val="24"/>
          <w:szCs w:val="24"/>
          <w:lang w:val="es-AR"/>
        </w:rPr>
        <w:t xml:space="preserve">ncia de organización colectiva, pequeños productores familiares </w:t>
      </w:r>
      <w:r w:rsidR="009735CD">
        <w:rPr>
          <w:rFonts w:ascii="Times New Roman" w:hAnsi="Times New Roman"/>
          <w:sz w:val="24"/>
          <w:szCs w:val="24"/>
          <w:lang w:val="es-AR"/>
        </w:rPr>
        <w:t>ubicadas</w:t>
      </w:r>
      <w:r w:rsidR="008E0340">
        <w:rPr>
          <w:rFonts w:ascii="Times New Roman" w:hAnsi="Times New Roman"/>
          <w:sz w:val="24"/>
          <w:szCs w:val="24"/>
          <w:lang w:val="es-AR"/>
        </w:rPr>
        <w:t xml:space="preserve"> en e</w:t>
      </w:r>
      <w:r w:rsidR="008E0340" w:rsidRPr="008E0340">
        <w:rPr>
          <w:rFonts w:ascii="Times New Roman" w:hAnsi="Times New Roman"/>
          <w:sz w:val="24"/>
          <w:szCs w:val="24"/>
          <w:lang w:val="es-AR"/>
        </w:rPr>
        <w:t xml:space="preserve">l valle medio del Arroyo </w:t>
      </w:r>
      <w:proofErr w:type="spellStart"/>
      <w:r w:rsidR="008E0340" w:rsidRPr="008E0340">
        <w:rPr>
          <w:rFonts w:ascii="Times New Roman" w:hAnsi="Times New Roman"/>
          <w:sz w:val="24"/>
          <w:szCs w:val="24"/>
          <w:lang w:val="es-AR"/>
        </w:rPr>
        <w:t>Picún</w:t>
      </w:r>
      <w:proofErr w:type="spellEnd"/>
      <w:r w:rsidR="008E0340" w:rsidRPr="008E0340">
        <w:rPr>
          <w:rFonts w:ascii="Times New Roman" w:hAnsi="Times New Roman"/>
          <w:sz w:val="24"/>
          <w:szCs w:val="24"/>
          <w:lang w:val="es-AR"/>
        </w:rPr>
        <w:t xml:space="preserve"> </w:t>
      </w:r>
      <w:proofErr w:type="spellStart"/>
      <w:r w:rsidR="00FC7749" w:rsidRPr="008E0340">
        <w:rPr>
          <w:rFonts w:ascii="Times New Roman" w:hAnsi="Times New Roman"/>
          <w:sz w:val="24"/>
          <w:szCs w:val="24"/>
          <w:lang w:val="es-AR"/>
        </w:rPr>
        <w:t>Leufú</w:t>
      </w:r>
      <w:proofErr w:type="spellEnd"/>
      <w:r w:rsidR="00FC7749" w:rsidRPr="008E0340">
        <w:rPr>
          <w:rFonts w:ascii="Times New Roman" w:hAnsi="Times New Roman"/>
          <w:sz w:val="24"/>
          <w:szCs w:val="24"/>
          <w:lang w:val="es-AR"/>
        </w:rPr>
        <w:t>,</w:t>
      </w:r>
      <w:r w:rsidR="008E0340" w:rsidRPr="008E0340">
        <w:rPr>
          <w:rFonts w:ascii="Times New Roman" w:hAnsi="Times New Roman"/>
          <w:sz w:val="24"/>
          <w:szCs w:val="24"/>
          <w:lang w:val="es-AR"/>
        </w:rPr>
        <w:t xml:space="preserve"> específicamente, </w:t>
      </w:r>
      <w:r w:rsidR="00FC7749">
        <w:rPr>
          <w:rFonts w:ascii="Times New Roman" w:hAnsi="Times New Roman"/>
          <w:sz w:val="24"/>
          <w:szCs w:val="24"/>
          <w:lang w:val="es-AR"/>
        </w:rPr>
        <w:t xml:space="preserve">en </w:t>
      </w:r>
      <w:r w:rsidR="008E0340" w:rsidRPr="008E0340">
        <w:rPr>
          <w:rFonts w:ascii="Times New Roman" w:hAnsi="Times New Roman"/>
          <w:sz w:val="24"/>
          <w:szCs w:val="24"/>
          <w:lang w:val="es-AR"/>
        </w:rPr>
        <w:t>las márgenes laterales del arroyo distante a unos 5 km del centro urbano, localizada en el sector sudeste de la provincia del Neuquén</w:t>
      </w:r>
      <w:r w:rsidR="008E0340">
        <w:rPr>
          <w:rFonts w:ascii="Times New Roman" w:hAnsi="Times New Roman"/>
          <w:sz w:val="24"/>
          <w:szCs w:val="24"/>
          <w:lang w:val="es-AR"/>
        </w:rPr>
        <w:t xml:space="preserve">, </w:t>
      </w:r>
      <w:r w:rsidRPr="00306EDD">
        <w:rPr>
          <w:rFonts w:ascii="Times New Roman" w:hAnsi="Times New Roman"/>
          <w:sz w:val="24"/>
          <w:szCs w:val="24"/>
          <w:lang w:val="es-AR"/>
        </w:rPr>
        <w:t xml:space="preserve">Argentina. </w:t>
      </w:r>
      <w:r w:rsidR="008E0340">
        <w:rPr>
          <w:rFonts w:ascii="Times New Roman" w:hAnsi="Times New Roman"/>
          <w:sz w:val="24"/>
          <w:szCs w:val="24"/>
          <w:lang w:val="es-AR"/>
        </w:rPr>
        <w:t>Un área definida</w:t>
      </w:r>
      <w:r w:rsidR="008E0340" w:rsidRPr="008E0340">
        <w:rPr>
          <w:rFonts w:ascii="Times New Roman" w:hAnsi="Times New Roman"/>
          <w:sz w:val="24"/>
          <w:szCs w:val="24"/>
          <w:lang w:val="es-AR"/>
        </w:rPr>
        <w:t xml:space="preserve"> por una prolongada tradición agrícola </w:t>
      </w:r>
      <w:r w:rsidR="008E0340" w:rsidRPr="008E0340">
        <w:rPr>
          <w:rFonts w:ascii="Times New Roman" w:hAnsi="Times New Roman"/>
          <w:sz w:val="24"/>
          <w:szCs w:val="24"/>
          <w:lang w:val="es-AR"/>
        </w:rPr>
        <w:lastRenderedPageBreak/>
        <w:t>y ganadera y una marcada participación numérica p</w:t>
      </w:r>
      <w:r w:rsidR="00F111EA">
        <w:rPr>
          <w:rFonts w:ascii="Times New Roman" w:hAnsi="Times New Roman"/>
          <w:sz w:val="24"/>
          <w:szCs w:val="24"/>
          <w:lang w:val="es-AR"/>
        </w:rPr>
        <w:t>or parte de productores pequeños</w:t>
      </w:r>
      <w:r w:rsidR="008E0340" w:rsidRPr="008E0340">
        <w:rPr>
          <w:rFonts w:ascii="Times New Roman" w:hAnsi="Times New Roman"/>
          <w:sz w:val="24"/>
          <w:szCs w:val="24"/>
          <w:lang w:val="es-AR"/>
        </w:rPr>
        <w:t xml:space="preserve"> fuertemente arraigados a la tierra y al trabajo familiar. </w:t>
      </w:r>
      <w:r w:rsidR="008C05EB" w:rsidRPr="008E0340">
        <w:rPr>
          <w:rFonts w:ascii="Times New Roman" w:hAnsi="Times New Roman"/>
          <w:sz w:val="24"/>
          <w:szCs w:val="24"/>
          <w:lang w:val="es-AR"/>
        </w:rPr>
        <w:t>Y,</w:t>
      </w:r>
      <w:r w:rsidR="008E0340" w:rsidRPr="008E0340">
        <w:rPr>
          <w:rFonts w:ascii="Times New Roman" w:hAnsi="Times New Roman"/>
          <w:sz w:val="24"/>
          <w:szCs w:val="24"/>
          <w:lang w:val="es-AR"/>
        </w:rPr>
        <w:t xml:space="preserve"> por otro lado, nuevos chacareros, desplazados de otros ámbitos laborales, que ex</w:t>
      </w:r>
      <w:r w:rsidR="00C34991">
        <w:rPr>
          <w:rFonts w:ascii="Times New Roman" w:hAnsi="Times New Roman"/>
          <w:sz w:val="24"/>
          <w:szCs w:val="24"/>
          <w:lang w:val="es-AR"/>
        </w:rPr>
        <w:t>plotan pequeñas parcelas (10 ha</w:t>
      </w:r>
      <w:r w:rsidR="008E0340" w:rsidRPr="008E0340">
        <w:rPr>
          <w:rFonts w:ascii="Times New Roman" w:hAnsi="Times New Roman"/>
          <w:sz w:val="24"/>
          <w:szCs w:val="24"/>
          <w:lang w:val="es-AR"/>
        </w:rPr>
        <w:t>. en promedio) bajo riego, produciendo maíz, zapallo y alfal</w:t>
      </w:r>
      <w:r w:rsidR="00F111EA">
        <w:rPr>
          <w:rFonts w:ascii="Times New Roman" w:hAnsi="Times New Roman"/>
          <w:sz w:val="24"/>
          <w:szCs w:val="24"/>
          <w:lang w:val="es-AR"/>
        </w:rPr>
        <w:t>fa</w:t>
      </w:r>
      <w:r w:rsidR="00DD7575">
        <w:rPr>
          <w:rFonts w:ascii="Times New Roman" w:hAnsi="Times New Roman"/>
          <w:sz w:val="24"/>
          <w:szCs w:val="24"/>
          <w:lang w:val="es-AR"/>
        </w:rPr>
        <w:t xml:space="preserve"> (Higuera, 2014)</w:t>
      </w:r>
      <w:r w:rsidR="008E0340">
        <w:rPr>
          <w:rFonts w:ascii="Times New Roman" w:hAnsi="Times New Roman"/>
          <w:sz w:val="24"/>
          <w:szCs w:val="24"/>
          <w:lang w:val="es-AR"/>
        </w:rPr>
        <w:t>.</w:t>
      </w:r>
    </w:p>
    <w:p w:rsidR="00D7640D" w:rsidRDefault="00D7640D" w:rsidP="00F00C79">
      <w:pPr>
        <w:tabs>
          <w:tab w:val="left" w:pos="0"/>
        </w:tabs>
        <w:spacing w:after="0" w:line="360" w:lineRule="auto"/>
        <w:jc w:val="both"/>
        <w:rPr>
          <w:rFonts w:ascii="Times New Roman" w:hAnsi="Times New Roman"/>
          <w:sz w:val="24"/>
          <w:szCs w:val="24"/>
          <w:lang w:val="es-AR"/>
        </w:rPr>
      </w:pPr>
    </w:p>
    <w:p w:rsidR="00D7640D" w:rsidRPr="00D7640D" w:rsidRDefault="00D7640D" w:rsidP="00F00C79">
      <w:pPr>
        <w:tabs>
          <w:tab w:val="left" w:pos="0"/>
        </w:tabs>
        <w:spacing w:after="0" w:line="360" w:lineRule="auto"/>
        <w:jc w:val="both"/>
        <w:rPr>
          <w:rFonts w:ascii="Times New Roman" w:hAnsi="Times New Roman"/>
          <w:b/>
          <w:sz w:val="24"/>
          <w:szCs w:val="24"/>
          <w:lang w:val="es-AR"/>
        </w:rPr>
      </w:pPr>
      <w:r w:rsidRPr="00D7640D">
        <w:rPr>
          <w:rFonts w:ascii="Times New Roman" w:hAnsi="Times New Roman"/>
          <w:b/>
          <w:sz w:val="24"/>
          <w:szCs w:val="24"/>
          <w:lang w:val="es-AR"/>
        </w:rPr>
        <w:t>El escenario territorial en el que se teje la trama colectiva</w:t>
      </w:r>
    </w:p>
    <w:p w:rsidR="00306EDD" w:rsidRPr="00306EDD" w:rsidRDefault="00306EDD" w:rsidP="00F00C79">
      <w:pPr>
        <w:tabs>
          <w:tab w:val="left" w:pos="0"/>
        </w:tabs>
        <w:spacing w:after="0" w:line="360" w:lineRule="auto"/>
        <w:jc w:val="both"/>
        <w:rPr>
          <w:rFonts w:ascii="Times New Roman" w:hAnsi="Times New Roman"/>
          <w:sz w:val="24"/>
          <w:szCs w:val="24"/>
          <w:lang w:val="es-AR"/>
        </w:rPr>
      </w:pPr>
      <w:r w:rsidRPr="00306EDD">
        <w:rPr>
          <w:rFonts w:ascii="Times New Roman" w:hAnsi="Times New Roman"/>
          <w:sz w:val="24"/>
          <w:szCs w:val="24"/>
          <w:lang w:val="es-AR"/>
        </w:rPr>
        <w:t>El proceso de ocupación y apropiación de la tier</w:t>
      </w:r>
      <w:r w:rsidR="008E0340">
        <w:rPr>
          <w:rFonts w:ascii="Times New Roman" w:hAnsi="Times New Roman"/>
          <w:sz w:val="24"/>
          <w:szCs w:val="24"/>
          <w:lang w:val="es-AR"/>
        </w:rPr>
        <w:t xml:space="preserve">ra en el departamento </w:t>
      </w:r>
      <w:proofErr w:type="spellStart"/>
      <w:r w:rsidR="008E0340">
        <w:rPr>
          <w:rFonts w:ascii="Times New Roman" w:hAnsi="Times New Roman"/>
          <w:sz w:val="24"/>
          <w:szCs w:val="24"/>
          <w:lang w:val="es-AR"/>
        </w:rPr>
        <w:t>Picún</w:t>
      </w:r>
      <w:proofErr w:type="spellEnd"/>
      <w:r w:rsidR="008E0340">
        <w:rPr>
          <w:rFonts w:ascii="Times New Roman" w:hAnsi="Times New Roman"/>
          <w:sz w:val="24"/>
          <w:szCs w:val="24"/>
          <w:lang w:val="es-AR"/>
        </w:rPr>
        <w:t xml:space="preserve"> </w:t>
      </w:r>
      <w:proofErr w:type="spellStart"/>
      <w:r w:rsidR="008E0340">
        <w:rPr>
          <w:rFonts w:ascii="Times New Roman" w:hAnsi="Times New Roman"/>
          <w:sz w:val="24"/>
          <w:szCs w:val="24"/>
          <w:lang w:val="es-AR"/>
        </w:rPr>
        <w:t>Leufú</w:t>
      </w:r>
      <w:proofErr w:type="spellEnd"/>
      <w:r w:rsidRPr="00306EDD">
        <w:rPr>
          <w:rFonts w:ascii="Times New Roman" w:hAnsi="Times New Roman"/>
          <w:sz w:val="24"/>
          <w:szCs w:val="24"/>
          <w:lang w:val="es-AR"/>
        </w:rPr>
        <w:t xml:space="preserve"> forma parte de la historia de la Patagonia en donde la disputa por el territorio tuvo un papel destacado. A partir de la denominada “Conquista al Desierto” (1879) comienza un proceso que llega hasta nuestros días con consecuencias en las relaciones sociales de producción, en la distribución de los recursos naturales y sociales, y en las condiciones de vida de la población rural (</w:t>
      </w:r>
      <w:proofErr w:type="spellStart"/>
      <w:r w:rsidRPr="00306EDD">
        <w:rPr>
          <w:rFonts w:ascii="Times New Roman" w:hAnsi="Times New Roman"/>
          <w:sz w:val="24"/>
          <w:szCs w:val="24"/>
          <w:lang w:val="es-AR"/>
        </w:rPr>
        <w:t>Bandieri</w:t>
      </w:r>
      <w:proofErr w:type="spellEnd"/>
      <w:r w:rsidRPr="00306EDD">
        <w:rPr>
          <w:rFonts w:ascii="Times New Roman" w:hAnsi="Times New Roman"/>
          <w:sz w:val="24"/>
          <w:szCs w:val="24"/>
          <w:lang w:val="es-AR"/>
        </w:rPr>
        <w:t xml:space="preserve">, 2005). El acceso diferencial a la tierra, al agua y a la vegetación favoreció, por un lado, la consolidación de grandes explotaciones capitalistas y, por otro lado, la coexistencia de formas de propiedad familiar y comunal orientadas a la generación de ingresos para la reproducción de la vida familiar/comunal. Gran parte de estos productores son ocupantes de tierras fiscales y en algunos casos, linderos de </w:t>
      </w:r>
      <w:r w:rsidR="008E0340">
        <w:rPr>
          <w:rFonts w:ascii="Times New Roman" w:hAnsi="Times New Roman"/>
          <w:sz w:val="24"/>
          <w:szCs w:val="24"/>
          <w:lang w:val="es-AR"/>
        </w:rPr>
        <w:t xml:space="preserve">explotaciones agropecuarias de tipo empresarial como </w:t>
      </w:r>
      <w:r w:rsidR="00D30C03">
        <w:rPr>
          <w:rFonts w:ascii="Times New Roman" w:hAnsi="Times New Roman"/>
          <w:sz w:val="24"/>
          <w:szCs w:val="24"/>
          <w:lang w:val="es-AR"/>
        </w:rPr>
        <w:t xml:space="preserve">el grupo empresario Las </w:t>
      </w:r>
      <w:proofErr w:type="spellStart"/>
      <w:r w:rsidR="00D30C03">
        <w:rPr>
          <w:rFonts w:ascii="Times New Roman" w:hAnsi="Times New Roman"/>
          <w:sz w:val="24"/>
          <w:szCs w:val="24"/>
          <w:lang w:val="es-AR"/>
        </w:rPr>
        <w:t>Taperitas</w:t>
      </w:r>
      <w:proofErr w:type="spellEnd"/>
      <w:r w:rsidRPr="00306EDD">
        <w:rPr>
          <w:rFonts w:ascii="Times New Roman" w:hAnsi="Times New Roman"/>
          <w:sz w:val="24"/>
          <w:szCs w:val="24"/>
          <w:lang w:val="es-AR"/>
        </w:rPr>
        <w:t xml:space="preserve">, </w:t>
      </w:r>
      <w:r w:rsidR="005435EA">
        <w:rPr>
          <w:rFonts w:ascii="Times New Roman" w:hAnsi="Times New Roman"/>
          <w:sz w:val="24"/>
          <w:szCs w:val="24"/>
          <w:lang w:val="es-AR"/>
        </w:rPr>
        <w:t xml:space="preserve">propiedad de la empresa </w:t>
      </w:r>
      <w:proofErr w:type="spellStart"/>
      <w:r w:rsidR="005435EA">
        <w:rPr>
          <w:rFonts w:ascii="Times New Roman" w:hAnsi="Times New Roman"/>
          <w:sz w:val="24"/>
          <w:szCs w:val="24"/>
          <w:lang w:val="es-AR"/>
        </w:rPr>
        <w:t>Ilolay</w:t>
      </w:r>
      <w:proofErr w:type="spellEnd"/>
      <w:r w:rsidRPr="00306EDD">
        <w:rPr>
          <w:rFonts w:ascii="Times New Roman" w:hAnsi="Times New Roman"/>
          <w:sz w:val="24"/>
          <w:szCs w:val="24"/>
          <w:lang w:val="es-AR"/>
        </w:rPr>
        <w:t xml:space="preserve">. </w:t>
      </w:r>
    </w:p>
    <w:p w:rsidR="00306EDD" w:rsidRPr="00306EDD" w:rsidRDefault="00306EDD" w:rsidP="00F00C79">
      <w:pPr>
        <w:tabs>
          <w:tab w:val="left" w:pos="0"/>
        </w:tabs>
        <w:spacing w:after="0" w:line="360" w:lineRule="auto"/>
        <w:jc w:val="both"/>
        <w:rPr>
          <w:rFonts w:ascii="Times New Roman" w:hAnsi="Times New Roman"/>
          <w:sz w:val="24"/>
          <w:szCs w:val="24"/>
          <w:lang w:val="es-AR"/>
        </w:rPr>
      </w:pPr>
      <w:r w:rsidRPr="00306EDD">
        <w:rPr>
          <w:rFonts w:ascii="Times New Roman" w:hAnsi="Times New Roman"/>
          <w:sz w:val="24"/>
          <w:szCs w:val="24"/>
          <w:lang w:val="es-AR"/>
        </w:rPr>
        <w:t xml:space="preserve">Por lo tanto, desde fines del siglo XIX el área de estudio ha concitado el interés de capitales regionales y extra regionales por sus condiciones territoriales (disponibilidad de tierras, agua, </w:t>
      </w:r>
      <w:r w:rsidR="005435EA">
        <w:rPr>
          <w:rFonts w:ascii="Times New Roman" w:hAnsi="Times New Roman"/>
          <w:sz w:val="24"/>
          <w:szCs w:val="24"/>
          <w:lang w:val="es-AR"/>
        </w:rPr>
        <w:t xml:space="preserve">vegetación, recursos </w:t>
      </w:r>
      <w:r w:rsidR="00CC224D">
        <w:rPr>
          <w:rFonts w:ascii="Times New Roman" w:hAnsi="Times New Roman"/>
          <w:sz w:val="24"/>
          <w:szCs w:val="24"/>
          <w:lang w:val="es-AR"/>
        </w:rPr>
        <w:t>paisajísticos</w:t>
      </w:r>
      <w:r w:rsidRPr="00306EDD">
        <w:rPr>
          <w:rFonts w:ascii="Times New Roman" w:hAnsi="Times New Roman"/>
          <w:sz w:val="24"/>
          <w:szCs w:val="24"/>
          <w:lang w:val="es-AR"/>
        </w:rPr>
        <w:t xml:space="preserve">) profundizándose en la actualidad la mercantilización del territorio por parte del capital concentrado. Pero a diferencia de la lógica tradicional </w:t>
      </w:r>
      <w:r w:rsidR="005435EA">
        <w:rPr>
          <w:rFonts w:ascii="Times New Roman" w:hAnsi="Times New Roman"/>
          <w:sz w:val="24"/>
          <w:szCs w:val="24"/>
          <w:lang w:val="es-AR"/>
        </w:rPr>
        <w:t>vinculada a la producción de alfalfa con la conformación de medianas y grandes explotaciones</w:t>
      </w:r>
      <w:r w:rsidRPr="00306EDD">
        <w:rPr>
          <w:rFonts w:ascii="Times New Roman" w:hAnsi="Times New Roman"/>
          <w:sz w:val="24"/>
          <w:szCs w:val="24"/>
          <w:lang w:val="es-AR"/>
        </w:rPr>
        <w:t>, en la actualidad la activación del mercado inmobiliario de tierras está direccionada por activi</w:t>
      </w:r>
      <w:r w:rsidR="005435EA">
        <w:rPr>
          <w:rFonts w:ascii="Times New Roman" w:hAnsi="Times New Roman"/>
          <w:sz w:val="24"/>
          <w:szCs w:val="24"/>
          <w:lang w:val="es-AR"/>
        </w:rPr>
        <w:t xml:space="preserve">dades de ganadería </w:t>
      </w:r>
      <w:r w:rsidR="000D4B0F">
        <w:rPr>
          <w:rFonts w:ascii="Times New Roman" w:hAnsi="Times New Roman"/>
          <w:sz w:val="24"/>
          <w:szCs w:val="24"/>
          <w:lang w:val="es-AR"/>
        </w:rPr>
        <w:t xml:space="preserve">intensiva tipo </w:t>
      </w:r>
      <w:proofErr w:type="spellStart"/>
      <w:r w:rsidR="000D4B0F">
        <w:rPr>
          <w:rFonts w:ascii="Times New Roman" w:hAnsi="Times New Roman"/>
          <w:sz w:val="24"/>
          <w:szCs w:val="24"/>
          <w:lang w:val="es-AR"/>
        </w:rPr>
        <w:t>feed</w:t>
      </w:r>
      <w:proofErr w:type="spellEnd"/>
      <w:r w:rsidR="005435EA">
        <w:rPr>
          <w:rFonts w:ascii="Times New Roman" w:hAnsi="Times New Roman"/>
          <w:sz w:val="24"/>
          <w:szCs w:val="24"/>
          <w:lang w:val="es-AR"/>
        </w:rPr>
        <w:t xml:space="preserve"> </w:t>
      </w:r>
      <w:proofErr w:type="spellStart"/>
      <w:r w:rsidR="005435EA">
        <w:rPr>
          <w:rFonts w:ascii="Times New Roman" w:hAnsi="Times New Roman"/>
          <w:sz w:val="24"/>
          <w:szCs w:val="24"/>
          <w:lang w:val="es-AR"/>
        </w:rPr>
        <w:t>lot</w:t>
      </w:r>
      <w:proofErr w:type="spellEnd"/>
      <w:r w:rsidR="00571C55">
        <w:rPr>
          <w:rFonts w:ascii="Times New Roman" w:hAnsi="Times New Roman"/>
          <w:sz w:val="24"/>
          <w:szCs w:val="24"/>
          <w:lang w:val="es-AR"/>
        </w:rPr>
        <w:t xml:space="preserve"> (Higuera, 2016)</w:t>
      </w:r>
      <w:r w:rsidRPr="00306EDD">
        <w:rPr>
          <w:rFonts w:ascii="Times New Roman" w:hAnsi="Times New Roman"/>
          <w:sz w:val="24"/>
          <w:szCs w:val="24"/>
          <w:lang w:val="es-AR"/>
        </w:rPr>
        <w:t>. Estas modalidades de apropiación del capital afectan sustancialmente a los sectores del campo que ven amenazada su permanencia como productores familiares (denominados crianceros) y que resisten elaborando formas de reapropiación colecti</w:t>
      </w:r>
      <w:r w:rsidR="00571C55">
        <w:rPr>
          <w:rFonts w:ascii="Times New Roman" w:hAnsi="Times New Roman"/>
          <w:sz w:val="24"/>
          <w:szCs w:val="24"/>
          <w:lang w:val="es-AR"/>
        </w:rPr>
        <w:t>va de la tierra y la vegetación.</w:t>
      </w:r>
      <w:r w:rsidRPr="00306EDD">
        <w:rPr>
          <w:rFonts w:ascii="Times New Roman" w:hAnsi="Times New Roman"/>
          <w:sz w:val="24"/>
          <w:szCs w:val="24"/>
          <w:lang w:val="es-AR"/>
        </w:rPr>
        <w:t xml:space="preserve"> </w:t>
      </w:r>
    </w:p>
    <w:p w:rsidR="00306EDD" w:rsidRPr="00306EDD" w:rsidRDefault="00306EDD" w:rsidP="00F00C79">
      <w:pPr>
        <w:tabs>
          <w:tab w:val="left" w:pos="0"/>
        </w:tabs>
        <w:spacing w:after="0" w:line="360" w:lineRule="auto"/>
        <w:jc w:val="both"/>
        <w:rPr>
          <w:rFonts w:ascii="Times New Roman" w:hAnsi="Times New Roman"/>
          <w:sz w:val="24"/>
          <w:szCs w:val="24"/>
          <w:lang w:val="es-AR"/>
        </w:rPr>
      </w:pPr>
      <w:r w:rsidRPr="00306EDD">
        <w:rPr>
          <w:rFonts w:ascii="Times New Roman" w:hAnsi="Times New Roman"/>
          <w:sz w:val="24"/>
          <w:szCs w:val="24"/>
          <w:lang w:val="es-AR"/>
        </w:rPr>
        <w:t xml:space="preserve">Frente a esta situación, a </w:t>
      </w:r>
      <w:r w:rsidRPr="008C05EB">
        <w:rPr>
          <w:rFonts w:ascii="Times New Roman" w:hAnsi="Times New Roman"/>
          <w:sz w:val="24"/>
          <w:szCs w:val="24"/>
          <w:lang w:val="es-AR"/>
        </w:rPr>
        <w:t xml:space="preserve">principios del presente siglo </w:t>
      </w:r>
      <w:r w:rsidR="008C05EB">
        <w:rPr>
          <w:rFonts w:ascii="Times New Roman" w:hAnsi="Times New Roman"/>
          <w:sz w:val="24"/>
          <w:szCs w:val="24"/>
          <w:lang w:val="es-AR"/>
        </w:rPr>
        <w:t>se crea</w:t>
      </w:r>
      <w:r w:rsidRPr="00306EDD">
        <w:rPr>
          <w:rFonts w:ascii="Times New Roman" w:hAnsi="Times New Roman"/>
          <w:sz w:val="24"/>
          <w:szCs w:val="24"/>
          <w:lang w:val="es-AR"/>
        </w:rPr>
        <w:t xml:space="preserve"> </w:t>
      </w:r>
      <w:r w:rsidR="00D1198C">
        <w:rPr>
          <w:rFonts w:ascii="Times New Roman" w:hAnsi="Times New Roman"/>
          <w:sz w:val="24"/>
          <w:szCs w:val="24"/>
          <w:lang w:val="es-AR"/>
        </w:rPr>
        <w:t xml:space="preserve">la </w:t>
      </w:r>
      <w:r w:rsidR="00D1198C" w:rsidRPr="00D1198C">
        <w:rPr>
          <w:rFonts w:ascii="Times New Roman" w:hAnsi="Times New Roman"/>
          <w:i/>
          <w:sz w:val="24"/>
          <w:szCs w:val="24"/>
          <w:lang w:val="es-AR"/>
        </w:rPr>
        <w:t>Unidad Municipal Interinstitucional de Producción</w:t>
      </w:r>
      <w:r w:rsidR="00D1198C" w:rsidRPr="00D1198C">
        <w:rPr>
          <w:rFonts w:ascii="Times New Roman" w:hAnsi="Times New Roman"/>
          <w:sz w:val="24"/>
          <w:szCs w:val="24"/>
          <w:lang w:val="es-AR"/>
        </w:rPr>
        <w:t xml:space="preserve"> (UMIP)</w:t>
      </w:r>
      <w:r w:rsidR="00D1198C">
        <w:rPr>
          <w:rFonts w:ascii="Times New Roman" w:hAnsi="Times New Roman"/>
          <w:sz w:val="24"/>
          <w:szCs w:val="24"/>
          <w:lang w:val="es-AR"/>
        </w:rPr>
        <w:t xml:space="preserve"> </w:t>
      </w:r>
      <w:r w:rsidRPr="00306EDD">
        <w:rPr>
          <w:rFonts w:ascii="Times New Roman" w:hAnsi="Times New Roman"/>
          <w:sz w:val="24"/>
          <w:szCs w:val="24"/>
          <w:lang w:val="es-AR"/>
        </w:rPr>
        <w:t xml:space="preserve">como un conjunto de esperanzas y de prácticas de transformación y de subversión desde sectores populares/rurales en general, y de las mujeres en particular. Desde sus inicios busca interpelar y cuestionar una situación social y productiva </w:t>
      </w:r>
      <w:r w:rsidRPr="00306EDD">
        <w:rPr>
          <w:rFonts w:ascii="Times New Roman" w:hAnsi="Times New Roman"/>
          <w:sz w:val="24"/>
          <w:szCs w:val="24"/>
          <w:lang w:val="es-AR"/>
        </w:rPr>
        <w:lastRenderedPageBreak/>
        <w:t>de deterioro creciente de las condiciones de vida de las familias de</w:t>
      </w:r>
      <w:r w:rsidR="00D1198C">
        <w:rPr>
          <w:rFonts w:ascii="Times New Roman" w:hAnsi="Times New Roman"/>
          <w:sz w:val="24"/>
          <w:szCs w:val="24"/>
          <w:lang w:val="es-AR"/>
        </w:rPr>
        <w:t xml:space="preserve"> pequeños productores de tipo familiar</w:t>
      </w:r>
      <w:r w:rsidR="004B4C36">
        <w:rPr>
          <w:rFonts w:ascii="Times New Roman" w:hAnsi="Times New Roman"/>
          <w:sz w:val="24"/>
          <w:szCs w:val="24"/>
          <w:lang w:val="es-AR"/>
        </w:rPr>
        <w:t xml:space="preserve">, a partir de </w:t>
      </w:r>
      <w:r w:rsidRPr="00306EDD">
        <w:rPr>
          <w:rFonts w:ascii="Times New Roman" w:hAnsi="Times New Roman"/>
          <w:sz w:val="24"/>
          <w:szCs w:val="24"/>
          <w:lang w:val="es-AR"/>
        </w:rPr>
        <w:t>actividad</w:t>
      </w:r>
      <w:r w:rsidR="004B4C36">
        <w:rPr>
          <w:rFonts w:ascii="Times New Roman" w:hAnsi="Times New Roman"/>
          <w:sz w:val="24"/>
          <w:szCs w:val="24"/>
          <w:lang w:val="es-AR"/>
        </w:rPr>
        <w:t>es productivas</w:t>
      </w:r>
      <w:r w:rsidRPr="00306EDD">
        <w:rPr>
          <w:rFonts w:ascii="Times New Roman" w:hAnsi="Times New Roman"/>
          <w:sz w:val="24"/>
          <w:szCs w:val="24"/>
          <w:lang w:val="es-AR"/>
        </w:rPr>
        <w:t xml:space="preserve"> tradicionalmente realizada por las mujeres al interior de la unidad familiar. Así la mujer se vale de su saber hacer, y utiliza los recursos y la mat</w:t>
      </w:r>
      <w:r w:rsidR="00D1198C">
        <w:rPr>
          <w:rFonts w:ascii="Times New Roman" w:hAnsi="Times New Roman"/>
          <w:sz w:val="24"/>
          <w:szCs w:val="24"/>
          <w:lang w:val="es-AR"/>
        </w:rPr>
        <w:t xml:space="preserve">eria prima </w:t>
      </w:r>
      <w:r w:rsidRPr="00306EDD">
        <w:rPr>
          <w:rFonts w:ascii="Times New Roman" w:hAnsi="Times New Roman"/>
          <w:sz w:val="24"/>
          <w:szCs w:val="24"/>
          <w:lang w:val="es-AR"/>
        </w:rPr>
        <w:t xml:space="preserve">que brinda el territorio en el que viven, para generar ingresos </w:t>
      </w:r>
      <w:proofErr w:type="spellStart"/>
      <w:r w:rsidRPr="00306EDD">
        <w:rPr>
          <w:rFonts w:ascii="Times New Roman" w:hAnsi="Times New Roman"/>
          <w:sz w:val="24"/>
          <w:szCs w:val="24"/>
          <w:lang w:val="es-AR"/>
        </w:rPr>
        <w:t>extraprediales</w:t>
      </w:r>
      <w:proofErr w:type="spellEnd"/>
      <w:r w:rsidR="00D1198C">
        <w:rPr>
          <w:rFonts w:ascii="Times New Roman" w:hAnsi="Times New Roman"/>
          <w:sz w:val="24"/>
          <w:szCs w:val="24"/>
          <w:lang w:val="es-AR"/>
        </w:rPr>
        <w:t xml:space="preserve"> vinculadas a la producción de dulces, miel, tejidos y </w:t>
      </w:r>
      <w:r w:rsidR="001A30FF">
        <w:rPr>
          <w:rFonts w:ascii="Times New Roman" w:hAnsi="Times New Roman"/>
          <w:sz w:val="24"/>
          <w:szCs w:val="24"/>
          <w:lang w:val="es-AR"/>
        </w:rPr>
        <w:t>artesanías</w:t>
      </w:r>
      <w:r w:rsidRPr="00306EDD">
        <w:rPr>
          <w:rFonts w:ascii="Times New Roman" w:hAnsi="Times New Roman"/>
          <w:sz w:val="24"/>
          <w:szCs w:val="24"/>
          <w:lang w:val="es-AR"/>
        </w:rPr>
        <w:t>. La posibilidad d</w:t>
      </w:r>
      <w:r w:rsidR="00D1198C">
        <w:rPr>
          <w:rFonts w:ascii="Times New Roman" w:hAnsi="Times New Roman"/>
          <w:sz w:val="24"/>
          <w:szCs w:val="24"/>
          <w:lang w:val="es-AR"/>
        </w:rPr>
        <w:t>e construir y participar en la UMIP</w:t>
      </w:r>
      <w:r w:rsidRPr="00306EDD">
        <w:rPr>
          <w:rFonts w:ascii="Times New Roman" w:hAnsi="Times New Roman"/>
          <w:sz w:val="24"/>
          <w:szCs w:val="24"/>
          <w:lang w:val="es-AR"/>
        </w:rPr>
        <w:t xml:space="preserve"> resitúa a la mujer rural en el contexto familiar, laboral, colectivo y comunitario. Se trata de crear relaciones sociales no jerárquicas, ubicarlas en lugares comunes y ponderar el decir y el </w:t>
      </w:r>
      <w:r w:rsidR="00D1198C">
        <w:rPr>
          <w:rFonts w:ascii="Times New Roman" w:hAnsi="Times New Roman"/>
          <w:sz w:val="24"/>
          <w:szCs w:val="24"/>
          <w:lang w:val="es-AR"/>
        </w:rPr>
        <w:t>hacer de estas mujeres productoras</w:t>
      </w:r>
      <w:r w:rsidRPr="00306EDD">
        <w:rPr>
          <w:rFonts w:ascii="Times New Roman" w:hAnsi="Times New Roman"/>
          <w:sz w:val="24"/>
          <w:szCs w:val="24"/>
          <w:lang w:val="es-AR"/>
        </w:rPr>
        <w:t>. Se teje una trama de decisiones, acciones y labores colectivas con lógicas heterogéneas y multiformes de producción y actualización de lo común no exentas de tensión/conflictos (Gutiérrez, 2017).</w:t>
      </w:r>
    </w:p>
    <w:p w:rsidR="00306EDD" w:rsidRDefault="00306EDD" w:rsidP="00F00C79">
      <w:pPr>
        <w:tabs>
          <w:tab w:val="left" w:pos="0"/>
        </w:tabs>
        <w:spacing w:after="0" w:line="360" w:lineRule="auto"/>
        <w:jc w:val="both"/>
        <w:rPr>
          <w:rFonts w:ascii="Times New Roman" w:hAnsi="Times New Roman"/>
          <w:sz w:val="24"/>
          <w:szCs w:val="24"/>
          <w:lang w:val="es-AR"/>
        </w:rPr>
      </w:pPr>
      <w:r w:rsidRPr="00306EDD">
        <w:rPr>
          <w:rFonts w:ascii="Times New Roman" w:hAnsi="Times New Roman"/>
          <w:sz w:val="24"/>
          <w:szCs w:val="24"/>
          <w:lang w:val="es-AR"/>
        </w:rPr>
        <w:t>A partir de la revisión b</w:t>
      </w:r>
      <w:r w:rsidR="001A30FF">
        <w:rPr>
          <w:rFonts w:ascii="Times New Roman" w:hAnsi="Times New Roman"/>
          <w:sz w:val="24"/>
          <w:szCs w:val="24"/>
          <w:lang w:val="es-AR"/>
        </w:rPr>
        <w:t>ibliográfica de autoras como Gu</w:t>
      </w:r>
      <w:r w:rsidRPr="00306EDD">
        <w:rPr>
          <w:rFonts w:ascii="Times New Roman" w:hAnsi="Times New Roman"/>
          <w:sz w:val="24"/>
          <w:szCs w:val="24"/>
          <w:lang w:val="es-AR"/>
        </w:rPr>
        <w:t xml:space="preserve">tiérrez, Navarro Mina y </w:t>
      </w:r>
      <w:proofErr w:type="spellStart"/>
      <w:r w:rsidRPr="00306EDD">
        <w:rPr>
          <w:rFonts w:ascii="Times New Roman" w:hAnsi="Times New Roman"/>
          <w:sz w:val="24"/>
          <w:szCs w:val="24"/>
          <w:lang w:val="es-AR"/>
        </w:rPr>
        <w:t>Linsalata</w:t>
      </w:r>
      <w:proofErr w:type="spellEnd"/>
      <w:r w:rsidRPr="00306EDD">
        <w:rPr>
          <w:rFonts w:ascii="Times New Roman" w:hAnsi="Times New Roman"/>
          <w:sz w:val="24"/>
          <w:szCs w:val="24"/>
          <w:lang w:val="es-AR"/>
        </w:rPr>
        <w:t xml:space="preserve"> que trabajan con el pensamiento crítico comunitario se crean puentes conceptuales como entramado comunitario que habilitan la indagación en saberes y capacidades vinculadas al respeto, colaboración, dignidad y reciprocidad orientadas a garantizar la reproducción de la vida y las posibilidades de persistir como productoras/artesanas. La búsqueda de experiencias comunitarias que expresan dinámicas diferenciales de lucha y organización en ámbitos espaciales urbano y rural, y las heterogeneidades demográficas al interior del grupo de mujeres, implica considerar además un enfoque territorial, pensando que el territorio es un espacio apropiado bajo determinadas relaciones sociales que lo producen y lo mantienen a partir de una forma de poder. Se trata de un ámbito de lucha, de conflicto y contradicción, que constituye tanto la arena para la producción y la reproducción social como para las prácticas sociales. Para los “actores hegemónicos” el territorio usado es un recurso, garantía de realización de sus intereses particulares”; para “los actores hegemonizados” es al mismo tiempo un abrigo y el lugar donde se recrean las estrategias de sobrevivencia. En consecuencia, el territorio, en tanto campo de fuerzas que refleja los conflictos, es </w:t>
      </w:r>
      <w:proofErr w:type="spellStart"/>
      <w:r w:rsidRPr="00306EDD">
        <w:rPr>
          <w:rFonts w:ascii="Times New Roman" w:hAnsi="Times New Roman"/>
          <w:sz w:val="24"/>
          <w:szCs w:val="24"/>
          <w:lang w:val="es-AR"/>
        </w:rPr>
        <w:t>conflictualidad</w:t>
      </w:r>
      <w:proofErr w:type="spellEnd"/>
      <w:r w:rsidRPr="00306EDD">
        <w:rPr>
          <w:rFonts w:ascii="Times New Roman" w:hAnsi="Times New Roman"/>
          <w:sz w:val="24"/>
          <w:szCs w:val="24"/>
          <w:lang w:val="es-AR"/>
        </w:rPr>
        <w:t xml:space="preserve"> </w:t>
      </w:r>
      <w:proofErr w:type="spellStart"/>
      <w:r w:rsidRPr="00306EDD">
        <w:rPr>
          <w:rFonts w:ascii="Times New Roman" w:hAnsi="Times New Roman"/>
          <w:sz w:val="24"/>
          <w:szCs w:val="24"/>
          <w:lang w:val="es-AR"/>
        </w:rPr>
        <w:t>geografizada</w:t>
      </w:r>
      <w:proofErr w:type="spellEnd"/>
      <w:r w:rsidRPr="00306EDD">
        <w:rPr>
          <w:rFonts w:ascii="Times New Roman" w:hAnsi="Times New Roman"/>
          <w:sz w:val="24"/>
          <w:szCs w:val="24"/>
          <w:lang w:val="es-AR"/>
        </w:rPr>
        <w:t xml:space="preserve"> (Freitas, 2006). Opera con base en las asimetrías no sólo de recursos, sino también de clase, género, etnia y cultura, propias de las estructuras de dominación. Asimismo, es importante poner de relieve la valoración cultural que tiene el territorio para estas mujeres artesanas, se trata del espacio vivido donde la identidad, el arraigo y el apego, le da sentido a la pertenencia territorial. </w:t>
      </w:r>
    </w:p>
    <w:p w:rsidR="004B4C36" w:rsidRPr="00306EDD" w:rsidRDefault="004B4C36" w:rsidP="00F00C79">
      <w:pPr>
        <w:tabs>
          <w:tab w:val="left" w:pos="0"/>
        </w:tabs>
        <w:spacing w:after="0" w:line="360" w:lineRule="auto"/>
        <w:jc w:val="both"/>
        <w:rPr>
          <w:rFonts w:ascii="Times New Roman" w:hAnsi="Times New Roman"/>
          <w:sz w:val="24"/>
          <w:szCs w:val="24"/>
          <w:lang w:val="es-AR"/>
        </w:rPr>
      </w:pPr>
      <w:r>
        <w:rPr>
          <w:rFonts w:ascii="Times New Roman" w:hAnsi="Times New Roman"/>
          <w:sz w:val="24"/>
          <w:szCs w:val="24"/>
          <w:lang w:val="es-AR"/>
        </w:rPr>
        <w:lastRenderedPageBreak/>
        <w:t>La región se constituye</w:t>
      </w:r>
      <w:r w:rsidRPr="00306EDD">
        <w:rPr>
          <w:rFonts w:ascii="Times New Roman" w:hAnsi="Times New Roman"/>
          <w:sz w:val="24"/>
          <w:szCs w:val="24"/>
          <w:lang w:val="es-AR"/>
        </w:rPr>
        <w:t xml:space="preserve"> en un territorio complejo producto de las formas que han adquirido las relaciones de poder entre actores sociales agrarios, con proyectos e intereses distintos que entran en disputa por el dominio del territorio. </w:t>
      </w:r>
      <w:r>
        <w:rPr>
          <w:rFonts w:ascii="Times New Roman" w:hAnsi="Times New Roman"/>
          <w:sz w:val="24"/>
          <w:szCs w:val="24"/>
          <w:lang w:val="es-AR"/>
        </w:rPr>
        <w:t xml:space="preserve">Por ejemplo, en la zona, recientemente </w:t>
      </w:r>
      <w:r w:rsidRPr="00306EDD">
        <w:rPr>
          <w:rFonts w:ascii="Times New Roman" w:hAnsi="Times New Roman"/>
          <w:sz w:val="24"/>
          <w:szCs w:val="24"/>
          <w:lang w:val="es-AR"/>
        </w:rPr>
        <w:t>se observan movimientos de recuperación de tierras como parte de la reconstrucción de la territor</w:t>
      </w:r>
      <w:r>
        <w:rPr>
          <w:rFonts w:ascii="Times New Roman" w:hAnsi="Times New Roman"/>
          <w:sz w:val="24"/>
          <w:szCs w:val="24"/>
          <w:lang w:val="es-AR"/>
        </w:rPr>
        <w:t>ialidad indígena</w:t>
      </w:r>
      <w:r w:rsidRPr="00306EDD">
        <w:rPr>
          <w:rFonts w:ascii="Times New Roman" w:hAnsi="Times New Roman"/>
          <w:sz w:val="24"/>
          <w:szCs w:val="24"/>
          <w:lang w:val="es-AR"/>
        </w:rPr>
        <w:t xml:space="preserve"> junto a una fuerte valo</w:t>
      </w:r>
      <w:r w:rsidR="00DB75DA">
        <w:rPr>
          <w:rFonts w:ascii="Times New Roman" w:hAnsi="Times New Roman"/>
          <w:sz w:val="24"/>
          <w:szCs w:val="24"/>
          <w:lang w:val="es-AR"/>
        </w:rPr>
        <w:t xml:space="preserve">ración de recursos </w:t>
      </w:r>
      <w:proofErr w:type="spellStart"/>
      <w:r w:rsidR="00DB75DA">
        <w:rPr>
          <w:rFonts w:ascii="Times New Roman" w:hAnsi="Times New Roman"/>
          <w:sz w:val="24"/>
          <w:szCs w:val="24"/>
          <w:lang w:val="es-AR"/>
        </w:rPr>
        <w:t>hidrocarburí</w:t>
      </w:r>
      <w:r>
        <w:rPr>
          <w:rFonts w:ascii="Times New Roman" w:hAnsi="Times New Roman"/>
          <w:sz w:val="24"/>
          <w:szCs w:val="24"/>
          <w:lang w:val="es-AR"/>
        </w:rPr>
        <w:t>feros</w:t>
      </w:r>
      <w:proofErr w:type="spellEnd"/>
      <w:r w:rsidRPr="00306EDD">
        <w:rPr>
          <w:rFonts w:ascii="Times New Roman" w:hAnsi="Times New Roman"/>
          <w:sz w:val="24"/>
          <w:szCs w:val="24"/>
          <w:lang w:val="es-AR"/>
        </w:rPr>
        <w:t xml:space="preserve"> por parte de capitales no agrarios, posicionando a la región como lugar estratégico. Estos procesos reflejan esa </w:t>
      </w:r>
      <w:proofErr w:type="spellStart"/>
      <w:r w:rsidR="00C34991">
        <w:rPr>
          <w:rFonts w:ascii="Times New Roman" w:hAnsi="Times New Roman"/>
          <w:sz w:val="24"/>
          <w:szCs w:val="24"/>
          <w:lang w:val="es-AR"/>
        </w:rPr>
        <w:t>conflictualidad</w:t>
      </w:r>
      <w:proofErr w:type="spellEnd"/>
      <w:r w:rsidRPr="004B4C36">
        <w:rPr>
          <w:rFonts w:ascii="Times New Roman" w:hAnsi="Times New Roman"/>
          <w:sz w:val="24"/>
          <w:szCs w:val="24"/>
          <w:lang w:val="es-AR"/>
        </w:rPr>
        <w:t xml:space="preserve">, </w:t>
      </w:r>
      <w:r w:rsidRPr="00306EDD">
        <w:rPr>
          <w:rFonts w:ascii="Times New Roman" w:hAnsi="Times New Roman"/>
          <w:sz w:val="24"/>
          <w:szCs w:val="24"/>
          <w:lang w:val="es-AR"/>
        </w:rPr>
        <w:t xml:space="preserve">donde los actores a través de diferentes estrategias individuales o colectivas buscan mantener o mejorar sus condiciones de vida de acuerdo a las oportunidades y coerciones existentes. </w:t>
      </w:r>
    </w:p>
    <w:p w:rsidR="00306EDD" w:rsidRPr="00306EDD" w:rsidRDefault="00306EDD" w:rsidP="00F00C79">
      <w:pPr>
        <w:tabs>
          <w:tab w:val="left" w:pos="0"/>
        </w:tabs>
        <w:spacing w:after="0" w:line="360" w:lineRule="auto"/>
        <w:jc w:val="both"/>
        <w:rPr>
          <w:rFonts w:ascii="Times New Roman" w:hAnsi="Times New Roman"/>
          <w:sz w:val="24"/>
          <w:szCs w:val="24"/>
          <w:lang w:val="es-AR"/>
        </w:rPr>
      </w:pPr>
    </w:p>
    <w:p w:rsidR="00306EDD" w:rsidRPr="00FC4204" w:rsidRDefault="00306EDD" w:rsidP="00F00C79">
      <w:pPr>
        <w:tabs>
          <w:tab w:val="left" w:pos="0"/>
        </w:tabs>
        <w:spacing w:after="0" w:line="360" w:lineRule="auto"/>
        <w:jc w:val="both"/>
        <w:rPr>
          <w:rFonts w:ascii="Times New Roman" w:hAnsi="Times New Roman"/>
          <w:b/>
          <w:sz w:val="24"/>
          <w:szCs w:val="24"/>
          <w:lang w:val="es-AR"/>
        </w:rPr>
      </w:pPr>
      <w:r w:rsidRPr="00FC4204">
        <w:rPr>
          <w:rFonts w:ascii="Times New Roman" w:hAnsi="Times New Roman"/>
          <w:b/>
          <w:sz w:val="24"/>
          <w:szCs w:val="24"/>
          <w:lang w:val="es-AR"/>
        </w:rPr>
        <w:t>Horizontes comunitarios como estrategia transformadora</w:t>
      </w:r>
    </w:p>
    <w:p w:rsidR="00306EDD" w:rsidRPr="00306EDD" w:rsidRDefault="00D1198C" w:rsidP="00F00C79">
      <w:pPr>
        <w:tabs>
          <w:tab w:val="left" w:pos="0"/>
        </w:tabs>
        <w:spacing w:after="0" w:line="360" w:lineRule="auto"/>
        <w:jc w:val="both"/>
        <w:rPr>
          <w:rFonts w:ascii="Times New Roman" w:hAnsi="Times New Roman"/>
          <w:sz w:val="24"/>
          <w:szCs w:val="24"/>
          <w:lang w:val="es-AR"/>
        </w:rPr>
      </w:pPr>
      <w:r>
        <w:rPr>
          <w:rFonts w:ascii="Times New Roman" w:hAnsi="Times New Roman"/>
          <w:sz w:val="24"/>
          <w:szCs w:val="24"/>
          <w:lang w:val="es-AR"/>
        </w:rPr>
        <w:t xml:space="preserve">A lo largo del trabajo </w:t>
      </w:r>
      <w:r w:rsidR="00306EDD" w:rsidRPr="00306EDD">
        <w:rPr>
          <w:rFonts w:ascii="Times New Roman" w:hAnsi="Times New Roman"/>
          <w:sz w:val="24"/>
          <w:szCs w:val="24"/>
          <w:lang w:val="es-AR"/>
        </w:rPr>
        <w:t>se propone poner en tensión como el proceso de reestructuración en territorios rurales produce cambios en el uso del suelo, tenencia de la tierra, procesos y modalidades de trabajo, pero también y pr</w:t>
      </w:r>
      <w:r w:rsidR="005B7D4F">
        <w:rPr>
          <w:rFonts w:ascii="Times New Roman" w:hAnsi="Times New Roman"/>
          <w:sz w:val="24"/>
          <w:szCs w:val="24"/>
          <w:lang w:val="es-AR"/>
        </w:rPr>
        <w:t>incipalmente trae cambios</w:t>
      </w:r>
      <w:r w:rsidR="00306EDD" w:rsidRPr="00306EDD">
        <w:rPr>
          <w:rFonts w:ascii="Times New Roman" w:hAnsi="Times New Roman"/>
          <w:sz w:val="24"/>
          <w:szCs w:val="24"/>
          <w:lang w:val="es-AR"/>
        </w:rPr>
        <w:t xml:space="preserve"> en la organización y las prácticas de la acción colectiva elaborando horizontes comunita</w:t>
      </w:r>
      <w:r w:rsidR="005B7D4F">
        <w:rPr>
          <w:rFonts w:ascii="Times New Roman" w:hAnsi="Times New Roman"/>
          <w:sz w:val="24"/>
          <w:szCs w:val="24"/>
          <w:lang w:val="es-AR"/>
        </w:rPr>
        <w:t>rios de sentido. En esta línea</w:t>
      </w:r>
      <w:r w:rsidR="00306EDD" w:rsidRPr="00306EDD">
        <w:rPr>
          <w:rFonts w:ascii="Times New Roman" w:hAnsi="Times New Roman"/>
          <w:sz w:val="24"/>
          <w:szCs w:val="24"/>
          <w:lang w:val="es-AR"/>
        </w:rPr>
        <w:t>, es posible indagar en las transformaciones en el campo más allá de las unidades agropecuarias y de las actividades pro</w:t>
      </w:r>
      <w:r w:rsidR="005B7D4F">
        <w:rPr>
          <w:rFonts w:ascii="Times New Roman" w:hAnsi="Times New Roman"/>
          <w:sz w:val="24"/>
          <w:szCs w:val="24"/>
          <w:lang w:val="es-AR"/>
        </w:rPr>
        <w:t xml:space="preserve">ductivas principales, </w:t>
      </w:r>
      <w:r w:rsidR="00306EDD" w:rsidRPr="00306EDD">
        <w:rPr>
          <w:rFonts w:ascii="Times New Roman" w:hAnsi="Times New Roman"/>
          <w:sz w:val="24"/>
          <w:szCs w:val="24"/>
          <w:lang w:val="es-AR"/>
        </w:rPr>
        <w:t xml:space="preserve">en </w:t>
      </w:r>
      <w:r w:rsidR="005B7D4F">
        <w:rPr>
          <w:rFonts w:ascii="Times New Roman" w:hAnsi="Times New Roman"/>
          <w:sz w:val="24"/>
          <w:szCs w:val="24"/>
          <w:lang w:val="es-AR"/>
        </w:rPr>
        <w:t xml:space="preserve">las </w:t>
      </w:r>
      <w:r w:rsidR="00306EDD" w:rsidRPr="00306EDD">
        <w:rPr>
          <w:rFonts w:ascii="Times New Roman" w:hAnsi="Times New Roman"/>
          <w:sz w:val="24"/>
          <w:szCs w:val="24"/>
          <w:lang w:val="es-AR"/>
        </w:rPr>
        <w:t>dinámicas y respuestas que (re) configuran los horizontes de vida rural y las estrategias de reproducción de la vida. Sabiendo que junto a la lógica de los sectores hegemónicos del campo que concentran los llamados “recursos naturales y económicos”, se redefinen prácticas de organ</w:t>
      </w:r>
      <w:r w:rsidR="005B7D4F">
        <w:rPr>
          <w:rFonts w:ascii="Times New Roman" w:hAnsi="Times New Roman"/>
          <w:sz w:val="24"/>
          <w:szCs w:val="24"/>
          <w:lang w:val="es-AR"/>
        </w:rPr>
        <w:t>ización,</w:t>
      </w:r>
      <w:r w:rsidR="00306EDD" w:rsidRPr="00306EDD">
        <w:rPr>
          <w:rFonts w:ascii="Times New Roman" w:hAnsi="Times New Roman"/>
          <w:sz w:val="24"/>
          <w:szCs w:val="24"/>
          <w:lang w:val="es-AR"/>
        </w:rPr>
        <w:t xml:space="preserve"> productivas y de trabajo como las maneras de preservar y cuidar las capacidades colectivas de tejer tramas con formas autónomas que resisten la expulsión / exclusión que promueve el capital. </w:t>
      </w:r>
    </w:p>
    <w:p w:rsidR="00306EDD" w:rsidRPr="00306EDD" w:rsidRDefault="00306EDD" w:rsidP="00F00C79">
      <w:pPr>
        <w:tabs>
          <w:tab w:val="left" w:pos="0"/>
        </w:tabs>
        <w:spacing w:after="0" w:line="360" w:lineRule="auto"/>
        <w:jc w:val="both"/>
        <w:rPr>
          <w:rFonts w:ascii="Times New Roman" w:hAnsi="Times New Roman"/>
          <w:sz w:val="24"/>
          <w:szCs w:val="24"/>
          <w:lang w:val="es-AR"/>
        </w:rPr>
      </w:pPr>
      <w:r w:rsidRPr="00306EDD">
        <w:rPr>
          <w:rFonts w:ascii="Times New Roman" w:hAnsi="Times New Roman"/>
          <w:sz w:val="24"/>
          <w:szCs w:val="24"/>
          <w:lang w:val="es-AR"/>
        </w:rPr>
        <w:t>En este escenario, la persistencia de</w:t>
      </w:r>
      <w:r w:rsidR="005B7D4F">
        <w:rPr>
          <w:rFonts w:ascii="Times New Roman" w:hAnsi="Times New Roman"/>
          <w:sz w:val="24"/>
          <w:szCs w:val="24"/>
          <w:lang w:val="es-AR"/>
        </w:rPr>
        <w:t xml:space="preserve"> pequeños productores de tipo familiar</w:t>
      </w:r>
      <w:r w:rsidRPr="00306EDD">
        <w:rPr>
          <w:rFonts w:ascii="Times New Roman" w:hAnsi="Times New Roman"/>
          <w:sz w:val="24"/>
          <w:szCs w:val="24"/>
          <w:lang w:val="es-AR"/>
        </w:rPr>
        <w:t xml:space="preserve"> se explica también, porqué dentro de la unidad doméstica de producción, entendida como la base organizativa y la entidad responsable de cubrir las necesidades básicas y permanentes, cada integrante accede a desarrollar una pluralidad de actividades que genera ingresos extra-prediales e incluso pueden combinar fuen</w:t>
      </w:r>
      <w:r w:rsidR="005B7D4F">
        <w:rPr>
          <w:rFonts w:ascii="Times New Roman" w:hAnsi="Times New Roman"/>
          <w:sz w:val="24"/>
          <w:szCs w:val="24"/>
          <w:lang w:val="es-AR"/>
        </w:rPr>
        <w:t>tes de ingresos. Es así como</w:t>
      </w:r>
      <w:r w:rsidRPr="00306EDD">
        <w:rPr>
          <w:rFonts w:ascii="Times New Roman" w:hAnsi="Times New Roman"/>
          <w:sz w:val="24"/>
          <w:szCs w:val="24"/>
          <w:lang w:val="es-AR"/>
        </w:rPr>
        <w:t xml:space="preserve">, las formas de organización y construcción de espacios comunitarios no sólo son formas de garantizar la reproducción de la vida colectiva sino también recrear formas otras de organización, de </w:t>
      </w:r>
      <w:r w:rsidRPr="00306EDD">
        <w:rPr>
          <w:rFonts w:ascii="Times New Roman" w:hAnsi="Times New Roman"/>
          <w:sz w:val="24"/>
          <w:szCs w:val="24"/>
          <w:lang w:val="es-AR"/>
        </w:rPr>
        <w:lastRenderedPageBreak/>
        <w:t xml:space="preserve">transitar mejoras en las condiciones de vida familiar y comunitaria y resistir a la expulsión de sus lugares de vida y de trabajo. </w:t>
      </w:r>
    </w:p>
    <w:p w:rsidR="00306EDD" w:rsidRPr="00306EDD" w:rsidRDefault="00306EDD" w:rsidP="00F00C79">
      <w:pPr>
        <w:tabs>
          <w:tab w:val="left" w:pos="0"/>
        </w:tabs>
        <w:spacing w:after="0" w:line="360" w:lineRule="auto"/>
        <w:jc w:val="both"/>
        <w:rPr>
          <w:rFonts w:ascii="Times New Roman" w:hAnsi="Times New Roman"/>
          <w:sz w:val="24"/>
          <w:szCs w:val="24"/>
          <w:lang w:val="es-AR"/>
        </w:rPr>
      </w:pPr>
      <w:r w:rsidRPr="00306EDD">
        <w:rPr>
          <w:rFonts w:ascii="Times New Roman" w:hAnsi="Times New Roman"/>
          <w:sz w:val="24"/>
          <w:szCs w:val="24"/>
          <w:lang w:val="es-AR"/>
        </w:rPr>
        <w:t>Indagar en estas experiencias colectivas, desde la perspecti</w:t>
      </w:r>
      <w:r w:rsidR="00C34991">
        <w:rPr>
          <w:rFonts w:ascii="Times New Roman" w:hAnsi="Times New Roman"/>
          <w:sz w:val="24"/>
          <w:szCs w:val="24"/>
          <w:lang w:val="es-AR"/>
        </w:rPr>
        <w:t>va analítica de lo común (</w:t>
      </w:r>
      <w:proofErr w:type="spellStart"/>
      <w:r w:rsidR="00C34991">
        <w:rPr>
          <w:rFonts w:ascii="Times New Roman" w:hAnsi="Times New Roman"/>
          <w:sz w:val="24"/>
          <w:szCs w:val="24"/>
          <w:lang w:val="es-AR"/>
        </w:rPr>
        <w:t>Op</w:t>
      </w:r>
      <w:proofErr w:type="spellEnd"/>
      <w:r w:rsidR="00C34991">
        <w:rPr>
          <w:rFonts w:ascii="Times New Roman" w:hAnsi="Times New Roman"/>
          <w:sz w:val="24"/>
          <w:szCs w:val="24"/>
          <w:lang w:val="es-AR"/>
        </w:rPr>
        <w:t>. Cit.</w:t>
      </w:r>
      <w:r w:rsidRPr="00306EDD">
        <w:rPr>
          <w:rFonts w:ascii="Times New Roman" w:hAnsi="Times New Roman"/>
          <w:sz w:val="24"/>
          <w:szCs w:val="24"/>
          <w:lang w:val="es-AR"/>
        </w:rPr>
        <w:t xml:space="preserve">, 2017) hacen visible el potencial femenino en la forma de gestionar habilidades y saberes. Además, son estrategias en las que se observa no solo la continuidad de formas de acción colectivas tradicionales como las cooperativas de productores, sino también la construcción de nuevas prácticas diferentes a las del capital centrado en el valor de cambio. Estas formas de organización pueden ser consideradas como una extensión necesaria de la unidad familiar, irradiando vínculos personales y/o asociativos, relaciones de reciprocidad, y de corresponsabilidad entre mujeres y hombres. Son espacios que se caracterizan por la autogestión, la acción solidaria y de cooperación, que permiten construir un territorio en el que se comienzan a visibilizar alternativas a las relaciones de poder instauradas y hegemónicas. Son lugares donde se elaboran lógicas de producción de lo común revalorizan prácticas comunitarias basadas en saberes colectivos tradicionales e interiorizados a través de una construcción histórica y de pertenencia territorial. </w:t>
      </w:r>
    </w:p>
    <w:p w:rsidR="00306EDD" w:rsidRPr="00306EDD" w:rsidRDefault="00306EDD" w:rsidP="00F00C79">
      <w:pPr>
        <w:tabs>
          <w:tab w:val="left" w:pos="0"/>
        </w:tabs>
        <w:spacing w:after="0" w:line="360" w:lineRule="auto"/>
        <w:jc w:val="both"/>
        <w:rPr>
          <w:rFonts w:ascii="Times New Roman" w:hAnsi="Times New Roman"/>
          <w:sz w:val="24"/>
          <w:szCs w:val="24"/>
          <w:lang w:val="es-AR"/>
        </w:rPr>
      </w:pPr>
      <w:r w:rsidRPr="00306EDD">
        <w:rPr>
          <w:rFonts w:ascii="Times New Roman" w:hAnsi="Times New Roman"/>
          <w:sz w:val="24"/>
          <w:szCs w:val="24"/>
          <w:lang w:val="es-AR"/>
        </w:rPr>
        <w:t>Por ello, es necesario describir y analizar ¿cómo se forman horizontes comunitarios?, ¿quiénes los integran? ¿cuáles son los alcances y (re) significados que adquieren como estrategias de persistencia / resistencia en un nuevo embate de expansión del capital y de fuerte presión por la tierra en los ámbitos rurales? En síntesis, implica reflexionar sobre cómo se construyen y cómo se recupera el saber hacer de estas mujeres rurales en tanto expresiones transformadoras y subversivas comprometidas con la reproducción cotidiana de la vida material. En esta línea, el caso</w:t>
      </w:r>
      <w:r w:rsidR="00FB5753">
        <w:rPr>
          <w:rFonts w:ascii="Times New Roman" w:hAnsi="Times New Roman"/>
          <w:sz w:val="24"/>
          <w:szCs w:val="24"/>
          <w:lang w:val="es-AR"/>
        </w:rPr>
        <w:t xml:space="preserve"> de la UMIP</w:t>
      </w:r>
      <w:r w:rsidRPr="00306EDD">
        <w:rPr>
          <w:rFonts w:ascii="Times New Roman" w:hAnsi="Times New Roman"/>
          <w:sz w:val="24"/>
          <w:szCs w:val="24"/>
          <w:lang w:val="es-AR"/>
        </w:rPr>
        <w:t xml:space="preserve"> que aquí c</w:t>
      </w:r>
      <w:r w:rsidR="00FB5753">
        <w:rPr>
          <w:rFonts w:ascii="Times New Roman" w:hAnsi="Times New Roman"/>
          <w:sz w:val="24"/>
          <w:szCs w:val="24"/>
          <w:lang w:val="es-AR"/>
        </w:rPr>
        <w:t>omparto, es una experiencia d</w:t>
      </w:r>
      <w:r w:rsidRPr="00306EDD">
        <w:rPr>
          <w:rFonts w:ascii="Times New Roman" w:hAnsi="Times New Roman"/>
          <w:sz w:val="24"/>
          <w:szCs w:val="24"/>
          <w:lang w:val="es-AR"/>
        </w:rPr>
        <w:t xml:space="preserve">el modo en cómo se logra (o se intenta) sacar la vida adelante desde una compleja y diversa trama de estrategias que se desarrollan en espacios y tiempos no necesariamente </w:t>
      </w:r>
      <w:proofErr w:type="spellStart"/>
      <w:r w:rsidRPr="00306EDD">
        <w:rPr>
          <w:rFonts w:ascii="Times New Roman" w:hAnsi="Times New Roman"/>
          <w:sz w:val="24"/>
          <w:szCs w:val="24"/>
          <w:lang w:val="es-AR"/>
        </w:rPr>
        <w:t>monetarizados</w:t>
      </w:r>
      <w:proofErr w:type="spellEnd"/>
      <w:r w:rsidRPr="00306EDD">
        <w:rPr>
          <w:rFonts w:ascii="Times New Roman" w:hAnsi="Times New Roman"/>
          <w:sz w:val="24"/>
          <w:szCs w:val="24"/>
          <w:lang w:val="es-AR"/>
        </w:rPr>
        <w:t xml:space="preserve"> y con un alcance productivo y territorial significativo en el norte de la Patagonia (del Moral Espín, 2013; Gutiérrez et al, 2015). De este modo se crean y recrean prácticas distintas a las habituales como una forma alternativa de organizarse desde el punto de vista simbólico, cultural y socioeconómico vinculando el saber hacer con la idea de obtener ingresos a partir de las tareas productivas cotidianas de las mujeres artesanas que, de esta manera, se resisten a un modelo de desarrollo hegemónico.</w:t>
      </w:r>
    </w:p>
    <w:p w:rsidR="00306EDD" w:rsidRPr="00306EDD" w:rsidRDefault="00306EDD" w:rsidP="00F00C79">
      <w:pPr>
        <w:tabs>
          <w:tab w:val="left" w:pos="0"/>
        </w:tabs>
        <w:spacing w:after="0" w:line="360" w:lineRule="auto"/>
        <w:jc w:val="both"/>
        <w:rPr>
          <w:rFonts w:ascii="Times New Roman" w:hAnsi="Times New Roman"/>
          <w:sz w:val="24"/>
          <w:szCs w:val="24"/>
          <w:lang w:val="es-AR"/>
        </w:rPr>
      </w:pPr>
      <w:r w:rsidRPr="00306EDD">
        <w:rPr>
          <w:rFonts w:ascii="Times New Roman" w:hAnsi="Times New Roman"/>
          <w:sz w:val="24"/>
          <w:szCs w:val="24"/>
          <w:lang w:val="es-AR"/>
        </w:rPr>
        <w:lastRenderedPageBreak/>
        <w:t xml:space="preserve">El análisis de la figura de estas mujeres está centrado en las estrategias que despliegan en la construcción y organización como colectivo de mujeres artesanas, y que se ubican como sujetos de resistencia y persistencia. La noción de un nosotras pensándose desde sus costumbres, habilidades, conocimientos tradicionales, etc., cuya construcción no es posible comprender si no es reconociendo sus prácticas y saberes. Estos espacios femeninos de acción colectiva, sensible a las desigualdades, presentan tres rasgos distintivos: la ampliación de la noción de los procesos de aprovisionamiento social, la introducción de las relaciones de género como un elemento constitutivo de la vida de </w:t>
      </w:r>
      <w:r w:rsidR="00FB5753">
        <w:rPr>
          <w:rFonts w:ascii="Times New Roman" w:hAnsi="Times New Roman"/>
          <w:sz w:val="24"/>
          <w:szCs w:val="24"/>
          <w:lang w:val="es-AR"/>
        </w:rPr>
        <w:t>pequeños productores</w:t>
      </w:r>
      <w:r w:rsidRPr="00306EDD">
        <w:rPr>
          <w:rFonts w:ascii="Times New Roman" w:hAnsi="Times New Roman"/>
          <w:sz w:val="24"/>
          <w:szCs w:val="24"/>
          <w:lang w:val="es-AR"/>
        </w:rPr>
        <w:t xml:space="preserve"> y la convicción que el conocimiento tradicional es siempre un proceso social. Esto es importante porqu</w:t>
      </w:r>
      <w:r w:rsidR="00FB5753">
        <w:rPr>
          <w:rFonts w:ascii="Times New Roman" w:hAnsi="Times New Roman"/>
          <w:sz w:val="24"/>
          <w:szCs w:val="24"/>
          <w:lang w:val="es-AR"/>
        </w:rPr>
        <w:t>e la UMIP</w:t>
      </w:r>
      <w:r w:rsidRPr="00306EDD">
        <w:rPr>
          <w:rFonts w:ascii="Times New Roman" w:hAnsi="Times New Roman"/>
          <w:sz w:val="24"/>
          <w:szCs w:val="24"/>
          <w:lang w:val="es-AR"/>
        </w:rPr>
        <w:t xml:space="preserve"> recupera e integra estos tres elementos. </w:t>
      </w:r>
    </w:p>
    <w:p w:rsidR="00306EDD" w:rsidRPr="00306EDD" w:rsidRDefault="00306EDD" w:rsidP="00F00C79">
      <w:pPr>
        <w:tabs>
          <w:tab w:val="left" w:pos="0"/>
        </w:tabs>
        <w:spacing w:after="0" w:line="360" w:lineRule="auto"/>
        <w:jc w:val="both"/>
        <w:rPr>
          <w:rFonts w:ascii="Times New Roman" w:hAnsi="Times New Roman"/>
          <w:sz w:val="24"/>
          <w:szCs w:val="24"/>
          <w:lang w:val="es-AR"/>
        </w:rPr>
      </w:pPr>
    </w:p>
    <w:p w:rsidR="00306EDD" w:rsidRPr="00FC4204" w:rsidRDefault="00306EDD" w:rsidP="00F00C79">
      <w:pPr>
        <w:tabs>
          <w:tab w:val="left" w:pos="0"/>
        </w:tabs>
        <w:spacing w:after="0" w:line="360" w:lineRule="auto"/>
        <w:jc w:val="both"/>
        <w:rPr>
          <w:rFonts w:ascii="Times New Roman" w:hAnsi="Times New Roman"/>
          <w:b/>
          <w:sz w:val="24"/>
          <w:szCs w:val="24"/>
          <w:lang w:val="es-AR"/>
        </w:rPr>
      </w:pPr>
      <w:r w:rsidRPr="00FC4204">
        <w:rPr>
          <w:rFonts w:ascii="Times New Roman" w:hAnsi="Times New Roman"/>
          <w:b/>
          <w:sz w:val="24"/>
          <w:szCs w:val="24"/>
          <w:lang w:val="es-AR"/>
        </w:rPr>
        <w:t>Mujeres artesanas hacedoras de la trama col</w:t>
      </w:r>
      <w:r w:rsidR="00FB5753">
        <w:rPr>
          <w:rFonts w:ascii="Times New Roman" w:hAnsi="Times New Roman"/>
          <w:b/>
          <w:sz w:val="24"/>
          <w:szCs w:val="24"/>
          <w:lang w:val="es-AR"/>
        </w:rPr>
        <w:t>ectiva</w:t>
      </w:r>
    </w:p>
    <w:p w:rsidR="00FB5753" w:rsidRPr="00FB5753" w:rsidRDefault="00FB5753" w:rsidP="00F00C79">
      <w:pPr>
        <w:tabs>
          <w:tab w:val="left" w:pos="0"/>
        </w:tabs>
        <w:spacing w:after="0" w:line="360" w:lineRule="auto"/>
        <w:jc w:val="both"/>
        <w:rPr>
          <w:rFonts w:ascii="Times New Roman" w:hAnsi="Times New Roman"/>
          <w:sz w:val="24"/>
          <w:szCs w:val="24"/>
          <w:lang w:val="es-AR"/>
        </w:rPr>
      </w:pPr>
      <w:r w:rsidRPr="00FB5753">
        <w:rPr>
          <w:rFonts w:ascii="Times New Roman" w:hAnsi="Times New Roman"/>
          <w:sz w:val="24"/>
          <w:szCs w:val="24"/>
          <w:lang w:val="es-AR"/>
        </w:rPr>
        <w:t xml:space="preserve">La </w:t>
      </w:r>
      <w:r>
        <w:rPr>
          <w:rFonts w:ascii="Times New Roman" w:hAnsi="Times New Roman"/>
          <w:sz w:val="24"/>
          <w:szCs w:val="24"/>
          <w:lang w:val="es-AR"/>
        </w:rPr>
        <w:t xml:space="preserve">UMIP es la primera experiencia de organización colectiva con una </w:t>
      </w:r>
      <w:r w:rsidRPr="00FB5753">
        <w:rPr>
          <w:rFonts w:ascii="Times New Roman" w:hAnsi="Times New Roman"/>
          <w:sz w:val="24"/>
          <w:szCs w:val="24"/>
          <w:lang w:val="es-AR"/>
        </w:rPr>
        <w:t xml:space="preserve">numérica y activa participación de </w:t>
      </w:r>
      <w:r>
        <w:rPr>
          <w:rFonts w:ascii="Times New Roman" w:hAnsi="Times New Roman"/>
          <w:sz w:val="24"/>
          <w:szCs w:val="24"/>
          <w:lang w:val="es-AR"/>
        </w:rPr>
        <w:t xml:space="preserve">300 </w:t>
      </w:r>
      <w:r w:rsidRPr="00FB5753">
        <w:rPr>
          <w:rFonts w:ascii="Times New Roman" w:hAnsi="Times New Roman"/>
          <w:sz w:val="24"/>
          <w:szCs w:val="24"/>
          <w:lang w:val="es-AR"/>
        </w:rPr>
        <w:t>pequeños productores</w:t>
      </w:r>
      <w:r>
        <w:rPr>
          <w:rFonts w:ascii="Times New Roman" w:hAnsi="Times New Roman"/>
          <w:sz w:val="24"/>
          <w:szCs w:val="24"/>
          <w:lang w:val="es-AR"/>
        </w:rPr>
        <w:t>, principalmente mujeres/artesanas/indígenas</w:t>
      </w:r>
      <w:r w:rsidRPr="00FB5753">
        <w:rPr>
          <w:rFonts w:ascii="Times New Roman" w:hAnsi="Times New Roman"/>
          <w:sz w:val="24"/>
          <w:szCs w:val="24"/>
          <w:lang w:val="es-AR"/>
        </w:rPr>
        <w:t xml:space="preserve"> que </w:t>
      </w:r>
    </w:p>
    <w:p w:rsidR="00FB5753" w:rsidRPr="00FB5753" w:rsidRDefault="00FB5753" w:rsidP="00F00C79">
      <w:pPr>
        <w:tabs>
          <w:tab w:val="left" w:pos="0"/>
        </w:tabs>
        <w:spacing w:after="0" w:line="360" w:lineRule="auto"/>
        <w:jc w:val="both"/>
        <w:rPr>
          <w:rFonts w:ascii="Times New Roman" w:hAnsi="Times New Roman"/>
          <w:sz w:val="24"/>
          <w:szCs w:val="24"/>
          <w:lang w:val="es-AR"/>
        </w:rPr>
      </w:pPr>
      <w:r>
        <w:rPr>
          <w:rFonts w:ascii="Times New Roman" w:hAnsi="Times New Roman"/>
          <w:sz w:val="24"/>
          <w:szCs w:val="24"/>
          <w:lang w:val="es-AR"/>
        </w:rPr>
        <w:t>se generó</w:t>
      </w:r>
      <w:r w:rsidRPr="00FB5753">
        <w:rPr>
          <w:rFonts w:ascii="Times New Roman" w:hAnsi="Times New Roman"/>
          <w:sz w:val="24"/>
          <w:szCs w:val="24"/>
          <w:lang w:val="es-AR"/>
        </w:rPr>
        <w:t xml:space="preserve"> en coordinación con técnicos del área de producción de la provincia de </w:t>
      </w:r>
      <w:r>
        <w:rPr>
          <w:rFonts w:ascii="Times New Roman" w:hAnsi="Times New Roman"/>
          <w:sz w:val="24"/>
          <w:szCs w:val="24"/>
          <w:lang w:val="es-AR"/>
        </w:rPr>
        <w:t xml:space="preserve">Neuquén, Delegación </w:t>
      </w:r>
      <w:proofErr w:type="spellStart"/>
      <w:r>
        <w:rPr>
          <w:rFonts w:ascii="Times New Roman" w:hAnsi="Times New Roman"/>
          <w:sz w:val="24"/>
          <w:szCs w:val="24"/>
          <w:lang w:val="es-AR"/>
        </w:rPr>
        <w:t>Picún</w:t>
      </w:r>
      <w:proofErr w:type="spellEnd"/>
      <w:r>
        <w:rPr>
          <w:rFonts w:ascii="Times New Roman" w:hAnsi="Times New Roman"/>
          <w:sz w:val="24"/>
          <w:szCs w:val="24"/>
          <w:lang w:val="es-AR"/>
        </w:rPr>
        <w:t xml:space="preserve"> </w:t>
      </w:r>
      <w:proofErr w:type="spellStart"/>
      <w:r>
        <w:rPr>
          <w:rFonts w:ascii="Times New Roman" w:hAnsi="Times New Roman"/>
          <w:sz w:val="24"/>
          <w:szCs w:val="24"/>
          <w:lang w:val="es-AR"/>
        </w:rPr>
        <w:t>Leufú</w:t>
      </w:r>
      <w:proofErr w:type="spellEnd"/>
      <w:r w:rsidRPr="00FB5753">
        <w:rPr>
          <w:rFonts w:ascii="Times New Roman" w:hAnsi="Times New Roman"/>
          <w:sz w:val="24"/>
          <w:szCs w:val="24"/>
          <w:lang w:val="es-AR"/>
        </w:rPr>
        <w:t xml:space="preserve">. La organización impulsa </w:t>
      </w:r>
      <w:r w:rsidR="00E155D3">
        <w:rPr>
          <w:rFonts w:ascii="Times New Roman" w:hAnsi="Times New Roman"/>
          <w:sz w:val="24"/>
          <w:szCs w:val="24"/>
          <w:lang w:val="es-AR"/>
        </w:rPr>
        <w:t>en sus objetivos trabajar en el</w:t>
      </w:r>
      <w:r w:rsidRPr="00FB5753">
        <w:rPr>
          <w:rFonts w:ascii="Times New Roman" w:hAnsi="Times New Roman"/>
          <w:sz w:val="24"/>
          <w:szCs w:val="24"/>
          <w:lang w:val="es-AR"/>
        </w:rPr>
        <w:t xml:space="preserve"> uso </w:t>
      </w:r>
      <w:r w:rsidR="00E155D3">
        <w:rPr>
          <w:rFonts w:ascii="Times New Roman" w:hAnsi="Times New Roman"/>
          <w:sz w:val="24"/>
          <w:szCs w:val="24"/>
          <w:lang w:val="es-AR"/>
        </w:rPr>
        <w:t>coordinado y colaborativo del agua, acceso a la tierra, la</w:t>
      </w:r>
      <w:r w:rsidRPr="00FB5753">
        <w:rPr>
          <w:rFonts w:ascii="Times New Roman" w:hAnsi="Times New Roman"/>
          <w:sz w:val="24"/>
          <w:szCs w:val="24"/>
          <w:lang w:val="es-AR"/>
        </w:rPr>
        <w:t xml:space="preserve"> producción y </w:t>
      </w:r>
      <w:r w:rsidR="00E155D3">
        <w:rPr>
          <w:rFonts w:ascii="Times New Roman" w:hAnsi="Times New Roman"/>
          <w:sz w:val="24"/>
          <w:szCs w:val="24"/>
          <w:lang w:val="es-AR"/>
        </w:rPr>
        <w:t>la comercialización</w:t>
      </w:r>
      <w:r w:rsidR="004B23A8">
        <w:rPr>
          <w:rFonts w:ascii="Times New Roman" w:hAnsi="Times New Roman"/>
          <w:sz w:val="24"/>
          <w:szCs w:val="24"/>
          <w:lang w:val="es-AR"/>
        </w:rPr>
        <w:t xml:space="preserve"> (</w:t>
      </w:r>
      <w:proofErr w:type="spellStart"/>
      <w:r w:rsidR="004B23A8">
        <w:rPr>
          <w:rFonts w:ascii="Times New Roman" w:hAnsi="Times New Roman"/>
          <w:sz w:val="24"/>
          <w:szCs w:val="24"/>
          <w:lang w:val="es-AR"/>
        </w:rPr>
        <w:t>Herradón</w:t>
      </w:r>
      <w:proofErr w:type="spellEnd"/>
      <w:r w:rsidR="004B23A8">
        <w:rPr>
          <w:rFonts w:ascii="Times New Roman" w:hAnsi="Times New Roman"/>
          <w:sz w:val="24"/>
          <w:szCs w:val="24"/>
          <w:lang w:val="es-AR"/>
        </w:rPr>
        <w:t>, 1999)</w:t>
      </w:r>
      <w:r w:rsidR="00E155D3">
        <w:rPr>
          <w:rFonts w:ascii="Times New Roman" w:hAnsi="Times New Roman"/>
          <w:sz w:val="24"/>
          <w:szCs w:val="24"/>
          <w:lang w:val="es-AR"/>
        </w:rPr>
        <w:t>. Estos propósitos señalan</w:t>
      </w:r>
      <w:r w:rsidRPr="00FB5753">
        <w:rPr>
          <w:rFonts w:ascii="Times New Roman" w:hAnsi="Times New Roman"/>
          <w:sz w:val="24"/>
          <w:szCs w:val="24"/>
          <w:lang w:val="es-AR"/>
        </w:rPr>
        <w:t xml:space="preserve"> las principales preocupaciones de los productores en directa relación a la tierra y el agua como bienes comunes para la vida y la producción.</w:t>
      </w:r>
    </w:p>
    <w:p w:rsidR="00306EDD" w:rsidRPr="00306EDD" w:rsidRDefault="00FB5753" w:rsidP="00F00C79">
      <w:pPr>
        <w:tabs>
          <w:tab w:val="left" w:pos="0"/>
        </w:tabs>
        <w:spacing w:after="0" w:line="360" w:lineRule="auto"/>
        <w:jc w:val="both"/>
        <w:rPr>
          <w:rFonts w:ascii="Times New Roman" w:hAnsi="Times New Roman"/>
          <w:sz w:val="24"/>
          <w:szCs w:val="24"/>
          <w:lang w:val="es-AR"/>
        </w:rPr>
      </w:pPr>
      <w:r w:rsidRPr="00FB5753">
        <w:rPr>
          <w:rFonts w:ascii="Times New Roman" w:hAnsi="Times New Roman"/>
          <w:sz w:val="24"/>
          <w:szCs w:val="24"/>
          <w:lang w:val="es-AR"/>
        </w:rPr>
        <w:t xml:space="preserve">La organización </w:t>
      </w:r>
      <w:r w:rsidR="00306EDD" w:rsidRPr="00306EDD">
        <w:rPr>
          <w:rFonts w:ascii="Times New Roman" w:hAnsi="Times New Roman"/>
          <w:sz w:val="24"/>
          <w:szCs w:val="24"/>
          <w:lang w:val="es-AR"/>
        </w:rPr>
        <w:t>es una asociación civi</w:t>
      </w:r>
      <w:r w:rsidR="00E155D3">
        <w:rPr>
          <w:rFonts w:ascii="Times New Roman" w:hAnsi="Times New Roman"/>
          <w:sz w:val="24"/>
          <w:szCs w:val="24"/>
          <w:lang w:val="es-AR"/>
        </w:rPr>
        <w:t xml:space="preserve">l sin fines de lucro integrada de modo activo por productores y </w:t>
      </w:r>
      <w:r w:rsidR="00E155D3" w:rsidRPr="00306EDD">
        <w:rPr>
          <w:rFonts w:ascii="Times New Roman" w:hAnsi="Times New Roman"/>
          <w:sz w:val="24"/>
          <w:szCs w:val="24"/>
          <w:lang w:val="es-AR"/>
        </w:rPr>
        <w:t>artesanas</w:t>
      </w:r>
      <w:r w:rsidR="00306EDD" w:rsidRPr="00306EDD">
        <w:rPr>
          <w:rFonts w:ascii="Times New Roman" w:hAnsi="Times New Roman"/>
          <w:sz w:val="24"/>
          <w:szCs w:val="24"/>
          <w:lang w:val="es-AR"/>
        </w:rPr>
        <w:t xml:space="preserve"> que tienen en </w:t>
      </w:r>
      <w:r w:rsidR="00E155D3">
        <w:rPr>
          <w:rFonts w:ascii="Times New Roman" w:hAnsi="Times New Roman"/>
          <w:sz w:val="24"/>
          <w:szCs w:val="24"/>
          <w:lang w:val="es-AR"/>
        </w:rPr>
        <w:t xml:space="preserve">común un territorio: la zona centro de la provincia de Neuquén y una cultura, </w:t>
      </w:r>
      <w:r w:rsidR="00306EDD" w:rsidRPr="00306EDD">
        <w:rPr>
          <w:rFonts w:ascii="Times New Roman" w:hAnsi="Times New Roman"/>
          <w:sz w:val="24"/>
          <w:szCs w:val="24"/>
          <w:lang w:val="es-AR"/>
        </w:rPr>
        <w:t>familias de pequeño</w:t>
      </w:r>
      <w:r w:rsidR="00E155D3">
        <w:rPr>
          <w:rFonts w:ascii="Times New Roman" w:hAnsi="Times New Roman"/>
          <w:sz w:val="24"/>
          <w:szCs w:val="24"/>
          <w:lang w:val="es-AR"/>
        </w:rPr>
        <w:t>s productores de alfalfa</w:t>
      </w:r>
      <w:r w:rsidR="00306EDD" w:rsidRPr="00306EDD">
        <w:rPr>
          <w:rFonts w:ascii="Times New Roman" w:hAnsi="Times New Roman"/>
          <w:sz w:val="24"/>
          <w:szCs w:val="24"/>
          <w:lang w:val="es-AR"/>
        </w:rPr>
        <w:t xml:space="preserve"> y de comunidades de pueblos originarios. </w:t>
      </w:r>
    </w:p>
    <w:p w:rsidR="00306EDD" w:rsidRPr="00306EDD" w:rsidRDefault="00306EDD" w:rsidP="00F00C79">
      <w:pPr>
        <w:tabs>
          <w:tab w:val="left" w:pos="0"/>
        </w:tabs>
        <w:spacing w:after="0" w:line="360" w:lineRule="auto"/>
        <w:jc w:val="both"/>
        <w:rPr>
          <w:rFonts w:ascii="Times New Roman" w:hAnsi="Times New Roman"/>
          <w:sz w:val="24"/>
          <w:szCs w:val="24"/>
          <w:lang w:val="es-AR"/>
        </w:rPr>
      </w:pPr>
      <w:r w:rsidRPr="00306EDD">
        <w:rPr>
          <w:rFonts w:ascii="Times New Roman" w:hAnsi="Times New Roman"/>
          <w:sz w:val="24"/>
          <w:szCs w:val="24"/>
          <w:lang w:val="es-AR"/>
        </w:rPr>
        <w:t>En este contexto social y t</w:t>
      </w:r>
      <w:r w:rsidR="00E155D3">
        <w:rPr>
          <w:rFonts w:ascii="Times New Roman" w:hAnsi="Times New Roman"/>
          <w:sz w:val="24"/>
          <w:szCs w:val="24"/>
          <w:lang w:val="es-AR"/>
        </w:rPr>
        <w:t>erritorial, la UMIP surge en el año 1999</w:t>
      </w:r>
      <w:r w:rsidRPr="00306EDD">
        <w:rPr>
          <w:rFonts w:ascii="Times New Roman" w:hAnsi="Times New Roman"/>
          <w:sz w:val="24"/>
          <w:szCs w:val="24"/>
          <w:lang w:val="es-AR"/>
        </w:rPr>
        <w:t xml:space="preserve"> y se mantiene hasta estos días. En un prim</w:t>
      </w:r>
      <w:r w:rsidR="00E155D3">
        <w:rPr>
          <w:rFonts w:ascii="Times New Roman" w:hAnsi="Times New Roman"/>
          <w:sz w:val="24"/>
          <w:szCs w:val="24"/>
          <w:lang w:val="es-AR"/>
        </w:rPr>
        <w:t xml:space="preserve">er momento se convocó a los productores y artesanas </w:t>
      </w:r>
      <w:r w:rsidR="00E155D3" w:rsidRPr="00306EDD">
        <w:rPr>
          <w:rFonts w:ascii="Times New Roman" w:hAnsi="Times New Roman"/>
          <w:sz w:val="24"/>
          <w:szCs w:val="24"/>
          <w:lang w:val="es-AR"/>
        </w:rPr>
        <w:t>para</w:t>
      </w:r>
      <w:r w:rsidRPr="00306EDD">
        <w:rPr>
          <w:rFonts w:ascii="Times New Roman" w:hAnsi="Times New Roman"/>
          <w:sz w:val="24"/>
          <w:szCs w:val="24"/>
          <w:lang w:val="es-AR"/>
        </w:rPr>
        <w:t xml:space="preserve"> </w:t>
      </w:r>
      <w:r w:rsidR="00E155D3" w:rsidRPr="00306EDD">
        <w:rPr>
          <w:rFonts w:ascii="Times New Roman" w:hAnsi="Times New Roman"/>
          <w:sz w:val="24"/>
          <w:szCs w:val="24"/>
          <w:lang w:val="es-AR"/>
        </w:rPr>
        <w:t xml:space="preserve">producir </w:t>
      </w:r>
      <w:r w:rsidR="00E155D3">
        <w:rPr>
          <w:rFonts w:ascii="Times New Roman" w:hAnsi="Times New Roman"/>
          <w:sz w:val="24"/>
          <w:szCs w:val="24"/>
          <w:lang w:val="es-AR"/>
        </w:rPr>
        <w:t xml:space="preserve">sus productos </w:t>
      </w:r>
      <w:r w:rsidRPr="00306EDD">
        <w:rPr>
          <w:rFonts w:ascii="Times New Roman" w:hAnsi="Times New Roman"/>
          <w:sz w:val="24"/>
          <w:szCs w:val="24"/>
          <w:lang w:val="es-AR"/>
        </w:rPr>
        <w:t>y vender artesanías. Hist</w:t>
      </w:r>
      <w:r w:rsidR="00E155D3">
        <w:rPr>
          <w:rFonts w:ascii="Times New Roman" w:hAnsi="Times New Roman"/>
          <w:sz w:val="24"/>
          <w:szCs w:val="24"/>
          <w:lang w:val="es-AR"/>
        </w:rPr>
        <w:t xml:space="preserve">óricamente la producción de maíz, zapallos, miel, dulces y artesanías </w:t>
      </w:r>
      <w:r w:rsidRPr="00306EDD">
        <w:rPr>
          <w:rFonts w:ascii="Times New Roman" w:hAnsi="Times New Roman"/>
          <w:sz w:val="24"/>
          <w:szCs w:val="24"/>
          <w:lang w:val="es-AR"/>
        </w:rPr>
        <w:t xml:space="preserve">se vendía a las cooperativas, y las mujeres hacían tejidos para uso familiar o para la venta por encargo, en ocasiones los intercambiaban (trueque) para obtener otros bienes necesarios para la unidad doméstica. </w:t>
      </w:r>
    </w:p>
    <w:p w:rsidR="00306EDD" w:rsidRPr="00306EDD" w:rsidRDefault="002E0054" w:rsidP="00F00C79">
      <w:pPr>
        <w:tabs>
          <w:tab w:val="left" w:pos="0"/>
        </w:tabs>
        <w:spacing w:after="0" w:line="360" w:lineRule="auto"/>
        <w:jc w:val="both"/>
        <w:rPr>
          <w:rFonts w:ascii="Times New Roman" w:hAnsi="Times New Roman"/>
          <w:sz w:val="24"/>
          <w:szCs w:val="24"/>
          <w:lang w:val="es-AR"/>
        </w:rPr>
      </w:pPr>
      <w:r>
        <w:rPr>
          <w:rFonts w:ascii="Times New Roman" w:hAnsi="Times New Roman"/>
          <w:sz w:val="24"/>
          <w:szCs w:val="24"/>
          <w:lang w:val="es-AR"/>
        </w:rPr>
        <w:t>La UMIP</w:t>
      </w:r>
      <w:r w:rsidR="00306EDD" w:rsidRPr="00306EDD">
        <w:rPr>
          <w:rFonts w:ascii="Times New Roman" w:hAnsi="Times New Roman"/>
          <w:sz w:val="24"/>
          <w:szCs w:val="24"/>
          <w:lang w:val="es-AR"/>
        </w:rPr>
        <w:t xml:space="preserve"> comenzó a funcionar como centro de </w:t>
      </w:r>
      <w:r>
        <w:rPr>
          <w:rFonts w:ascii="Times New Roman" w:hAnsi="Times New Roman"/>
          <w:sz w:val="24"/>
          <w:szCs w:val="24"/>
          <w:lang w:val="es-AR"/>
        </w:rPr>
        <w:t xml:space="preserve">intercambio </w:t>
      </w:r>
      <w:r w:rsidR="00306EDD" w:rsidRPr="00306EDD">
        <w:rPr>
          <w:rFonts w:ascii="Times New Roman" w:hAnsi="Times New Roman"/>
          <w:sz w:val="24"/>
          <w:szCs w:val="24"/>
          <w:lang w:val="es-AR"/>
        </w:rPr>
        <w:t>productos art</w:t>
      </w:r>
      <w:r>
        <w:rPr>
          <w:rFonts w:ascii="Times New Roman" w:hAnsi="Times New Roman"/>
          <w:sz w:val="24"/>
          <w:szCs w:val="24"/>
          <w:lang w:val="es-AR"/>
        </w:rPr>
        <w:t>esanales (</w:t>
      </w:r>
      <w:r w:rsidR="00306EDD" w:rsidRPr="00306EDD">
        <w:rPr>
          <w:rFonts w:ascii="Times New Roman" w:hAnsi="Times New Roman"/>
          <w:sz w:val="24"/>
          <w:szCs w:val="24"/>
          <w:lang w:val="es-AR"/>
        </w:rPr>
        <w:t xml:space="preserve">productos </w:t>
      </w:r>
      <w:r>
        <w:rPr>
          <w:rFonts w:ascii="Times New Roman" w:hAnsi="Times New Roman"/>
          <w:sz w:val="24"/>
          <w:szCs w:val="24"/>
          <w:lang w:val="es-AR"/>
        </w:rPr>
        <w:t>de telar con y sin laboreo,</w:t>
      </w:r>
      <w:r w:rsidR="00306EDD" w:rsidRPr="00306EDD">
        <w:rPr>
          <w:rFonts w:ascii="Times New Roman" w:hAnsi="Times New Roman"/>
          <w:sz w:val="24"/>
          <w:szCs w:val="24"/>
          <w:lang w:val="es-AR"/>
        </w:rPr>
        <w:t xml:space="preserve"> dulces y conservas, plantas aromáticas</w:t>
      </w:r>
      <w:r>
        <w:rPr>
          <w:rFonts w:ascii="Times New Roman" w:hAnsi="Times New Roman"/>
          <w:sz w:val="24"/>
          <w:szCs w:val="24"/>
          <w:lang w:val="es-AR"/>
        </w:rPr>
        <w:t>, miel, artesanías</w:t>
      </w:r>
      <w:r w:rsidR="00306EDD" w:rsidRPr="00306EDD">
        <w:rPr>
          <w:rFonts w:ascii="Times New Roman" w:hAnsi="Times New Roman"/>
          <w:sz w:val="24"/>
          <w:szCs w:val="24"/>
          <w:lang w:val="es-AR"/>
        </w:rPr>
        <w:t xml:space="preserve">, etc.) en la </w:t>
      </w:r>
      <w:r w:rsidR="00306EDD" w:rsidRPr="00306EDD">
        <w:rPr>
          <w:rFonts w:ascii="Times New Roman" w:hAnsi="Times New Roman"/>
          <w:sz w:val="24"/>
          <w:szCs w:val="24"/>
          <w:lang w:val="es-AR"/>
        </w:rPr>
        <w:lastRenderedPageBreak/>
        <w:t xml:space="preserve">actualidad se busca reinstalar una cultura de saberes que dé prioridad al respeto, colaboración y reciprocidad orientadas a garantizar la reproducción de la vida y las posibilidades de persistir como productoras/artesanas. </w:t>
      </w:r>
    </w:p>
    <w:p w:rsidR="0083574A" w:rsidRPr="00306EDD" w:rsidRDefault="00306EDD" w:rsidP="0083574A">
      <w:pPr>
        <w:tabs>
          <w:tab w:val="left" w:pos="0"/>
        </w:tabs>
        <w:spacing w:after="0" w:line="360" w:lineRule="auto"/>
        <w:jc w:val="both"/>
        <w:rPr>
          <w:rFonts w:ascii="Times New Roman" w:hAnsi="Times New Roman"/>
          <w:sz w:val="24"/>
          <w:szCs w:val="24"/>
          <w:lang w:val="es-AR"/>
        </w:rPr>
      </w:pPr>
      <w:r w:rsidRPr="00306EDD">
        <w:rPr>
          <w:rFonts w:ascii="Times New Roman" w:hAnsi="Times New Roman"/>
          <w:sz w:val="24"/>
          <w:szCs w:val="24"/>
          <w:lang w:val="es-AR"/>
        </w:rPr>
        <w:t xml:space="preserve">En un principio los socios provenían de áreas rurales próximas, pero, poco a poco, se fueron integrando </w:t>
      </w:r>
      <w:r w:rsidR="00AC26C2">
        <w:rPr>
          <w:rFonts w:ascii="Times New Roman" w:hAnsi="Times New Roman"/>
          <w:sz w:val="24"/>
          <w:szCs w:val="24"/>
          <w:lang w:val="es-AR"/>
        </w:rPr>
        <w:t xml:space="preserve">otros parajes </w:t>
      </w:r>
      <w:r w:rsidR="002E0054">
        <w:rPr>
          <w:rFonts w:ascii="Times New Roman" w:hAnsi="Times New Roman"/>
          <w:sz w:val="24"/>
          <w:szCs w:val="24"/>
          <w:lang w:val="es-AR"/>
        </w:rPr>
        <w:t xml:space="preserve">(El Sauce, Villa Unión y Cerro León) </w:t>
      </w:r>
      <w:r w:rsidRPr="00306EDD">
        <w:rPr>
          <w:rFonts w:ascii="Times New Roman" w:hAnsi="Times New Roman"/>
          <w:sz w:val="24"/>
          <w:szCs w:val="24"/>
          <w:lang w:val="es-AR"/>
        </w:rPr>
        <w:t>abarcando actualmente un territorio más extenso</w:t>
      </w:r>
      <w:r w:rsidR="007A4D5D">
        <w:rPr>
          <w:rFonts w:ascii="Times New Roman" w:hAnsi="Times New Roman"/>
          <w:sz w:val="24"/>
          <w:szCs w:val="24"/>
          <w:lang w:val="es-AR"/>
        </w:rPr>
        <w:t xml:space="preserve"> (ver figuras</w:t>
      </w:r>
      <w:r w:rsidR="002E0054">
        <w:rPr>
          <w:rFonts w:ascii="Times New Roman" w:hAnsi="Times New Roman"/>
          <w:sz w:val="24"/>
          <w:szCs w:val="24"/>
          <w:lang w:val="es-AR"/>
        </w:rPr>
        <w:t xml:space="preserve"> 1</w:t>
      </w:r>
      <w:r w:rsidR="007A4D5D">
        <w:rPr>
          <w:rFonts w:ascii="Times New Roman" w:hAnsi="Times New Roman"/>
          <w:sz w:val="24"/>
          <w:szCs w:val="24"/>
          <w:lang w:val="es-AR"/>
        </w:rPr>
        <w:t xml:space="preserve"> y 2</w:t>
      </w:r>
      <w:r w:rsidR="002E0054">
        <w:rPr>
          <w:rFonts w:ascii="Times New Roman" w:hAnsi="Times New Roman"/>
          <w:sz w:val="24"/>
          <w:szCs w:val="24"/>
          <w:lang w:val="es-AR"/>
        </w:rPr>
        <w:t>)</w:t>
      </w:r>
      <w:r w:rsidRPr="00306EDD">
        <w:rPr>
          <w:rFonts w:ascii="Times New Roman" w:hAnsi="Times New Roman"/>
          <w:sz w:val="24"/>
          <w:szCs w:val="24"/>
          <w:lang w:val="es-AR"/>
        </w:rPr>
        <w:t xml:space="preserve">. Esta construcción territorial da cuenta de un emprendimiento asociativo basado en relaciones comunitarias, que además comparten un capital cultural que si bien deviene de formas heredadas no es estático, se recrea para expresar intereses y circunstancias nuevas. Por lo tanto, se trata </w:t>
      </w:r>
      <w:r w:rsidR="00AC26C2">
        <w:rPr>
          <w:rFonts w:ascii="Times New Roman" w:hAnsi="Times New Roman"/>
          <w:sz w:val="24"/>
          <w:szCs w:val="24"/>
          <w:lang w:val="es-AR"/>
        </w:rPr>
        <w:t>de un concepto amplio de organización¸</w:t>
      </w:r>
      <w:r w:rsidRPr="00306EDD">
        <w:rPr>
          <w:rFonts w:ascii="Times New Roman" w:hAnsi="Times New Roman"/>
          <w:sz w:val="24"/>
          <w:szCs w:val="24"/>
          <w:lang w:val="es-AR"/>
        </w:rPr>
        <w:t xml:space="preserve"> no sólo como ámbito donde se re</w:t>
      </w:r>
      <w:r w:rsidR="00AC26C2">
        <w:rPr>
          <w:rFonts w:ascii="Times New Roman" w:hAnsi="Times New Roman"/>
          <w:sz w:val="24"/>
          <w:szCs w:val="24"/>
          <w:lang w:val="es-AR"/>
        </w:rPr>
        <w:t>alizan intercambios de productos</w:t>
      </w:r>
      <w:r w:rsidRPr="00306EDD">
        <w:rPr>
          <w:rFonts w:ascii="Times New Roman" w:hAnsi="Times New Roman"/>
          <w:sz w:val="24"/>
          <w:szCs w:val="24"/>
          <w:lang w:val="es-AR"/>
        </w:rPr>
        <w:t xml:space="preserve"> sino también como espacio de recreación y fortalecimiento de las relaciones sociales y culturales de la comunidad. </w:t>
      </w:r>
      <w:r w:rsidR="0083574A">
        <w:rPr>
          <w:rFonts w:ascii="Times New Roman" w:hAnsi="Times New Roman"/>
          <w:sz w:val="24"/>
          <w:szCs w:val="24"/>
          <w:lang w:val="es-AR"/>
        </w:rPr>
        <w:t xml:space="preserve">Un dato representativo de consolidación del espacio es que </w:t>
      </w:r>
      <w:r w:rsidR="0083574A" w:rsidRPr="00306EDD">
        <w:rPr>
          <w:rFonts w:ascii="Times New Roman" w:hAnsi="Times New Roman"/>
          <w:sz w:val="24"/>
          <w:szCs w:val="24"/>
          <w:lang w:val="es-AR"/>
        </w:rPr>
        <w:t>fue creciendo en cantidad de personas, de aproximadamente 20 que se reunían al comie</w:t>
      </w:r>
      <w:r w:rsidR="0083574A">
        <w:rPr>
          <w:rFonts w:ascii="Times New Roman" w:hAnsi="Times New Roman"/>
          <w:sz w:val="24"/>
          <w:szCs w:val="24"/>
          <w:lang w:val="es-AR"/>
        </w:rPr>
        <w:t>nzo, actualmente son cerca de 30</w:t>
      </w:r>
      <w:r w:rsidR="0083574A" w:rsidRPr="00306EDD">
        <w:rPr>
          <w:rFonts w:ascii="Times New Roman" w:hAnsi="Times New Roman"/>
          <w:sz w:val="24"/>
          <w:szCs w:val="24"/>
          <w:lang w:val="es-AR"/>
        </w:rPr>
        <w:t xml:space="preserve">0 integrantes. </w:t>
      </w:r>
    </w:p>
    <w:p w:rsidR="00306EDD" w:rsidRDefault="00306EDD" w:rsidP="00F00C79">
      <w:pPr>
        <w:tabs>
          <w:tab w:val="left" w:pos="0"/>
        </w:tabs>
        <w:spacing w:after="0" w:line="360" w:lineRule="auto"/>
        <w:jc w:val="both"/>
        <w:rPr>
          <w:rFonts w:ascii="Times New Roman" w:hAnsi="Times New Roman"/>
          <w:sz w:val="24"/>
          <w:szCs w:val="24"/>
          <w:lang w:val="es-AR"/>
        </w:rPr>
      </w:pPr>
    </w:p>
    <w:p w:rsidR="007A4D5D" w:rsidRDefault="007A4D5D" w:rsidP="00F00C79">
      <w:pPr>
        <w:tabs>
          <w:tab w:val="left" w:pos="0"/>
        </w:tabs>
        <w:spacing w:after="0" w:line="360" w:lineRule="auto"/>
        <w:jc w:val="both"/>
        <w:rPr>
          <w:rFonts w:ascii="Times New Roman" w:hAnsi="Times New Roman"/>
          <w:sz w:val="24"/>
          <w:szCs w:val="24"/>
          <w:lang w:val="es-AR"/>
        </w:rPr>
      </w:pPr>
    </w:p>
    <w:p w:rsidR="007A4D5D" w:rsidRPr="007A4D5D" w:rsidRDefault="007A4D5D" w:rsidP="007A4D5D">
      <w:pPr>
        <w:spacing w:after="240" w:line="360" w:lineRule="auto"/>
        <w:jc w:val="center"/>
        <w:rPr>
          <w:rFonts w:ascii="Times New Roman" w:eastAsia="Times New Roman" w:hAnsi="Times New Roman" w:cs="Times New Roman"/>
          <w:b/>
          <w:sz w:val="24"/>
          <w:szCs w:val="24"/>
          <w:lang w:val="es-ES" w:eastAsia="es-ES"/>
        </w:rPr>
      </w:pPr>
      <w:r>
        <w:rPr>
          <w:rFonts w:ascii="Times New Roman" w:eastAsia="Times New Roman" w:hAnsi="Times New Roman" w:cs="Times New Roman"/>
          <w:b/>
          <w:sz w:val="24"/>
          <w:szCs w:val="24"/>
          <w:lang w:val="es-ES" w:eastAsia="es-ES"/>
        </w:rPr>
        <w:t>FIGURA N°</w:t>
      </w:r>
      <w:r w:rsidRPr="007A4D5D">
        <w:rPr>
          <w:rFonts w:ascii="Times New Roman" w:eastAsia="Times New Roman" w:hAnsi="Times New Roman" w:cs="Times New Roman"/>
          <w:b/>
          <w:sz w:val="24"/>
          <w:szCs w:val="24"/>
          <w:lang w:val="es-ES" w:eastAsia="es-ES"/>
        </w:rPr>
        <w:t xml:space="preserve"> 1   Ubicación geográfica del área de estudio</w:t>
      </w:r>
    </w:p>
    <w:p w:rsidR="007A4D5D" w:rsidRPr="007A4D5D" w:rsidRDefault="007A4D5D" w:rsidP="007A4D5D">
      <w:pPr>
        <w:spacing w:after="240" w:line="360" w:lineRule="auto"/>
        <w:jc w:val="center"/>
        <w:rPr>
          <w:rFonts w:ascii="Calibri" w:eastAsia="Times New Roman" w:hAnsi="Calibri" w:cs="Times New Roman"/>
          <w:b/>
          <w:noProof/>
          <w:sz w:val="24"/>
          <w:szCs w:val="24"/>
          <w:bdr w:val="single" w:sz="18" w:space="0" w:color="auto"/>
          <w:lang w:val="es-AR" w:eastAsia="es-AR"/>
        </w:rPr>
      </w:pPr>
      <w:r w:rsidRPr="007A4D5D">
        <w:rPr>
          <w:rFonts w:ascii="Calibri" w:eastAsia="Times New Roman" w:hAnsi="Calibri" w:cs="Times New Roman"/>
          <w:b/>
          <w:noProof/>
          <w:sz w:val="24"/>
          <w:szCs w:val="24"/>
          <w:bdr w:val="single" w:sz="18" w:space="0" w:color="auto"/>
        </w:rPr>
        <w:drawing>
          <wp:inline distT="0" distB="0" distL="0" distR="0">
            <wp:extent cx="4051300" cy="3041650"/>
            <wp:effectExtent l="0" t="0" r="6350" b="635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51300" cy="3041650"/>
                    </a:xfrm>
                    <a:prstGeom prst="rect">
                      <a:avLst/>
                    </a:prstGeom>
                    <a:noFill/>
                    <a:ln>
                      <a:noFill/>
                    </a:ln>
                  </pic:spPr>
                </pic:pic>
              </a:graphicData>
            </a:graphic>
          </wp:inline>
        </w:drawing>
      </w:r>
    </w:p>
    <w:p w:rsidR="007A4D5D" w:rsidRDefault="007A4D5D" w:rsidP="0083574A">
      <w:pPr>
        <w:tabs>
          <w:tab w:val="left" w:pos="0"/>
        </w:tabs>
        <w:spacing w:after="240" w:line="360" w:lineRule="auto"/>
        <w:rPr>
          <w:rFonts w:ascii="Times New Roman" w:eastAsia="Times New Roman" w:hAnsi="Times New Roman" w:cs="Times New Roman"/>
          <w:b/>
          <w:sz w:val="24"/>
          <w:szCs w:val="24"/>
          <w:lang w:val="es-ES" w:eastAsia="es-ES"/>
        </w:rPr>
      </w:pPr>
    </w:p>
    <w:p w:rsidR="007A4D5D" w:rsidRPr="007A4D5D" w:rsidRDefault="007A4D5D" w:rsidP="007A4D5D">
      <w:pPr>
        <w:tabs>
          <w:tab w:val="left" w:pos="0"/>
        </w:tabs>
        <w:spacing w:after="240" w:line="360" w:lineRule="auto"/>
        <w:jc w:val="center"/>
        <w:rPr>
          <w:rFonts w:ascii="Times New Roman" w:eastAsia="Times New Roman" w:hAnsi="Times New Roman" w:cs="Times New Roman"/>
          <w:sz w:val="20"/>
          <w:szCs w:val="20"/>
          <w:lang w:val="es-ES" w:eastAsia="es-ES"/>
        </w:rPr>
      </w:pPr>
      <w:r>
        <w:rPr>
          <w:rFonts w:ascii="Times New Roman" w:eastAsia="Times New Roman" w:hAnsi="Times New Roman" w:cs="Times New Roman"/>
          <w:b/>
          <w:sz w:val="24"/>
          <w:szCs w:val="24"/>
          <w:lang w:val="es-ES" w:eastAsia="es-ES"/>
        </w:rPr>
        <w:lastRenderedPageBreak/>
        <w:t>FIGURA N°</w:t>
      </w:r>
      <w:r w:rsidRPr="007A4D5D">
        <w:rPr>
          <w:rFonts w:ascii="Times New Roman" w:eastAsia="Times New Roman" w:hAnsi="Times New Roman" w:cs="Times New Roman"/>
          <w:b/>
          <w:sz w:val="24"/>
          <w:szCs w:val="24"/>
          <w:lang w:val="es-ES" w:eastAsia="es-ES"/>
        </w:rPr>
        <w:t xml:space="preserve"> 2 Colonia Agrícola del Valle inferior de </w:t>
      </w:r>
      <w:proofErr w:type="spellStart"/>
      <w:r w:rsidRPr="007A4D5D">
        <w:rPr>
          <w:rFonts w:ascii="Times New Roman" w:eastAsia="Times New Roman" w:hAnsi="Times New Roman" w:cs="Times New Roman"/>
          <w:b/>
          <w:sz w:val="24"/>
          <w:szCs w:val="24"/>
          <w:lang w:val="es-ES" w:eastAsia="es-ES"/>
        </w:rPr>
        <w:t>Picún</w:t>
      </w:r>
      <w:proofErr w:type="spellEnd"/>
      <w:r w:rsidRPr="007A4D5D">
        <w:rPr>
          <w:rFonts w:ascii="Times New Roman" w:eastAsia="Times New Roman" w:hAnsi="Times New Roman" w:cs="Times New Roman"/>
          <w:b/>
          <w:sz w:val="24"/>
          <w:szCs w:val="24"/>
          <w:lang w:val="es-ES" w:eastAsia="es-ES"/>
        </w:rPr>
        <w:t xml:space="preserve"> </w:t>
      </w:r>
      <w:proofErr w:type="spellStart"/>
      <w:r w:rsidRPr="007A4D5D">
        <w:rPr>
          <w:rFonts w:ascii="Times New Roman" w:eastAsia="Times New Roman" w:hAnsi="Times New Roman" w:cs="Times New Roman"/>
          <w:b/>
          <w:sz w:val="24"/>
          <w:szCs w:val="24"/>
          <w:lang w:val="es-ES" w:eastAsia="es-ES"/>
        </w:rPr>
        <w:t>Leufú</w:t>
      </w:r>
      <w:proofErr w:type="spellEnd"/>
    </w:p>
    <w:p w:rsidR="007A4D5D" w:rsidRPr="007A4D5D" w:rsidRDefault="007A4D5D" w:rsidP="007A4D5D">
      <w:pPr>
        <w:spacing w:after="240" w:line="360" w:lineRule="auto"/>
        <w:jc w:val="center"/>
        <w:rPr>
          <w:rFonts w:ascii="Calibri" w:eastAsia="Times New Roman" w:hAnsi="Calibri" w:cs="Times New Roman"/>
          <w:lang w:val="es-ES" w:eastAsia="es-ES"/>
        </w:rPr>
      </w:pPr>
      <w:r w:rsidRPr="007A4D5D">
        <w:rPr>
          <w:rFonts w:ascii="Calibri" w:eastAsia="Times New Roman" w:hAnsi="Calibri" w:cs="Times New Roman"/>
          <w:noProof/>
        </w:rPr>
        <mc:AlternateContent>
          <mc:Choice Requires="wps">
            <w:drawing>
              <wp:anchor distT="0" distB="0" distL="114300" distR="114300" simplePos="0" relativeHeight="251659264" behindDoc="0" locked="0" layoutInCell="1" allowOverlap="1">
                <wp:simplePos x="0" y="0"/>
                <wp:positionH relativeFrom="column">
                  <wp:posOffset>564515</wp:posOffset>
                </wp:positionH>
                <wp:positionV relativeFrom="paragraph">
                  <wp:posOffset>283210</wp:posOffset>
                </wp:positionV>
                <wp:extent cx="285750" cy="221615"/>
                <wp:effectExtent l="38100" t="19050" r="19050" b="26035"/>
                <wp:wrapNone/>
                <wp:docPr id="5" name="Flecha arriba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0" cy="221615"/>
                        </a:xfrm>
                        <a:prstGeom prst="upArrow">
                          <a:avLst>
                            <a:gd name="adj1" fmla="val 50000"/>
                            <a:gd name="adj2" fmla="val 23077"/>
                          </a:avLst>
                        </a:prstGeom>
                        <a:solidFill>
                          <a:sysClr val="windowText" lastClr="00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0A40DC"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Flecha arriba 5" o:spid="_x0000_s1026" type="#_x0000_t68" style="position:absolute;margin-left:44.45pt;margin-top:22.3pt;width:22.5pt;height:1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" adj="4985" fillcolor="windowText" strokecolor="#385d8a" strokeweight="2pt">
                <v:path arrowok="t"/>
              </v:shape>
            </w:pict>
          </mc:Fallback>
        </mc:AlternateContent>
      </w:r>
      <w:r w:rsidRPr="007A4D5D">
        <w:rPr>
          <w:rFonts w:ascii="Calibri" w:eastAsia="Times New Roman" w:hAnsi="Calibri" w:cs="Times New Roman"/>
          <w:noProof/>
          <w:bdr w:val="thinThickSmallGap" w:sz="18" w:space="0" w:color="auto" w:frame="1"/>
        </w:rPr>
        <w:drawing>
          <wp:inline distT="0" distB="0" distL="0" distR="0">
            <wp:extent cx="5168900" cy="2679700"/>
            <wp:effectExtent l="0" t="0" r="0"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68900" cy="2679700"/>
                    </a:xfrm>
                    <a:prstGeom prst="rect">
                      <a:avLst/>
                    </a:prstGeom>
                    <a:noFill/>
                    <a:ln>
                      <a:noFill/>
                    </a:ln>
                  </pic:spPr>
                </pic:pic>
              </a:graphicData>
            </a:graphic>
          </wp:inline>
        </w:drawing>
      </w:r>
    </w:p>
    <w:p w:rsidR="007A4D5D" w:rsidRPr="007A4D5D" w:rsidRDefault="007A4D5D" w:rsidP="007A4D5D">
      <w:pPr>
        <w:tabs>
          <w:tab w:val="left" w:pos="0"/>
        </w:tabs>
        <w:spacing w:after="240" w:line="360" w:lineRule="auto"/>
        <w:jc w:val="right"/>
        <w:rPr>
          <w:rFonts w:ascii="Times New Roman" w:eastAsia="Times New Roman" w:hAnsi="Times New Roman" w:cs="Times New Roman"/>
          <w:sz w:val="20"/>
          <w:szCs w:val="20"/>
          <w:lang w:val="es-ES" w:eastAsia="es-ES"/>
        </w:rPr>
      </w:pPr>
      <w:r w:rsidRPr="007A4D5D">
        <w:rPr>
          <w:rFonts w:ascii="Times New Roman" w:eastAsia="Times New Roman" w:hAnsi="Times New Roman" w:cs="Times New Roman"/>
          <w:sz w:val="20"/>
          <w:szCs w:val="20"/>
          <w:lang w:val="es-ES" w:eastAsia="es-ES"/>
        </w:rPr>
        <w:t>Fuente: Figuras 1 y 2 elaboración propia en base al Plano elaborado por la Dirección de Hidrocarburos y Energía- Área de Producción, Comisión de Fomento El Sauce. 2013</w:t>
      </w:r>
    </w:p>
    <w:p w:rsidR="007A4D5D" w:rsidRPr="007A4D5D" w:rsidRDefault="007A4D5D" w:rsidP="00F00C79">
      <w:pPr>
        <w:tabs>
          <w:tab w:val="left" w:pos="0"/>
        </w:tabs>
        <w:spacing w:after="0" w:line="360" w:lineRule="auto"/>
        <w:jc w:val="both"/>
        <w:rPr>
          <w:rFonts w:ascii="Times New Roman" w:hAnsi="Times New Roman"/>
          <w:sz w:val="24"/>
          <w:szCs w:val="24"/>
          <w:lang w:val="es-ES"/>
        </w:rPr>
      </w:pPr>
    </w:p>
    <w:p w:rsidR="00306EDD" w:rsidRPr="00306EDD" w:rsidRDefault="00306EDD" w:rsidP="00F00C79">
      <w:pPr>
        <w:tabs>
          <w:tab w:val="left" w:pos="0"/>
        </w:tabs>
        <w:spacing w:after="0" w:line="360" w:lineRule="auto"/>
        <w:jc w:val="both"/>
        <w:rPr>
          <w:rFonts w:ascii="Times New Roman" w:hAnsi="Times New Roman"/>
          <w:sz w:val="24"/>
          <w:szCs w:val="24"/>
          <w:lang w:val="es-AR"/>
        </w:rPr>
      </w:pPr>
      <w:r w:rsidRPr="00306EDD">
        <w:rPr>
          <w:rFonts w:ascii="Times New Roman" w:hAnsi="Times New Roman"/>
          <w:sz w:val="24"/>
          <w:szCs w:val="24"/>
          <w:lang w:val="es-AR"/>
        </w:rPr>
        <w:t>Estas mujeres rurales están insertas en ámbito</w:t>
      </w:r>
      <w:r w:rsidR="00AC26C2">
        <w:rPr>
          <w:rFonts w:ascii="Times New Roman" w:hAnsi="Times New Roman"/>
          <w:sz w:val="24"/>
          <w:szCs w:val="24"/>
          <w:lang w:val="es-AR"/>
        </w:rPr>
        <w:t>s de pequeña producción agraria</w:t>
      </w:r>
      <w:r w:rsidRPr="00306EDD">
        <w:rPr>
          <w:rFonts w:ascii="Times New Roman" w:hAnsi="Times New Roman"/>
          <w:sz w:val="24"/>
          <w:szCs w:val="24"/>
          <w:lang w:val="es-AR"/>
        </w:rPr>
        <w:t>, caracterizados por condiciones de aislamiento, pobreza y escasas alternativas laborales y productivas. Pero en estos casos, estas mujeres forman parte de familias de</w:t>
      </w:r>
      <w:r w:rsidR="00AC26C2">
        <w:rPr>
          <w:rFonts w:ascii="Times New Roman" w:hAnsi="Times New Roman"/>
          <w:sz w:val="24"/>
          <w:szCs w:val="24"/>
          <w:lang w:val="es-AR"/>
        </w:rPr>
        <w:t xml:space="preserve"> pequeños productores cultivadores de alfalfa</w:t>
      </w:r>
      <w:r w:rsidRPr="00306EDD">
        <w:rPr>
          <w:rFonts w:ascii="Times New Roman" w:hAnsi="Times New Roman"/>
          <w:sz w:val="24"/>
          <w:szCs w:val="24"/>
          <w:lang w:val="es-AR"/>
        </w:rPr>
        <w:t>, en donde el trabajo familiar se organiza en función de la reproducción ampliada de la vida, complementa</w:t>
      </w:r>
      <w:r w:rsidR="00AC26C2">
        <w:rPr>
          <w:rFonts w:ascii="Times New Roman" w:hAnsi="Times New Roman"/>
          <w:sz w:val="24"/>
          <w:szCs w:val="24"/>
          <w:lang w:val="es-AR"/>
        </w:rPr>
        <w:t>ndo la actividad forrajera</w:t>
      </w:r>
      <w:r w:rsidRPr="00306EDD">
        <w:rPr>
          <w:rFonts w:ascii="Times New Roman" w:hAnsi="Times New Roman"/>
          <w:sz w:val="24"/>
          <w:szCs w:val="24"/>
          <w:lang w:val="es-AR"/>
        </w:rPr>
        <w:t xml:space="preserve"> con estas formas asociativas. Se articula la producción de artesanías con la producción de la tierra del trabajo para la reproducción de la vida familiar y de la propia actividad productiva. </w:t>
      </w:r>
    </w:p>
    <w:p w:rsidR="00306EDD" w:rsidRDefault="00306EDD" w:rsidP="00F00C79">
      <w:pPr>
        <w:tabs>
          <w:tab w:val="left" w:pos="0"/>
        </w:tabs>
        <w:spacing w:after="0" w:line="360" w:lineRule="auto"/>
        <w:jc w:val="both"/>
        <w:rPr>
          <w:rFonts w:ascii="Times New Roman" w:hAnsi="Times New Roman"/>
          <w:sz w:val="24"/>
          <w:szCs w:val="24"/>
          <w:lang w:val="es-AR"/>
        </w:rPr>
      </w:pPr>
      <w:r w:rsidRPr="00306EDD">
        <w:rPr>
          <w:rFonts w:ascii="Times New Roman" w:hAnsi="Times New Roman"/>
          <w:sz w:val="24"/>
          <w:szCs w:val="24"/>
          <w:lang w:val="es-AR"/>
        </w:rPr>
        <w:t xml:space="preserve">Los siguientes testimonios expresan las vivencias de las mujeres artesanas que construyen estos horizontes comunitarios: </w:t>
      </w:r>
    </w:p>
    <w:p w:rsidR="0083574A" w:rsidRPr="00306EDD" w:rsidRDefault="0083574A" w:rsidP="00F00C79">
      <w:pPr>
        <w:tabs>
          <w:tab w:val="left" w:pos="0"/>
        </w:tabs>
        <w:spacing w:after="0" w:line="360" w:lineRule="auto"/>
        <w:jc w:val="both"/>
        <w:rPr>
          <w:rFonts w:ascii="Times New Roman" w:hAnsi="Times New Roman"/>
          <w:sz w:val="24"/>
          <w:szCs w:val="24"/>
          <w:lang w:val="es-AR"/>
        </w:rPr>
      </w:pPr>
    </w:p>
    <w:p w:rsidR="00306EDD" w:rsidRDefault="00AC26C2" w:rsidP="00AC26C2">
      <w:pPr>
        <w:tabs>
          <w:tab w:val="left" w:pos="0"/>
        </w:tabs>
        <w:spacing w:after="0" w:line="360" w:lineRule="auto"/>
        <w:ind w:left="397" w:right="397"/>
        <w:jc w:val="both"/>
        <w:rPr>
          <w:rFonts w:ascii="Times New Roman" w:hAnsi="Times New Roman"/>
          <w:i/>
          <w:sz w:val="24"/>
          <w:szCs w:val="24"/>
          <w:lang w:val="es-AR"/>
        </w:rPr>
      </w:pPr>
      <w:r>
        <w:rPr>
          <w:rFonts w:ascii="Times New Roman" w:hAnsi="Times New Roman"/>
          <w:i/>
          <w:sz w:val="24"/>
          <w:szCs w:val="24"/>
          <w:lang w:val="es-AR"/>
        </w:rPr>
        <w:t>“(…) es</w:t>
      </w:r>
      <w:r w:rsidRPr="00AC26C2">
        <w:rPr>
          <w:rFonts w:ascii="Times New Roman" w:hAnsi="Times New Roman"/>
          <w:i/>
          <w:sz w:val="24"/>
          <w:szCs w:val="24"/>
          <w:lang w:val="es-AR"/>
        </w:rPr>
        <w:t xml:space="preserve"> una ap</w:t>
      </w:r>
      <w:r>
        <w:rPr>
          <w:rFonts w:ascii="Times New Roman" w:hAnsi="Times New Roman"/>
          <w:i/>
          <w:sz w:val="24"/>
          <w:szCs w:val="24"/>
          <w:lang w:val="es-AR"/>
        </w:rPr>
        <w:t>uesta muy grande (…) es</w:t>
      </w:r>
      <w:r w:rsidRPr="00AC26C2">
        <w:rPr>
          <w:rFonts w:ascii="Times New Roman" w:hAnsi="Times New Roman"/>
          <w:i/>
          <w:sz w:val="24"/>
          <w:szCs w:val="24"/>
          <w:lang w:val="es-AR"/>
        </w:rPr>
        <w:t xml:space="preserve"> como un momento en que nos reuníamos mucho y trabajába</w:t>
      </w:r>
      <w:r>
        <w:rPr>
          <w:rFonts w:ascii="Times New Roman" w:hAnsi="Times New Roman"/>
          <w:i/>
          <w:sz w:val="24"/>
          <w:szCs w:val="24"/>
          <w:lang w:val="es-AR"/>
        </w:rPr>
        <w:t>mos todos juntos” (Ana, productora</w:t>
      </w:r>
      <w:r w:rsidRPr="00AC26C2">
        <w:rPr>
          <w:rFonts w:ascii="Times New Roman" w:hAnsi="Times New Roman"/>
          <w:i/>
          <w:sz w:val="24"/>
          <w:szCs w:val="24"/>
          <w:lang w:val="es-AR"/>
        </w:rPr>
        <w:t>, agosto 2014).</w:t>
      </w:r>
    </w:p>
    <w:p w:rsidR="00AC26C2" w:rsidRDefault="00AC26C2" w:rsidP="00AC26C2">
      <w:pPr>
        <w:tabs>
          <w:tab w:val="left" w:pos="0"/>
        </w:tabs>
        <w:spacing w:after="0" w:line="360" w:lineRule="auto"/>
        <w:ind w:left="397" w:right="397"/>
        <w:jc w:val="both"/>
        <w:rPr>
          <w:rFonts w:ascii="Times New Roman" w:hAnsi="Times New Roman"/>
          <w:i/>
          <w:sz w:val="24"/>
          <w:szCs w:val="24"/>
          <w:lang w:val="es-AR"/>
        </w:rPr>
      </w:pPr>
      <w:r>
        <w:rPr>
          <w:rFonts w:ascii="Times New Roman" w:hAnsi="Times New Roman"/>
          <w:i/>
          <w:sz w:val="24"/>
          <w:szCs w:val="24"/>
          <w:lang w:val="es-AR"/>
        </w:rPr>
        <w:t>“La que UMIP es</w:t>
      </w:r>
      <w:r w:rsidRPr="00AC26C2">
        <w:rPr>
          <w:rFonts w:ascii="Times New Roman" w:hAnsi="Times New Roman"/>
          <w:i/>
          <w:sz w:val="24"/>
          <w:szCs w:val="24"/>
          <w:lang w:val="es-AR"/>
        </w:rPr>
        <w:t xml:space="preserve"> la </w:t>
      </w:r>
      <w:r w:rsidR="00816129">
        <w:rPr>
          <w:rFonts w:ascii="Times New Roman" w:hAnsi="Times New Roman"/>
          <w:i/>
          <w:sz w:val="24"/>
          <w:szCs w:val="24"/>
          <w:lang w:val="es-AR"/>
        </w:rPr>
        <w:t xml:space="preserve">institución más vieja de </w:t>
      </w:r>
      <w:proofErr w:type="spellStart"/>
      <w:r w:rsidR="00816129">
        <w:rPr>
          <w:rFonts w:ascii="Times New Roman" w:hAnsi="Times New Roman"/>
          <w:i/>
          <w:sz w:val="24"/>
          <w:szCs w:val="24"/>
          <w:lang w:val="es-AR"/>
        </w:rPr>
        <w:t>Picún</w:t>
      </w:r>
      <w:proofErr w:type="spellEnd"/>
      <w:r w:rsidR="00816129">
        <w:rPr>
          <w:rFonts w:ascii="Times New Roman" w:hAnsi="Times New Roman"/>
          <w:i/>
          <w:sz w:val="24"/>
          <w:szCs w:val="24"/>
          <w:lang w:val="es-AR"/>
        </w:rPr>
        <w:t xml:space="preserve">, cuando fue creada </w:t>
      </w:r>
      <w:r w:rsidRPr="00AC26C2">
        <w:rPr>
          <w:rFonts w:ascii="Times New Roman" w:hAnsi="Times New Roman"/>
          <w:i/>
          <w:sz w:val="24"/>
          <w:szCs w:val="24"/>
          <w:lang w:val="es-AR"/>
        </w:rPr>
        <w:t>entramos nosotros, yo e Igna</w:t>
      </w:r>
      <w:r w:rsidR="00816129">
        <w:rPr>
          <w:rFonts w:ascii="Times New Roman" w:hAnsi="Times New Roman"/>
          <w:i/>
          <w:sz w:val="24"/>
          <w:szCs w:val="24"/>
          <w:lang w:val="es-AR"/>
        </w:rPr>
        <w:t>cio</w:t>
      </w:r>
      <w:r w:rsidRPr="00AC26C2">
        <w:rPr>
          <w:rFonts w:ascii="Times New Roman" w:hAnsi="Times New Roman"/>
          <w:i/>
          <w:sz w:val="24"/>
          <w:szCs w:val="24"/>
          <w:lang w:val="es-AR"/>
        </w:rPr>
        <w:t xml:space="preserve"> (…) luche para el pequeño productor, tuve al frente de las injusticias que nos hacen. Una ya viene de una realidad que vivieron nuestros </w:t>
      </w:r>
      <w:r w:rsidRPr="00AC26C2">
        <w:rPr>
          <w:rFonts w:ascii="Times New Roman" w:hAnsi="Times New Roman"/>
          <w:i/>
          <w:sz w:val="24"/>
          <w:szCs w:val="24"/>
          <w:lang w:val="es-AR"/>
        </w:rPr>
        <w:lastRenderedPageBreak/>
        <w:t xml:space="preserve">padres. Yo soy nacida en Neuquén, en el Huecú. Mis padres siempre me contaron que las tierras que ellos tuvieron se la sacaron los gobernantes. Una ya viene de una realidad que no quiere vivirla devuelta (…) yo lo que quiero es pelear este pedazo de tierra que me pertenece. Yo no quiero que me saquen a la calle. (Eva, </w:t>
      </w:r>
      <w:r w:rsidR="00816129">
        <w:rPr>
          <w:rFonts w:ascii="Times New Roman" w:hAnsi="Times New Roman"/>
          <w:i/>
          <w:sz w:val="24"/>
          <w:szCs w:val="24"/>
          <w:lang w:val="es-AR"/>
        </w:rPr>
        <w:t xml:space="preserve">productora/artesana, </w:t>
      </w:r>
      <w:r w:rsidRPr="00AC26C2">
        <w:rPr>
          <w:rFonts w:ascii="Times New Roman" w:hAnsi="Times New Roman"/>
          <w:i/>
          <w:sz w:val="24"/>
          <w:szCs w:val="24"/>
          <w:lang w:val="es-AR"/>
        </w:rPr>
        <w:t>septiembre 2014).</w:t>
      </w:r>
    </w:p>
    <w:p w:rsidR="0083574A" w:rsidRPr="00AC26C2" w:rsidRDefault="0083574A" w:rsidP="00AC26C2">
      <w:pPr>
        <w:tabs>
          <w:tab w:val="left" w:pos="0"/>
        </w:tabs>
        <w:spacing w:after="0" w:line="360" w:lineRule="auto"/>
        <w:ind w:left="397" w:right="397"/>
        <w:jc w:val="both"/>
        <w:rPr>
          <w:rFonts w:ascii="Times New Roman" w:hAnsi="Times New Roman"/>
          <w:i/>
          <w:sz w:val="24"/>
          <w:szCs w:val="24"/>
          <w:lang w:val="es-AR"/>
        </w:rPr>
      </w:pPr>
    </w:p>
    <w:p w:rsidR="00AC26C2" w:rsidRPr="00816129" w:rsidRDefault="00AC26C2" w:rsidP="00816129">
      <w:pPr>
        <w:tabs>
          <w:tab w:val="left" w:pos="0"/>
        </w:tabs>
        <w:spacing w:after="0" w:line="360" w:lineRule="auto"/>
        <w:jc w:val="both"/>
        <w:rPr>
          <w:rFonts w:ascii="Times New Roman" w:hAnsi="Times New Roman"/>
          <w:sz w:val="24"/>
          <w:szCs w:val="24"/>
          <w:lang w:val="es-AR"/>
        </w:rPr>
      </w:pPr>
      <w:r w:rsidRPr="00816129">
        <w:rPr>
          <w:rFonts w:ascii="Times New Roman" w:hAnsi="Times New Roman"/>
          <w:sz w:val="24"/>
          <w:szCs w:val="24"/>
          <w:lang w:val="es-AR"/>
        </w:rPr>
        <w:t xml:space="preserve">En su tradición agraria familiar se identifica la cuestión de la tenencia de la tierra como un rasgo distintivo que la ubica en condición de sujeto de derecho. La </w:t>
      </w:r>
      <w:r w:rsidR="00816129">
        <w:rPr>
          <w:rFonts w:ascii="Times New Roman" w:hAnsi="Times New Roman"/>
          <w:sz w:val="24"/>
          <w:szCs w:val="24"/>
          <w:lang w:val="es-AR"/>
        </w:rPr>
        <w:t xml:space="preserve">tierra como uno de los bienes para la vida </w:t>
      </w:r>
      <w:r w:rsidRPr="00816129">
        <w:rPr>
          <w:rFonts w:ascii="Times New Roman" w:hAnsi="Times New Roman"/>
          <w:sz w:val="24"/>
          <w:szCs w:val="24"/>
          <w:lang w:val="es-AR"/>
        </w:rPr>
        <w:t xml:space="preserve">que está en juego, y por cuya apropiación los actores podían haber entrado en conflicto. No </w:t>
      </w:r>
      <w:r w:rsidR="00816129" w:rsidRPr="00816129">
        <w:rPr>
          <w:rFonts w:ascii="Times New Roman" w:hAnsi="Times New Roman"/>
          <w:sz w:val="24"/>
          <w:szCs w:val="24"/>
          <w:lang w:val="es-AR"/>
        </w:rPr>
        <w:t>obstante,</w:t>
      </w:r>
      <w:r w:rsidRPr="00816129">
        <w:rPr>
          <w:rFonts w:ascii="Times New Roman" w:hAnsi="Times New Roman"/>
          <w:sz w:val="24"/>
          <w:szCs w:val="24"/>
          <w:lang w:val="es-AR"/>
        </w:rPr>
        <w:t xml:space="preserve"> se asume que se puede ser “sujeto de derecho en relación a la tierra” y la apelación como sujetos del derecho a la tierra es una de las condiciones de emergencia -necesaria pero no suficiente- para la acción colectiva (Alfaro; 2002). </w:t>
      </w:r>
    </w:p>
    <w:p w:rsidR="00AC26C2" w:rsidRPr="00816129" w:rsidRDefault="00AC26C2" w:rsidP="00816129">
      <w:pPr>
        <w:tabs>
          <w:tab w:val="left" w:pos="0"/>
        </w:tabs>
        <w:spacing w:after="0" w:line="360" w:lineRule="auto"/>
        <w:jc w:val="both"/>
        <w:rPr>
          <w:rFonts w:ascii="Times New Roman" w:hAnsi="Times New Roman"/>
          <w:sz w:val="24"/>
          <w:szCs w:val="24"/>
          <w:lang w:val="es-AR"/>
        </w:rPr>
      </w:pPr>
      <w:r w:rsidRPr="00816129">
        <w:rPr>
          <w:rFonts w:ascii="Times New Roman" w:hAnsi="Times New Roman"/>
          <w:sz w:val="24"/>
          <w:szCs w:val="24"/>
          <w:lang w:val="es-AR"/>
        </w:rPr>
        <w:t>La experie</w:t>
      </w:r>
      <w:r w:rsidR="00816129">
        <w:rPr>
          <w:rFonts w:ascii="Times New Roman" w:hAnsi="Times New Roman"/>
          <w:sz w:val="24"/>
          <w:szCs w:val="24"/>
          <w:lang w:val="es-AR"/>
        </w:rPr>
        <w:t xml:space="preserve">ncia organizativa </w:t>
      </w:r>
      <w:r w:rsidRPr="00816129">
        <w:rPr>
          <w:rFonts w:ascii="Times New Roman" w:hAnsi="Times New Roman"/>
          <w:sz w:val="24"/>
          <w:szCs w:val="24"/>
          <w:lang w:val="es-AR"/>
        </w:rPr>
        <w:t xml:space="preserve">significó gestar colectivamente un grupo orientado a la compra de insumos para la producción, la venta de pastos, la adquisición y el uso comunal de herramientas y tecnologías, la toma de iniciativas económicas, la gestión de programas provinciales y nacionales, entre otras, reforzando de esta manera la acción comunitaria y el entramado social en la zona. </w:t>
      </w:r>
    </w:p>
    <w:p w:rsidR="00AC26C2" w:rsidRPr="00816129" w:rsidRDefault="00AC26C2" w:rsidP="00816129">
      <w:pPr>
        <w:tabs>
          <w:tab w:val="left" w:pos="0"/>
        </w:tabs>
        <w:spacing w:after="0" w:line="360" w:lineRule="auto"/>
        <w:jc w:val="both"/>
        <w:rPr>
          <w:rFonts w:ascii="Times New Roman" w:hAnsi="Times New Roman"/>
          <w:sz w:val="24"/>
          <w:szCs w:val="24"/>
          <w:lang w:val="es-AR"/>
        </w:rPr>
      </w:pPr>
      <w:r w:rsidRPr="00816129">
        <w:rPr>
          <w:rFonts w:ascii="Times New Roman" w:hAnsi="Times New Roman"/>
          <w:sz w:val="24"/>
          <w:szCs w:val="24"/>
          <w:lang w:val="es-AR"/>
        </w:rPr>
        <w:t>La organización</w:t>
      </w:r>
      <w:r w:rsidR="00816129">
        <w:rPr>
          <w:rFonts w:ascii="Times New Roman" w:hAnsi="Times New Roman"/>
          <w:sz w:val="24"/>
          <w:szCs w:val="24"/>
          <w:lang w:val="es-AR"/>
        </w:rPr>
        <w:t xml:space="preserve"> vía asociación </w:t>
      </w:r>
      <w:r w:rsidRPr="00816129">
        <w:rPr>
          <w:rFonts w:ascii="Times New Roman" w:hAnsi="Times New Roman"/>
          <w:sz w:val="24"/>
          <w:szCs w:val="24"/>
          <w:lang w:val="es-AR"/>
        </w:rPr>
        <w:t>significó mejoras en el proceso de circulación/comerc</w:t>
      </w:r>
      <w:r w:rsidR="00816129">
        <w:rPr>
          <w:rFonts w:ascii="Times New Roman" w:hAnsi="Times New Roman"/>
          <w:sz w:val="24"/>
          <w:szCs w:val="24"/>
          <w:lang w:val="es-AR"/>
        </w:rPr>
        <w:t xml:space="preserve">ialización de la alfalfa, </w:t>
      </w:r>
      <w:r w:rsidRPr="00816129">
        <w:rPr>
          <w:rFonts w:ascii="Times New Roman" w:hAnsi="Times New Roman"/>
          <w:sz w:val="24"/>
          <w:szCs w:val="24"/>
          <w:lang w:val="es-AR"/>
        </w:rPr>
        <w:t>el maíz</w:t>
      </w:r>
      <w:r w:rsidR="00816129">
        <w:rPr>
          <w:rFonts w:ascii="Times New Roman" w:hAnsi="Times New Roman"/>
          <w:sz w:val="24"/>
          <w:szCs w:val="24"/>
          <w:lang w:val="es-AR"/>
        </w:rPr>
        <w:t>, dulces y artesanías</w:t>
      </w:r>
      <w:r w:rsidRPr="00816129">
        <w:rPr>
          <w:rFonts w:ascii="Times New Roman" w:hAnsi="Times New Roman"/>
          <w:sz w:val="24"/>
          <w:szCs w:val="24"/>
          <w:lang w:val="es-AR"/>
        </w:rPr>
        <w:t xml:space="preserve"> y en la reducción del número de intermediarios. Esto permitió a los pequeños productores obtener márgenes de ganancia que, aunque reducidos, les posibilitó mejoras en la producción, alcanzar la reproducción social de la unidad doméstica, y pensarse como un actor colectivo.</w:t>
      </w:r>
    </w:p>
    <w:p w:rsidR="00306EDD" w:rsidRPr="00816129" w:rsidRDefault="00816129" w:rsidP="00816129">
      <w:pPr>
        <w:tabs>
          <w:tab w:val="left" w:pos="0"/>
        </w:tabs>
        <w:spacing w:after="0" w:line="360" w:lineRule="auto"/>
        <w:jc w:val="both"/>
        <w:rPr>
          <w:rFonts w:ascii="Times New Roman" w:hAnsi="Times New Roman"/>
          <w:sz w:val="24"/>
          <w:szCs w:val="24"/>
          <w:lang w:val="es-AR"/>
        </w:rPr>
      </w:pPr>
      <w:r>
        <w:rPr>
          <w:rFonts w:ascii="Times New Roman" w:hAnsi="Times New Roman"/>
          <w:sz w:val="24"/>
          <w:szCs w:val="24"/>
          <w:lang w:val="es-AR"/>
        </w:rPr>
        <w:t xml:space="preserve">Además, </w:t>
      </w:r>
      <w:r w:rsidR="00AC26C2" w:rsidRPr="00816129">
        <w:rPr>
          <w:rFonts w:ascii="Times New Roman" w:hAnsi="Times New Roman"/>
          <w:sz w:val="24"/>
          <w:szCs w:val="24"/>
          <w:lang w:val="es-AR"/>
        </w:rPr>
        <w:t>se simboliza un proceso construido por los productores</w:t>
      </w:r>
      <w:r>
        <w:rPr>
          <w:rFonts w:ascii="Times New Roman" w:hAnsi="Times New Roman"/>
          <w:sz w:val="24"/>
          <w:szCs w:val="24"/>
          <w:lang w:val="es-AR"/>
        </w:rPr>
        <w:t xml:space="preserve"> y artesanas</w:t>
      </w:r>
      <w:r w:rsidR="00AC26C2" w:rsidRPr="00816129">
        <w:rPr>
          <w:rFonts w:ascii="Times New Roman" w:hAnsi="Times New Roman"/>
          <w:sz w:val="24"/>
          <w:szCs w:val="24"/>
          <w:lang w:val="es-AR"/>
        </w:rPr>
        <w:t xml:space="preserve"> en el que se producen nuevos significados, se resignifican prácticas y se negocian y toman decisiones a partir de la construcción </w:t>
      </w:r>
      <w:r w:rsidR="00D7640D">
        <w:rPr>
          <w:rFonts w:ascii="Times New Roman" w:hAnsi="Times New Roman"/>
          <w:sz w:val="24"/>
          <w:szCs w:val="24"/>
          <w:lang w:val="es-AR"/>
        </w:rPr>
        <w:t>d</w:t>
      </w:r>
      <w:r w:rsidR="00C34991">
        <w:rPr>
          <w:rFonts w:ascii="Times New Roman" w:hAnsi="Times New Roman"/>
          <w:sz w:val="24"/>
          <w:szCs w:val="24"/>
          <w:lang w:val="es-AR"/>
        </w:rPr>
        <w:t>e estrategias (Op.cit.</w:t>
      </w:r>
      <w:r w:rsidR="00D7640D">
        <w:rPr>
          <w:rFonts w:ascii="Times New Roman" w:hAnsi="Times New Roman"/>
          <w:sz w:val="24"/>
          <w:szCs w:val="24"/>
          <w:lang w:val="es-AR"/>
        </w:rPr>
        <w:t xml:space="preserve">; 2002). </w:t>
      </w:r>
    </w:p>
    <w:p w:rsidR="00306EDD" w:rsidRPr="00306EDD" w:rsidRDefault="00306EDD" w:rsidP="00816129">
      <w:pPr>
        <w:tabs>
          <w:tab w:val="left" w:pos="0"/>
        </w:tabs>
        <w:spacing w:after="0" w:line="360" w:lineRule="auto"/>
        <w:jc w:val="both"/>
        <w:rPr>
          <w:rFonts w:ascii="Times New Roman" w:hAnsi="Times New Roman"/>
          <w:sz w:val="24"/>
          <w:szCs w:val="24"/>
          <w:lang w:val="es-AR"/>
        </w:rPr>
      </w:pPr>
      <w:r w:rsidRPr="00816129">
        <w:rPr>
          <w:rFonts w:ascii="Times New Roman" w:hAnsi="Times New Roman"/>
          <w:sz w:val="24"/>
          <w:szCs w:val="24"/>
          <w:lang w:val="es-AR"/>
        </w:rPr>
        <w:t>La experiencia presentada</w:t>
      </w:r>
      <w:r w:rsidR="008435A9">
        <w:rPr>
          <w:rFonts w:ascii="Times New Roman" w:hAnsi="Times New Roman"/>
          <w:sz w:val="24"/>
          <w:szCs w:val="24"/>
          <w:lang w:val="es-AR"/>
        </w:rPr>
        <w:t xml:space="preserve"> </w:t>
      </w:r>
      <w:r w:rsidR="00D91EF6">
        <w:rPr>
          <w:rFonts w:ascii="Times New Roman" w:hAnsi="Times New Roman"/>
          <w:sz w:val="24"/>
          <w:szCs w:val="24"/>
          <w:lang w:val="es-AR"/>
        </w:rPr>
        <w:t>y los</w:t>
      </w:r>
      <w:r w:rsidRPr="00816129">
        <w:rPr>
          <w:rFonts w:ascii="Times New Roman" w:hAnsi="Times New Roman"/>
          <w:sz w:val="24"/>
          <w:szCs w:val="24"/>
          <w:lang w:val="es-AR"/>
        </w:rPr>
        <w:t xml:space="preserve"> testimonio</w:t>
      </w:r>
      <w:r w:rsidR="00D91EF6">
        <w:rPr>
          <w:rFonts w:ascii="Times New Roman" w:hAnsi="Times New Roman"/>
          <w:sz w:val="24"/>
          <w:szCs w:val="24"/>
          <w:lang w:val="es-AR"/>
        </w:rPr>
        <w:t>s seleccionados, son</w:t>
      </w:r>
      <w:r w:rsidRPr="00816129">
        <w:rPr>
          <w:rFonts w:ascii="Times New Roman" w:hAnsi="Times New Roman"/>
          <w:sz w:val="24"/>
          <w:szCs w:val="24"/>
          <w:lang w:val="es-AR"/>
        </w:rPr>
        <w:t xml:space="preserve"> una breve descripción del recorrido transitado en la construcción y consolidación de horizontes comunitarios como estrat</w:t>
      </w:r>
      <w:r w:rsidR="00D91EF6">
        <w:rPr>
          <w:rFonts w:ascii="Times New Roman" w:hAnsi="Times New Roman"/>
          <w:sz w:val="24"/>
          <w:szCs w:val="24"/>
          <w:lang w:val="es-AR"/>
        </w:rPr>
        <w:t>egia transformadora desarrollada</w:t>
      </w:r>
      <w:r w:rsidRPr="00816129">
        <w:rPr>
          <w:rFonts w:ascii="Times New Roman" w:hAnsi="Times New Roman"/>
          <w:sz w:val="24"/>
          <w:szCs w:val="24"/>
          <w:lang w:val="es-AR"/>
        </w:rPr>
        <w:t xml:space="preserve"> casi exclusivamente por mujeres ru</w:t>
      </w:r>
      <w:r w:rsidRPr="00306EDD">
        <w:rPr>
          <w:rFonts w:ascii="Times New Roman" w:hAnsi="Times New Roman"/>
          <w:sz w:val="24"/>
          <w:szCs w:val="24"/>
          <w:lang w:val="es-AR"/>
        </w:rPr>
        <w:t>rales. En este proceso de autogestión se fueron entretejiendo valores como la solidaridad y el compañerismo, el compromiso y la organización. A l</w:t>
      </w:r>
      <w:r w:rsidR="00D91EF6">
        <w:rPr>
          <w:rFonts w:ascii="Times New Roman" w:hAnsi="Times New Roman"/>
          <w:sz w:val="24"/>
          <w:szCs w:val="24"/>
          <w:lang w:val="es-AR"/>
        </w:rPr>
        <w:t>o largo del trabajo se</w:t>
      </w:r>
      <w:r w:rsidR="005478CB">
        <w:rPr>
          <w:rFonts w:ascii="Times New Roman" w:hAnsi="Times New Roman"/>
          <w:sz w:val="24"/>
          <w:szCs w:val="24"/>
          <w:lang w:val="es-AR"/>
        </w:rPr>
        <w:t xml:space="preserve"> avanzó</w:t>
      </w:r>
      <w:r w:rsidRPr="00306EDD">
        <w:rPr>
          <w:rFonts w:ascii="Times New Roman" w:hAnsi="Times New Roman"/>
          <w:sz w:val="24"/>
          <w:szCs w:val="24"/>
          <w:lang w:val="es-AR"/>
        </w:rPr>
        <w:t xml:space="preserve"> en la descripción de la trama comunitaria que elaboran mujeres productoras y gestoras de este </w:t>
      </w:r>
      <w:r w:rsidRPr="00306EDD">
        <w:rPr>
          <w:rFonts w:ascii="Times New Roman" w:hAnsi="Times New Roman"/>
          <w:sz w:val="24"/>
          <w:szCs w:val="24"/>
          <w:lang w:val="es-AR"/>
        </w:rPr>
        <w:lastRenderedPageBreak/>
        <w:t>espacio colectivo. Los interrogantes que orientan la línea de indagación se vinculan con el ¿cómo estas mujeres/artesanas redefinen sus prácticas de organización, producción y trabajo? y ¿qué transformaciones socio-territoriales protagonizan en la reproducción ampliada de la vida?</w:t>
      </w:r>
    </w:p>
    <w:p w:rsidR="00306EDD" w:rsidRPr="00306EDD" w:rsidRDefault="00306EDD" w:rsidP="00FC7749">
      <w:pPr>
        <w:tabs>
          <w:tab w:val="left" w:pos="0"/>
        </w:tabs>
        <w:spacing w:after="0" w:line="360" w:lineRule="auto"/>
        <w:jc w:val="both"/>
        <w:rPr>
          <w:rFonts w:ascii="Times New Roman" w:hAnsi="Times New Roman"/>
          <w:sz w:val="24"/>
          <w:szCs w:val="24"/>
          <w:lang w:val="es-AR"/>
        </w:rPr>
      </w:pPr>
      <w:r w:rsidRPr="00306EDD">
        <w:rPr>
          <w:rFonts w:ascii="Times New Roman" w:hAnsi="Times New Roman"/>
          <w:sz w:val="24"/>
          <w:szCs w:val="24"/>
          <w:lang w:val="es-AR"/>
        </w:rPr>
        <w:t xml:space="preserve">Asimismo, la construcción de este espacio recupera sentidos de esperanza vinculados con la valoración de su propia cultura y de sus saberes ancestrales, la motivación por capacitarse en sus labores artesanales, en temas de economía familiar y social, y de participación comunitaria, entre otras. </w:t>
      </w:r>
    </w:p>
    <w:p w:rsidR="00306EDD" w:rsidRPr="00306EDD" w:rsidRDefault="00306EDD" w:rsidP="00FC7749">
      <w:pPr>
        <w:tabs>
          <w:tab w:val="left" w:pos="0"/>
        </w:tabs>
        <w:spacing w:after="0" w:line="360" w:lineRule="auto"/>
        <w:jc w:val="both"/>
        <w:rPr>
          <w:rFonts w:ascii="Times New Roman" w:hAnsi="Times New Roman"/>
          <w:sz w:val="24"/>
          <w:szCs w:val="24"/>
          <w:lang w:val="es-AR"/>
        </w:rPr>
      </w:pPr>
    </w:p>
    <w:p w:rsidR="00356DB7" w:rsidRPr="007308A1" w:rsidRDefault="00306EDD" w:rsidP="007308A1">
      <w:pPr>
        <w:tabs>
          <w:tab w:val="left" w:pos="0"/>
        </w:tabs>
        <w:spacing w:after="0" w:line="360" w:lineRule="auto"/>
        <w:jc w:val="both"/>
        <w:rPr>
          <w:rFonts w:ascii="Times New Roman" w:hAnsi="Times New Roman"/>
          <w:b/>
          <w:sz w:val="24"/>
          <w:szCs w:val="24"/>
          <w:lang w:val="es-AR"/>
        </w:rPr>
      </w:pPr>
      <w:r w:rsidRPr="00FC4204">
        <w:rPr>
          <w:rFonts w:ascii="Times New Roman" w:hAnsi="Times New Roman"/>
          <w:b/>
          <w:sz w:val="24"/>
          <w:szCs w:val="24"/>
          <w:lang w:val="es-AR"/>
        </w:rPr>
        <w:t>Bibliografía</w:t>
      </w:r>
      <w:bookmarkEnd w:id="1"/>
      <w:bookmarkEnd w:id="2"/>
    </w:p>
    <w:p w:rsidR="00DD7575" w:rsidRPr="008971D8" w:rsidRDefault="00DD7575" w:rsidP="00B9153C">
      <w:pPr>
        <w:spacing w:after="120" w:line="360" w:lineRule="auto"/>
        <w:rPr>
          <w:lang w:val="es-AR"/>
        </w:rPr>
      </w:pPr>
    </w:p>
    <w:p w:rsidR="00DD7575" w:rsidRDefault="00DD7575" w:rsidP="00B9153C">
      <w:pPr>
        <w:tabs>
          <w:tab w:val="left" w:pos="0"/>
        </w:tabs>
        <w:spacing w:after="120" w:line="360" w:lineRule="auto"/>
        <w:jc w:val="both"/>
        <w:rPr>
          <w:rFonts w:ascii="Times New Roman" w:hAnsi="Times New Roman"/>
          <w:sz w:val="24"/>
          <w:szCs w:val="24"/>
          <w:lang w:val="es-AR"/>
        </w:rPr>
      </w:pPr>
      <w:r w:rsidRPr="004F09C9">
        <w:rPr>
          <w:rFonts w:ascii="Times New Roman" w:hAnsi="Times New Roman"/>
          <w:sz w:val="24"/>
          <w:szCs w:val="24"/>
          <w:lang w:val="es-AR"/>
        </w:rPr>
        <w:t>Alfaro</w:t>
      </w:r>
      <w:r>
        <w:rPr>
          <w:rFonts w:ascii="Times New Roman" w:hAnsi="Times New Roman"/>
          <w:sz w:val="24"/>
          <w:szCs w:val="24"/>
          <w:lang w:val="es-AR"/>
        </w:rPr>
        <w:t>, María Inés (</w:t>
      </w:r>
      <w:r w:rsidRPr="004F09C9">
        <w:rPr>
          <w:rFonts w:ascii="Times New Roman" w:hAnsi="Times New Roman"/>
          <w:sz w:val="24"/>
          <w:szCs w:val="24"/>
          <w:lang w:val="es-AR"/>
        </w:rPr>
        <w:t>2002</w:t>
      </w:r>
      <w:r>
        <w:rPr>
          <w:rFonts w:ascii="Times New Roman" w:hAnsi="Times New Roman"/>
          <w:sz w:val="24"/>
          <w:szCs w:val="24"/>
          <w:lang w:val="es-AR"/>
        </w:rPr>
        <w:t>).</w:t>
      </w:r>
      <w:r w:rsidRPr="004F09C9">
        <w:rPr>
          <w:rFonts w:ascii="Times New Roman" w:hAnsi="Times New Roman"/>
          <w:sz w:val="24"/>
          <w:szCs w:val="24"/>
          <w:lang w:val="es-AR"/>
        </w:rPr>
        <w:t xml:space="preserve"> Experiencias de organización campesina en Santiago del Estero. Reflexiones en torno a las acciones colectivas. En </w:t>
      </w:r>
      <w:proofErr w:type="spellStart"/>
      <w:r w:rsidRPr="004F09C9">
        <w:rPr>
          <w:rFonts w:ascii="Times New Roman" w:hAnsi="Times New Roman"/>
          <w:sz w:val="24"/>
          <w:szCs w:val="24"/>
          <w:lang w:val="es-AR"/>
        </w:rPr>
        <w:t>Benecia</w:t>
      </w:r>
      <w:proofErr w:type="spellEnd"/>
      <w:r w:rsidRPr="004F09C9">
        <w:rPr>
          <w:rFonts w:ascii="Times New Roman" w:hAnsi="Times New Roman"/>
          <w:sz w:val="24"/>
          <w:szCs w:val="24"/>
          <w:lang w:val="es-AR"/>
        </w:rPr>
        <w:t xml:space="preserve"> y </w:t>
      </w:r>
      <w:proofErr w:type="spellStart"/>
      <w:r w:rsidRPr="004F09C9">
        <w:rPr>
          <w:rFonts w:ascii="Times New Roman" w:hAnsi="Times New Roman"/>
          <w:sz w:val="24"/>
          <w:szCs w:val="24"/>
          <w:lang w:val="es-AR"/>
        </w:rPr>
        <w:t>Flood</w:t>
      </w:r>
      <w:proofErr w:type="spellEnd"/>
      <w:r w:rsidRPr="004F09C9">
        <w:rPr>
          <w:rFonts w:ascii="Times New Roman" w:hAnsi="Times New Roman"/>
          <w:sz w:val="24"/>
          <w:szCs w:val="24"/>
          <w:lang w:val="es-AR"/>
        </w:rPr>
        <w:t xml:space="preserve"> (Editores), </w:t>
      </w:r>
      <w:proofErr w:type="spellStart"/>
      <w:r w:rsidRPr="004F09C9">
        <w:rPr>
          <w:rFonts w:ascii="Times New Roman" w:hAnsi="Times New Roman"/>
          <w:sz w:val="24"/>
          <w:szCs w:val="24"/>
          <w:lang w:val="es-AR"/>
        </w:rPr>
        <w:t>ONGs</w:t>
      </w:r>
      <w:proofErr w:type="spellEnd"/>
      <w:r w:rsidRPr="004F09C9">
        <w:rPr>
          <w:rFonts w:ascii="Times New Roman" w:hAnsi="Times New Roman"/>
          <w:sz w:val="24"/>
          <w:szCs w:val="24"/>
          <w:lang w:val="es-AR"/>
        </w:rPr>
        <w:t xml:space="preserve"> y Estado. Experiencias de organización rural en Argentina. Buenos Aires. Ed. La Colmena.</w:t>
      </w:r>
    </w:p>
    <w:p w:rsidR="00DD7575" w:rsidRPr="00306EDD" w:rsidRDefault="00DD7575" w:rsidP="00B9153C">
      <w:pPr>
        <w:tabs>
          <w:tab w:val="left" w:pos="0"/>
        </w:tabs>
        <w:spacing w:after="120" w:line="360" w:lineRule="auto"/>
        <w:jc w:val="both"/>
        <w:rPr>
          <w:rFonts w:ascii="Times New Roman" w:hAnsi="Times New Roman"/>
          <w:sz w:val="24"/>
          <w:szCs w:val="24"/>
          <w:lang w:val="es-AR"/>
        </w:rPr>
      </w:pPr>
      <w:r w:rsidRPr="00306EDD">
        <w:rPr>
          <w:rFonts w:ascii="Times New Roman" w:hAnsi="Times New Roman"/>
          <w:sz w:val="24"/>
          <w:szCs w:val="24"/>
          <w:lang w:val="es-AR"/>
        </w:rPr>
        <w:t xml:space="preserve">Arizpe, Lourdes </w:t>
      </w:r>
      <w:r>
        <w:rPr>
          <w:rFonts w:ascii="Times New Roman" w:hAnsi="Times New Roman"/>
          <w:sz w:val="24"/>
          <w:szCs w:val="24"/>
          <w:lang w:val="es-AR"/>
        </w:rPr>
        <w:t>(</w:t>
      </w:r>
      <w:r w:rsidRPr="00306EDD">
        <w:rPr>
          <w:rFonts w:ascii="Times New Roman" w:hAnsi="Times New Roman"/>
          <w:sz w:val="24"/>
          <w:szCs w:val="24"/>
          <w:lang w:val="es-AR"/>
        </w:rPr>
        <w:t>2009</w:t>
      </w:r>
      <w:r>
        <w:rPr>
          <w:rFonts w:ascii="Times New Roman" w:hAnsi="Times New Roman"/>
          <w:sz w:val="24"/>
          <w:szCs w:val="24"/>
          <w:lang w:val="es-AR"/>
        </w:rPr>
        <w:t>).</w:t>
      </w:r>
      <w:r w:rsidRPr="00306EDD">
        <w:rPr>
          <w:rFonts w:ascii="Times New Roman" w:hAnsi="Times New Roman"/>
          <w:sz w:val="24"/>
          <w:szCs w:val="24"/>
          <w:lang w:val="es-AR"/>
        </w:rPr>
        <w:t xml:space="preserve"> “Trueque: equivalencias económicas y equilibrios sociales”, en El patrimonio cultural inmaterial de México: ritos y festividades, coeditado por Miguel Ángel Porrúa, la Cámara de Diputados, la Universidad Nacional Autónoma de México y el Consejo Nacional para la Cultura y las Artes, México. </w:t>
      </w:r>
    </w:p>
    <w:p w:rsidR="00DD7575" w:rsidRPr="00306EDD" w:rsidRDefault="00DD7575" w:rsidP="00B9153C">
      <w:pPr>
        <w:tabs>
          <w:tab w:val="left" w:pos="0"/>
        </w:tabs>
        <w:spacing w:after="120" w:line="360" w:lineRule="auto"/>
        <w:jc w:val="both"/>
        <w:rPr>
          <w:rFonts w:ascii="Times New Roman" w:hAnsi="Times New Roman"/>
          <w:sz w:val="24"/>
          <w:szCs w:val="24"/>
          <w:lang w:val="es-AR"/>
        </w:rPr>
      </w:pPr>
      <w:proofErr w:type="spellStart"/>
      <w:r>
        <w:rPr>
          <w:rFonts w:ascii="Times New Roman" w:hAnsi="Times New Roman"/>
          <w:sz w:val="24"/>
          <w:szCs w:val="24"/>
          <w:lang w:val="es-AR"/>
        </w:rPr>
        <w:t>Bandieri</w:t>
      </w:r>
      <w:proofErr w:type="spellEnd"/>
      <w:r>
        <w:rPr>
          <w:rFonts w:ascii="Times New Roman" w:hAnsi="Times New Roman"/>
          <w:sz w:val="24"/>
          <w:szCs w:val="24"/>
          <w:lang w:val="es-AR"/>
        </w:rPr>
        <w:t>, Susana (2005).</w:t>
      </w:r>
      <w:r w:rsidRPr="00306EDD">
        <w:rPr>
          <w:rFonts w:ascii="Times New Roman" w:hAnsi="Times New Roman"/>
          <w:sz w:val="24"/>
          <w:szCs w:val="24"/>
          <w:lang w:val="es-AR"/>
        </w:rPr>
        <w:t xml:space="preserve"> Historia de la Patagonia, Editorial Sudamericana, Buenos Aires.</w:t>
      </w:r>
    </w:p>
    <w:p w:rsidR="00DD7575" w:rsidRPr="00306EDD" w:rsidRDefault="00DD7575" w:rsidP="00B9153C">
      <w:pPr>
        <w:tabs>
          <w:tab w:val="left" w:pos="0"/>
        </w:tabs>
        <w:spacing w:after="120" w:line="360" w:lineRule="auto"/>
        <w:jc w:val="both"/>
        <w:rPr>
          <w:rFonts w:ascii="Times New Roman" w:hAnsi="Times New Roman"/>
          <w:sz w:val="24"/>
          <w:szCs w:val="24"/>
          <w:lang w:val="es-AR"/>
        </w:rPr>
      </w:pPr>
      <w:r>
        <w:rPr>
          <w:rFonts w:ascii="Times New Roman" w:hAnsi="Times New Roman"/>
          <w:sz w:val="24"/>
          <w:szCs w:val="24"/>
          <w:lang w:val="es-AR"/>
        </w:rPr>
        <w:t>del Moral Espín, Lucía (2013).</w:t>
      </w:r>
      <w:r w:rsidRPr="00306EDD">
        <w:rPr>
          <w:rFonts w:ascii="Times New Roman" w:hAnsi="Times New Roman"/>
          <w:sz w:val="24"/>
          <w:szCs w:val="24"/>
          <w:lang w:val="es-AR"/>
        </w:rPr>
        <w:t xml:space="preserve"> “Luces y sombras de los espacios comunitarios de intercambio para la generación de bien-estar: los bancos del tiempo. ¿Una herramienta feminista?”, trabajo presentado en el IV Congreso de Economía Feminista, Universidad Pablo de </w:t>
      </w:r>
      <w:proofErr w:type="spellStart"/>
      <w:r w:rsidRPr="00306EDD">
        <w:rPr>
          <w:rFonts w:ascii="Times New Roman" w:hAnsi="Times New Roman"/>
          <w:sz w:val="24"/>
          <w:szCs w:val="24"/>
          <w:lang w:val="es-AR"/>
        </w:rPr>
        <w:t>Olavide</w:t>
      </w:r>
      <w:proofErr w:type="spellEnd"/>
      <w:r w:rsidRPr="00306EDD">
        <w:rPr>
          <w:rFonts w:ascii="Times New Roman" w:hAnsi="Times New Roman"/>
          <w:sz w:val="24"/>
          <w:szCs w:val="24"/>
          <w:lang w:val="es-AR"/>
        </w:rPr>
        <w:t>, 3 al 5 octubre de 2013. http://riemann.upo.es/personal-wp/congreso-economia-feminista/comunicaciones-completas/.</w:t>
      </w:r>
    </w:p>
    <w:p w:rsidR="00DD7575" w:rsidRPr="00306EDD" w:rsidRDefault="00DD7575" w:rsidP="00B9153C">
      <w:pPr>
        <w:tabs>
          <w:tab w:val="left" w:pos="0"/>
        </w:tabs>
        <w:spacing w:after="120" w:line="360" w:lineRule="auto"/>
        <w:jc w:val="both"/>
        <w:rPr>
          <w:rFonts w:ascii="Times New Roman" w:hAnsi="Times New Roman"/>
          <w:sz w:val="24"/>
          <w:szCs w:val="24"/>
          <w:lang w:val="es-AR"/>
        </w:rPr>
      </w:pPr>
      <w:r>
        <w:rPr>
          <w:rFonts w:ascii="Times New Roman" w:hAnsi="Times New Roman"/>
          <w:sz w:val="24"/>
          <w:szCs w:val="24"/>
          <w:lang w:val="es-AR"/>
        </w:rPr>
        <w:t>Freitas, Marcos (2006).</w:t>
      </w:r>
      <w:r w:rsidRPr="00306EDD">
        <w:rPr>
          <w:rFonts w:ascii="Times New Roman" w:hAnsi="Times New Roman"/>
          <w:sz w:val="24"/>
          <w:szCs w:val="24"/>
          <w:lang w:val="es-AR"/>
        </w:rPr>
        <w:t xml:space="preserve"> “Territorio, </w:t>
      </w:r>
      <w:proofErr w:type="spellStart"/>
      <w:r w:rsidRPr="00306EDD">
        <w:rPr>
          <w:rFonts w:ascii="Times New Roman" w:hAnsi="Times New Roman"/>
          <w:sz w:val="24"/>
          <w:szCs w:val="24"/>
          <w:lang w:val="es-AR"/>
        </w:rPr>
        <w:t>trabalho</w:t>
      </w:r>
      <w:proofErr w:type="spellEnd"/>
      <w:r w:rsidRPr="00306EDD">
        <w:rPr>
          <w:rFonts w:ascii="Times New Roman" w:hAnsi="Times New Roman"/>
          <w:sz w:val="24"/>
          <w:szCs w:val="24"/>
          <w:lang w:val="es-AR"/>
        </w:rPr>
        <w:t xml:space="preserve"> e poder: por </w:t>
      </w:r>
      <w:proofErr w:type="spellStart"/>
      <w:r w:rsidRPr="00306EDD">
        <w:rPr>
          <w:rFonts w:ascii="Times New Roman" w:hAnsi="Times New Roman"/>
          <w:sz w:val="24"/>
          <w:szCs w:val="24"/>
          <w:lang w:val="es-AR"/>
        </w:rPr>
        <w:t>uma</w:t>
      </w:r>
      <w:proofErr w:type="spellEnd"/>
      <w:r w:rsidRPr="00306EDD">
        <w:rPr>
          <w:rFonts w:ascii="Times New Roman" w:hAnsi="Times New Roman"/>
          <w:sz w:val="24"/>
          <w:szCs w:val="24"/>
          <w:lang w:val="es-AR"/>
        </w:rPr>
        <w:t xml:space="preserve"> </w:t>
      </w:r>
      <w:proofErr w:type="spellStart"/>
      <w:r w:rsidRPr="00306EDD">
        <w:rPr>
          <w:rFonts w:ascii="Times New Roman" w:hAnsi="Times New Roman"/>
          <w:sz w:val="24"/>
          <w:szCs w:val="24"/>
          <w:lang w:val="es-AR"/>
        </w:rPr>
        <w:t>geografia</w:t>
      </w:r>
      <w:proofErr w:type="spellEnd"/>
      <w:r w:rsidRPr="00306EDD">
        <w:rPr>
          <w:rFonts w:ascii="Times New Roman" w:hAnsi="Times New Roman"/>
          <w:sz w:val="24"/>
          <w:szCs w:val="24"/>
          <w:lang w:val="es-AR"/>
        </w:rPr>
        <w:t xml:space="preserve"> relacional”, en Campo-Territorio, Revista de </w:t>
      </w:r>
      <w:proofErr w:type="spellStart"/>
      <w:r w:rsidRPr="00306EDD">
        <w:rPr>
          <w:rFonts w:ascii="Times New Roman" w:hAnsi="Times New Roman"/>
          <w:sz w:val="24"/>
          <w:szCs w:val="24"/>
          <w:lang w:val="es-AR"/>
        </w:rPr>
        <w:t>Geografia</w:t>
      </w:r>
      <w:proofErr w:type="spellEnd"/>
      <w:r w:rsidRPr="00306EDD">
        <w:rPr>
          <w:rFonts w:ascii="Times New Roman" w:hAnsi="Times New Roman"/>
          <w:sz w:val="24"/>
          <w:szCs w:val="24"/>
          <w:lang w:val="es-AR"/>
        </w:rPr>
        <w:t xml:space="preserve"> Agraria, V.1, N 2. agosto 2006. Brasil. Disponible en Internet.</w:t>
      </w:r>
    </w:p>
    <w:p w:rsidR="00DD7575" w:rsidRPr="00356DB7" w:rsidRDefault="00DD7575" w:rsidP="00B9153C">
      <w:pPr>
        <w:tabs>
          <w:tab w:val="left" w:pos="0"/>
        </w:tabs>
        <w:spacing w:after="120" w:line="360" w:lineRule="auto"/>
        <w:jc w:val="both"/>
        <w:rPr>
          <w:rFonts w:ascii="Times New Roman" w:hAnsi="Times New Roman"/>
          <w:sz w:val="24"/>
          <w:szCs w:val="24"/>
          <w:lang w:val="es-AR"/>
        </w:rPr>
      </w:pPr>
      <w:proofErr w:type="spellStart"/>
      <w:r>
        <w:rPr>
          <w:rFonts w:ascii="Times New Roman" w:hAnsi="Times New Roman"/>
          <w:sz w:val="24"/>
          <w:szCs w:val="24"/>
          <w:lang w:val="es-AR"/>
        </w:rPr>
        <w:t>Gudynas</w:t>
      </w:r>
      <w:proofErr w:type="spellEnd"/>
      <w:r>
        <w:rPr>
          <w:rFonts w:ascii="Times New Roman" w:hAnsi="Times New Roman"/>
          <w:sz w:val="24"/>
          <w:szCs w:val="24"/>
          <w:lang w:val="es-AR"/>
        </w:rPr>
        <w:t>, Eduardo (</w:t>
      </w:r>
      <w:r w:rsidRPr="00356DB7">
        <w:rPr>
          <w:rFonts w:ascii="Times New Roman" w:hAnsi="Times New Roman"/>
          <w:sz w:val="24"/>
          <w:szCs w:val="24"/>
          <w:lang w:val="es-AR"/>
        </w:rPr>
        <w:t>2004</w:t>
      </w:r>
      <w:r>
        <w:rPr>
          <w:rFonts w:ascii="Times New Roman" w:hAnsi="Times New Roman"/>
          <w:sz w:val="24"/>
          <w:szCs w:val="24"/>
          <w:lang w:val="es-AR"/>
        </w:rPr>
        <w:t>)</w:t>
      </w:r>
      <w:r w:rsidRPr="00356DB7">
        <w:rPr>
          <w:rFonts w:ascii="Times New Roman" w:hAnsi="Times New Roman"/>
          <w:sz w:val="24"/>
          <w:szCs w:val="24"/>
          <w:lang w:val="es-AR"/>
        </w:rPr>
        <w:t xml:space="preserve">. Naturaleza y estrategias de desarrollo. En </w:t>
      </w:r>
      <w:proofErr w:type="spellStart"/>
      <w:r w:rsidRPr="00356DB7">
        <w:rPr>
          <w:rFonts w:ascii="Times New Roman" w:hAnsi="Times New Roman"/>
          <w:sz w:val="24"/>
          <w:szCs w:val="24"/>
          <w:lang w:val="es-AR"/>
        </w:rPr>
        <w:t>Gudynas</w:t>
      </w:r>
      <w:proofErr w:type="spellEnd"/>
      <w:r w:rsidRPr="00356DB7">
        <w:rPr>
          <w:rFonts w:ascii="Times New Roman" w:hAnsi="Times New Roman"/>
          <w:sz w:val="24"/>
          <w:szCs w:val="24"/>
          <w:lang w:val="es-AR"/>
        </w:rPr>
        <w:t>, Ecología, economía y ética del desarrollo sostenible. Montevideo: Coscoroba. Disponible en www.ecologiapolitica.net</w:t>
      </w:r>
    </w:p>
    <w:p w:rsidR="00DD7575" w:rsidRPr="00306EDD" w:rsidRDefault="00DD7575" w:rsidP="00B9153C">
      <w:pPr>
        <w:tabs>
          <w:tab w:val="left" w:pos="0"/>
        </w:tabs>
        <w:spacing w:after="120" w:line="360" w:lineRule="auto"/>
        <w:jc w:val="both"/>
        <w:rPr>
          <w:rFonts w:ascii="Times New Roman" w:hAnsi="Times New Roman"/>
          <w:sz w:val="24"/>
          <w:szCs w:val="24"/>
          <w:lang w:val="es-AR"/>
        </w:rPr>
      </w:pPr>
      <w:proofErr w:type="spellStart"/>
      <w:r w:rsidRPr="00356DB7">
        <w:rPr>
          <w:rFonts w:ascii="Times New Roman" w:hAnsi="Times New Roman"/>
          <w:sz w:val="24"/>
          <w:szCs w:val="24"/>
          <w:lang w:val="es-AR"/>
        </w:rPr>
        <w:lastRenderedPageBreak/>
        <w:t>Gudyna</w:t>
      </w:r>
      <w:r>
        <w:rPr>
          <w:rFonts w:ascii="Times New Roman" w:hAnsi="Times New Roman"/>
          <w:sz w:val="24"/>
          <w:szCs w:val="24"/>
          <w:lang w:val="es-AR"/>
        </w:rPr>
        <w:t>s</w:t>
      </w:r>
      <w:proofErr w:type="spellEnd"/>
      <w:r>
        <w:rPr>
          <w:rFonts w:ascii="Times New Roman" w:hAnsi="Times New Roman"/>
          <w:sz w:val="24"/>
          <w:szCs w:val="24"/>
          <w:lang w:val="es-AR"/>
        </w:rPr>
        <w:t>, Eduardo (</w:t>
      </w:r>
      <w:r w:rsidRPr="00356DB7">
        <w:rPr>
          <w:rFonts w:ascii="Times New Roman" w:hAnsi="Times New Roman"/>
          <w:sz w:val="24"/>
          <w:szCs w:val="24"/>
          <w:lang w:val="es-AR"/>
        </w:rPr>
        <w:t>2010</w:t>
      </w:r>
      <w:r>
        <w:rPr>
          <w:rFonts w:ascii="Times New Roman" w:hAnsi="Times New Roman"/>
          <w:sz w:val="24"/>
          <w:szCs w:val="24"/>
          <w:lang w:val="es-AR"/>
        </w:rPr>
        <w:t>)</w:t>
      </w:r>
      <w:r w:rsidRPr="00356DB7">
        <w:rPr>
          <w:rFonts w:ascii="Times New Roman" w:hAnsi="Times New Roman"/>
          <w:sz w:val="24"/>
          <w:szCs w:val="24"/>
          <w:lang w:val="es-AR"/>
        </w:rPr>
        <w:t>. Imágenes, ideas y conceptos sobre la naturaleza en América Latina. Cultura y naturaleza, 267-292.</w:t>
      </w:r>
    </w:p>
    <w:p w:rsidR="00DD7575" w:rsidRDefault="00DD7575" w:rsidP="00B9153C">
      <w:pPr>
        <w:tabs>
          <w:tab w:val="left" w:pos="0"/>
        </w:tabs>
        <w:spacing w:after="120" w:line="360" w:lineRule="auto"/>
        <w:jc w:val="both"/>
        <w:rPr>
          <w:rFonts w:ascii="Times New Roman" w:hAnsi="Times New Roman"/>
          <w:sz w:val="24"/>
          <w:szCs w:val="24"/>
          <w:lang w:val="es-AR"/>
        </w:rPr>
      </w:pPr>
      <w:r>
        <w:rPr>
          <w:rFonts w:ascii="Times New Roman" w:hAnsi="Times New Roman"/>
          <w:sz w:val="24"/>
          <w:szCs w:val="24"/>
          <w:lang w:val="es-AR"/>
        </w:rPr>
        <w:t>Gu</w:t>
      </w:r>
      <w:r w:rsidRPr="00306EDD">
        <w:rPr>
          <w:rFonts w:ascii="Times New Roman" w:hAnsi="Times New Roman"/>
          <w:sz w:val="24"/>
          <w:szCs w:val="24"/>
          <w:lang w:val="es-AR"/>
        </w:rPr>
        <w:t xml:space="preserve">tiérrez Aguilar, R. y Salazar H. (2015). “Reproducción </w:t>
      </w:r>
      <w:proofErr w:type="spellStart"/>
      <w:r w:rsidRPr="00306EDD">
        <w:rPr>
          <w:rFonts w:ascii="Times New Roman" w:hAnsi="Times New Roman"/>
          <w:sz w:val="24"/>
          <w:szCs w:val="24"/>
          <w:lang w:val="es-AR"/>
        </w:rPr>
        <w:t>comunitária</w:t>
      </w:r>
      <w:proofErr w:type="spellEnd"/>
      <w:r w:rsidRPr="00306EDD">
        <w:rPr>
          <w:rFonts w:ascii="Times New Roman" w:hAnsi="Times New Roman"/>
          <w:sz w:val="24"/>
          <w:szCs w:val="24"/>
          <w:lang w:val="es-AR"/>
        </w:rPr>
        <w:t xml:space="preserve"> de la vida. Pensando la </w:t>
      </w:r>
      <w:proofErr w:type="spellStart"/>
      <w:r w:rsidRPr="00306EDD">
        <w:rPr>
          <w:rFonts w:ascii="Times New Roman" w:hAnsi="Times New Roman"/>
          <w:sz w:val="24"/>
          <w:szCs w:val="24"/>
          <w:lang w:val="es-AR"/>
        </w:rPr>
        <w:t>trans</w:t>
      </w:r>
      <w:proofErr w:type="spellEnd"/>
      <w:r w:rsidRPr="00306EDD">
        <w:rPr>
          <w:rFonts w:ascii="Times New Roman" w:hAnsi="Times New Roman"/>
          <w:sz w:val="24"/>
          <w:szCs w:val="24"/>
          <w:lang w:val="es-AR"/>
        </w:rPr>
        <w:t>-formación social en el presente”, El Apantle 1.</w:t>
      </w:r>
    </w:p>
    <w:p w:rsidR="00DD7575" w:rsidRPr="00306EDD" w:rsidRDefault="00DD7575" w:rsidP="00B9153C">
      <w:pPr>
        <w:tabs>
          <w:tab w:val="left" w:pos="0"/>
        </w:tabs>
        <w:spacing w:after="120" w:line="360" w:lineRule="auto"/>
        <w:jc w:val="both"/>
        <w:rPr>
          <w:rFonts w:ascii="Times New Roman" w:hAnsi="Times New Roman"/>
          <w:sz w:val="24"/>
          <w:szCs w:val="24"/>
          <w:lang w:val="es-AR"/>
        </w:rPr>
      </w:pPr>
      <w:r w:rsidRPr="00306EDD">
        <w:rPr>
          <w:rFonts w:ascii="Times New Roman" w:hAnsi="Times New Roman"/>
          <w:sz w:val="24"/>
          <w:szCs w:val="24"/>
          <w:lang w:val="es-AR"/>
        </w:rPr>
        <w:t>G</w:t>
      </w:r>
      <w:r>
        <w:rPr>
          <w:rFonts w:ascii="Times New Roman" w:hAnsi="Times New Roman"/>
          <w:sz w:val="24"/>
          <w:szCs w:val="24"/>
          <w:lang w:val="es-AR"/>
        </w:rPr>
        <w:t>utiérrez Aguilar, Raquel (2017).</w:t>
      </w:r>
      <w:r w:rsidRPr="00306EDD">
        <w:rPr>
          <w:rFonts w:ascii="Times New Roman" w:hAnsi="Times New Roman"/>
          <w:sz w:val="24"/>
          <w:szCs w:val="24"/>
          <w:lang w:val="es-AR"/>
        </w:rPr>
        <w:t xml:space="preserve"> “Horizontes comunitario-populares. Producción de lo común más allá de las políticas estado-céntricas” Cap. 1, 2,3 y 5. Editorial Traficante de Sueños, Madrid.</w:t>
      </w:r>
    </w:p>
    <w:p w:rsidR="00DD7575" w:rsidRPr="007308A1" w:rsidRDefault="00DD7575" w:rsidP="00B9153C">
      <w:pPr>
        <w:tabs>
          <w:tab w:val="left" w:pos="0"/>
        </w:tabs>
        <w:spacing w:after="120" w:line="360" w:lineRule="auto"/>
        <w:jc w:val="both"/>
        <w:rPr>
          <w:rFonts w:ascii="Times New Roman" w:hAnsi="Times New Roman" w:cs="Times New Roman"/>
          <w:sz w:val="24"/>
          <w:szCs w:val="24"/>
          <w:lang w:val="es-AR"/>
        </w:rPr>
      </w:pPr>
      <w:r w:rsidRPr="00306EDD">
        <w:rPr>
          <w:rFonts w:ascii="Times New Roman" w:hAnsi="Times New Roman"/>
          <w:sz w:val="24"/>
          <w:szCs w:val="24"/>
          <w:lang w:val="es-AR"/>
        </w:rPr>
        <w:t>Gutiérrez Raquel, Navarro Mina</w:t>
      </w:r>
      <w:r>
        <w:rPr>
          <w:rFonts w:ascii="Times New Roman" w:hAnsi="Times New Roman"/>
          <w:sz w:val="24"/>
          <w:szCs w:val="24"/>
          <w:lang w:val="es-AR"/>
        </w:rPr>
        <w:t xml:space="preserve"> Lorena, </w:t>
      </w:r>
      <w:proofErr w:type="spellStart"/>
      <w:r>
        <w:rPr>
          <w:rFonts w:ascii="Times New Roman" w:hAnsi="Times New Roman"/>
          <w:sz w:val="24"/>
          <w:szCs w:val="24"/>
          <w:lang w:val="es-AR"/>
        </w:rPr>
        <w:t>Linsalata</w:t>
      </w:r>
      <w:proofErr w:type="spellEnd"/>
      <w:r>
        <w:rPr>
          <w:rFonts w:ascii="Times New Roman" w:hAnsi="Times New Roman"/>
          <w:sz w:val="24"/>
          <w:szCs w:val="24"/>
          <w:lang w:val="es-AR"/>
        </w:rPr>
        <w:t xml:space="preserve"> Lucia (2017).</w:t>
      </w:r>
      <w:r w:rsidRPr="00306EDD">
        <w:rPr>
          <w:rFonts w:ascii="Times New Roman" w:hAnsi="Times New Roman"/>
          <w:sz w:val="24"/>
          <w:szCs w:val="24"/>
          <w:lang w:val="es-AR"/>
        </w:rPr>
        <w:t xml:space="preserve"> “Repensar lo político, pensar lo común: claves para la discusión en: </w:t>
      </w:r>
      <w:proofErr w:type="spellStart"/>
      <w:r w:rsidRPr="00306EDD">
        <w:rPr>
          <w:rFonts w:ascii="Times New Roman" w:hAnsi="Times New Roman"/>
          <w:sz w:val="24"/>
          <w:szCs w:val="24"/>
          <w:lang w:val="es-AR"/>
        </w:rPr>
        <w:t>Márgara</w:t>
      </w:r>
      <w:proofErr w:type="spellEnd"/>
      <w:r w:rsidRPr="00306EDD">
        <w:rPr>
          <w:rFonts w:ascii="Times New Roman" w:hAnsi="Times New Roman"/>
          <w:sz w:val="24"/>
          <w:szCs w:val="24"/>
          <w:lang w:val="es-AR"/>
        </w:rPr>
        <w:t xml:space="preserve"> Millán, Daniel Inclán y Lucia </w:t>
      </w:r>
      <w:proofErr w:type="spellStart"/>
      <w:r w:rsidRPr="00306EDD">
        <w:rPr>
          <w:rFonts w:ascii="Times New Roman" w:hAnsi="Times New Roman"/>
          <w:sz w:val="24"/>
          <w:szCs w:val="24"/>
          <w:lang w:val="es-AR"/>
        </w:rPr>
        <w:t>Linsalata</w:t>
      </w:r>
      <w:proofErr w:type="spellEnd"/>
      <w:r w:rsidRPr="00306EDD">
        <w:rPr>
          <w:rFonts w:ascii="Times New Roman" w:hAnsi="Times New Roman"/>
          <w:sz w:val="24"/>
          <w:szCs w:val="24"/>
          <w:lang w:val="es-AR"/>
        </w:rPr>
        <w:t xml:space="preserve"> (coord.)  Modernidades alternativas: ¿hacia una modernidad no capitalista?, </w:t>
      </w:r>
      <w:r w:rsidRPr="007308A1">
        <w:rPr>
          <w:rFonts w:ascii="Times New Roman" w:hAnsi="Times New Roman" w:cs="Times New Roman"/>
          <w:sz w:val="24"/>
          <w:szCs w:val="24"/>
          <w:lang w:val="es-AR"/>
        </w:rPr>
        <w:t xml:space="preserve">UNAM, Ciudad de México. </w:t>
      </w:r>
      <w:proofErr w:type="spellStart"/>
      <w:r w:rsidRPr="007308A1">
        <w:rPr>
          <w:rFonts w:ascii="Times New Roman" w:hAnsi="Times New Roman" w:cs="Times New Roman"/>
          <w:sz w:val="24"/>
          <w:szCs w:val="24"/>
          <w:lang w:val="es-AR"/>
        </w:rPr>
        <w:t>Pp</w:t>
      </w:r>
      <w:proofErr w:type="spellEnd"/>
      <w:r w:rsidRPr="007308A1">
        <w:rPr>
          <w:rFonts w:ascii="Times New Roman" w:hAnsi="Times New Roman" w:cs="Times New Roman"/>
          <w:sz w:val="24"/>
          <w:szCs w:val="24"/>
          <w:lang w:val="es-AR"/>
        </w:rPr>
        <w:t xml:space="preserve"> 377-418. Cap. 12. </w:t>
      </w:r>
    </w:p>
    <w:p w:rsidR="00DD7575" w:rsidRDefault="00DD7575" w:rsidP="00B9153C">
      <w:pPr>
        <w:tabs>
          <w:tab w:val="left" w:pos="0"/>
        </w:tabs>
        <w:spacing w:after="120" w:line="360" w:lineRule="auto"/>
        <w:jc w:val="both"/>
        <w:rPr>
          <w:rFonts w:ascii="Times New Roman" w:hAnsi="Times New Roman" w:cs="Times New Roman"/>
          <w:sz w:val="24"/>
          <w:szCs w:val="24"/>
          <w:lang w:val="es-AR"/>
        </w:rPr>
      </w:pPr>
      <w:proofErr w:type="spellStart"/>
      <w:r w:rsidRPr="002E1A49">
        <w:rPr>
          <w:rFonts w:ascii="Times New Roman" w:hAnsi="Times New Roman"/>
          <w:sz w:val="24"/>
          <w:szCs w:val="24"/>
          <w:lang w:val="es-AR"/>
        </w:rPr>
        <w:t>Herradón</w:t>
      </w:r>
      <w:proofErr w:type="spellEnd"/>
      <w:r w:rsidRPr="002E1A49">
        <w:rPr>
          <w:rFonts w:ascii="Times New Roman" w:hAnsi="Times New Roman"/>
          <w:sz w:val="24"/>
          <w:szCs w:val="24"/>
          <w:lang w:val="es-AR"/>
        </w:rPr>
        <w:t xml:space="preserve">, Santiago Luis. </w:t>
      </w:r>
      <w:r>
        <w:rPr>
          <w:rFonts w:ascii="Times New Roman" w:hAnsi="Times New Roman"/>
          <w:sz w:val="24"/>
          <w:szCs w:val="24"/>
          <w:lang w:val="es-AR"/>
        </w:rPr>
        <w:t>(</w:t>
      </w:r>
      <w:r w:rsidRPr="002E1A49">
        <w:rPr>
          <w:rFonts w:ascii="Times New Roman" w:hAnsi="Times New Roman"/>
          <w:sz w:val="24"/>
          <w:szCs w:val="24"/>
          <w:lang w:val="es-AR"/>
        </w:rPr>
        <w:t>1999</w:t>
      </w:r>
      <w:r>
        <w:rPr>
          <w:rFonts w:ascii="Times New Roman" w:hAnsi="Times New Roman"/>
          <w:sz w:val="24"/>
          <w:szCs w:val="24"/>
          <w:lang w:val="es-AR"/>
        </w:rPr>
        <w:t>)</w:t>
      </w:r>
      <w:r w:rsidRPr="002E1A49">
        <w:rPr>
          <w:rFonts w:ascii="Times New Roman" w:hAnsi="Times New Roman"/>
          <w:sz w:val="24"/>
          <w:szCs w:val="24"/>
          <w:lang w:val="es-AR"/>
        </w:rPr>
        <w:t xml:space="preserve">. </w:t>
      </w:r>
      <w:r>
        <w:rPr>
          <w:rFonts w:ascii="Times New Roman" w:hAnsi="Times New Roman"/>
          <w:sz w:val="24"/>
          <w:szCs w:val="24"/>
          <w:lang w:val="es-AR"/>
        </w:rPr>
        <w:t xml:space="preserve">Documento: </w:t>
      </w:r>
      <w:r w:rsidRPr="002E1A49">
        <w:rPr>
          <w:rFonts w:ascii="Times New Roman" w:hAnsi="Times New Roman"/>
          <w:i/>
          <w:sz w:val="24"/>
          <w:szCs w:val="24"/>
          <w:lang w:val="es-AR"/>
        </w:rPr>
        <w:t xml:space="preserve">Aportes al desarrollo rural en </w:t>
      </w:r>
      <w:proofErr w:type="spellStart"/>
      <w:r w:rsidRPr="002E1A49">
        <w:rPr>
          <w:rFonts w:ascii="Times New Roman" w:hAnsi="Times New Roman"/>
          <w:i/>
          <w:sz w:val="24"/>
          <w:szCs w:val="24"/>
          <w:lang w:val="es-AR"/>
        </w:rPr>
        <w:t>Picún</w:t>
      </w:r>
      <w:proofErr w:type="spellEnd"/>
      <w:r w:rsidRPr="002E1A49">
        <w:rPr>
          <w:rFonts w:ascii="Times New Roman" w:hAnsi="Times New Roman"/>
          <w:i/>
          <w:sz w:val="24"/>
          <w:szCs w:val="24"/>
          <w:lang w:val="es-AR"/>
        </w:rPr>
        <w:t xml:space="preserve"> </w:t>
      </w:r>
      <w:proofErr w:type="spellStart"/>
      <w:r w:rsidRPr="002E1A49">
        <w:rPr>
          <w:rFonts w:ascii="Times New Roman" w:hAnsi="Times New Roman"/>
          <w:i/>
          <w:sz w:val="24"/>
          <w:szCs w:val="24"/>
          <w:lang w:val="es-AR"/>
        </w:rPr>
        <w:t>Leufú</w:t>
      </w:r>
      <w:proofErr w:type="spellEnd"/>
      <w:r w:rsidRPr="002E1A49">
        <w:rPr>
          <w:rFonts w:ascii="Times New Roman" w:hAnsi="Times New Roman"/>
          <w:i/>
          <w:sz w:val="24"/>
          <w:szCs w:val="24"/>
          <w:lang w:val="es-AR"/>
        </w:rPr>
        <w:t>. Unidad Municipal Interinstitucional de Producción</w:t>
      </w:r>
      <w:r w:rsidRPr="002E1A49">
        <w:rPr>
          <w:rFonts w:ascii="Times New Roman" w:hAnsi="Times New Roman"/>
          <w:sz w:val="24"/>
          <w:szCs w:val="24"/>
          <w:lang w:val="es-AR"/>
        </w:rPr>
        <w:t>. Provincia de Neuquén</w:t>
      </w:r>
      <w:r>
        <w:rPr>
          <w:rFonts w:ascii="Times New Roman" w:hAnsi="Times New Roman" w:cs="Times New Roman"/>
          <w:sz w:val="24"/>
          <w:szCs w:val="24"/>
          <w:lang w:val="es-AR"/>
        </w:rPr>
        <w:t>.</w:t>
      </w:r>
    </w:p>
    <w:p w:rsidR="00DD7575" w:rsidRPr="00DD7575" w:rsidRDefault="00DD7575" w:rsidP="00DD7575">
      <w:pPr>
        <w:tabs>
          <w:tab w:val="left" w:pos="0"/>
        </w:tabs>
        <w:spacing w:after="120" w:line="360" w:lineRule="auto"/>
        <w:jc w:val="both"/>
        <w:rPr>
          <w:rFonts w:ascii="Times New Roman" w:hAnsi="Times New Roman" w:cs="Times New Roman"/>
          <w:sz w:val="24"/>
          <w:szCs w:val="24"/>
          <w:lang w:val="es-AR"/>
        </w:rPr>
      </w:pPr>
      <w:r w:rsidRPr="00DD7575">
        <w:rPr>
          <w:rFonts w:ascii="Times New Roman" w:hAnsi="Times New Roman" w:cs="Times New Roman"/>
          <w:sz w:val="24"/>
          <w:szCs w:val="24"/>
          <w:lang w:val="es-AR"/>
        </w:rPr>
        <w:t>Higuera</w:t>
      </w:r>
      <w:r>
        <w:rPr>
          <w:rFonts w:ascii="Times New Roman" w:hAnsi="Times New Roman" w:cs="Times New Roman"/>
          <w:sz w:val="24"/>
          <w:szCs w:val="24"/>
          <w:lang w:val="es-AR"/>
        </w:rPr>
        <w:t>, Lorena Angélica (</w:t>
      </w:r>
      <w:r w:rsidRPr="00DD7575">
        <w:rPr>
          <w:rFonts w:ascii="Times New Roman" w:hAnsi="Times New Roman" w:cs="Times New Roman"/>
          <w:sz w:val="24"/>
          <w:szCs w:val="24"/>
          <w:lang w:val="es-AR"/>
        </w:rPr>
        <w:t>2014</w:t>
      </w:r>
      <w:r>
        <w:rPr>
          <w:rFonts w:ascii="Times New Roman" w:hAnsi="Times New Roman" w:cs="Times New Roman"/>
          <w:sz w:val="24"/>
          <w:szCs w:val="24"/>
          <w:lang w:val="es-AR"/>
        </w:rPr>
        <w:t>)</w:t>
      </w:r>
      <w:r w:rsidRPr="00DD7575">
        <w:rPr>
          <w:rFonts w:ascii="Times New Roman" w:hAnsi="Times New Roman" w:cs="Times New Roman"/>
          <w:sz w:val="24"/>
          <w:szCs w:val="24"/>
          <w:lang w:val="es-AR"/>
        </w:rPr>
        <w:t xml:space="preserve">. Aportes a la organización social de la agricultura en zonas áridas. El caso de los productores familiares en el valle de </w:t>
      </w:r>
      <w:proofErr w:type="spellStart"/>
      <w:r w:rsidRPr="00DD7575">
        <w:rPr>
          <w:rFonts w:ascii="Times New Roman" w:hAnsi="Times New Roman" w:cs="Times New Roman"/>
          <w:sz w:val="24"/>
          <w:szCs w:val="24"/>
          <w:lang w:val="es-AR"/>
        </w:rPr>
        <w:t>Picún</w:t>
      </w:r>
      <w:proofErr w:type="spellEnd"/>
      <w:r w:rsidRPr="00DD7575">
        <w:rPr>
          <w:rFonts w:ascii="Times New Roman" w:hAnsi="Times New Roman" w:cs="Times New Roman"/>
          <w:sz w:val="24"/>
          <w:szCs w:val="24"/>
          <w:lang w:val="es-AR"/>
        </w:rPr>
        <w:t xml:space="preserve"> </w:t>
      </w:r>
      <w:proofErr w:type="spellStart"/>
      <w:r w:rsidRPr="00DD7575">
        <w:rPr>
          <w:rFonts w:ascii="Times New Roman" w:hAnsi="Times New Roman" w:cs="Times New Roman"/>
          <w:sz w:val="24"/>
          <w:szCs w:val="24"/>
          <w:lang w:val="es-AR"/>
        </w:rPr>
        <w:t>Leufú</w:t>
      </w:r>
      <w:proofErr w:type="spellEnd"/>
      <w:r w:rsidRPr="00DD7575">
        <w:rPr>
          <w:rFonts w:ascii="Times New Roman" w:hAnsi="Times New Roman" w:cs="Times New Roman"/>
          <w:sz w:val="24"/>
          <w:szCs w:val="24"/>
          <w:lang w:val="es-AR"/>
        </w:rPr>
        <w:t>. ISSN 1851-</w:t>
      </w:r>
      <w:proofErr w:type="gramStart"/>
      <w:r w:rsidRPr="00DD7575">
        <w:rPr>
          <w:rFonts w:ascii="Times New Roman" w:hAnsi="Times New Roman" w:cs="Times New Roman"/>
          <w:sz w:val="24"/>
          <w:szCs w:val="24"/>
          <w:lang w:val="es-AR"/>
        </w:rPr>
        <w:t>4790  (</w:t>
      </w:r>
      <w:proofErr w:type="gramEnd"/>
      <w:r w:rsidRPr="00DD7575">
        <w:rPr>
          <w:rFonts w:ascii="Times New Roman" w:hAnsi="Times New Roman" w:cs="Times New Roman"/>
          <w:sz w:val="24"/>
          <w:szCs w:val="24"/>
          <w:lang w:val="es-AR"/>
        </w:rPr>
        <w:t xml:space="preserve">indexada en </w:t>
      </w:r>
      <w:proofErr w:type="spellStart"/>
      <w:r w:rsidRPr="00DD7575">
        <w:rPr>
          <w:rFonts w:ascii="Times New Roman" w:hAnsi="Times New Roman" w:cs="Times New Roman"/>
          <w:sz w:val="24"/>
          <w:szCs w:val="24"/>
          <w:lang w:val="es-AR"/>
        </w:rPr>
        <w:t>Latindex</w:t>
      </w:r>
      <w:proofErr w:type="spellEnd"/>
      <w:r w:rsidRPr="00DD7575">
        <w:rPr>
          <w:rFonts w:ascii="Times New Roman" w:hAnsi="Times New Roman" w:cs="Times New Roman"/>
          <w:sz w:val="24"/>
          <w:szCs w:val="24"/>
          <w:lang w:val="es-AR"/>
        </w:rPr>
        <w:t xml:space="preserve">). Revista de Ciencia y Técnica. Disponible en http://www.21.edu.ar/investigacion-ponencias-congreso-investigacion-cualitativa-ciencias-sociales.htm. </w:t>
      </w:r>
    </w:p>
    <w:p w:rsidR="00DD7575" w:rsidRDefault="00DD7575" w:rsidP="00DD7575">
      <w:pPr>
        <w:tabs>
          <w:tab w:val="left" w:pos="0"/>
        </w:tabs>
        <w:spacing w:after="120" w:line="360" w:lineRule="auto"/>
        <w:jc w:val="both"/>
        <w:rPr>
          <w:rFonts w:ascii="Times New Roman" w:hAnsi="Times New Roman" w:cs="Times New Roman"/>
          <w:sz w:val="24"/>
          <w:szCs w:val="24"/>
          <w:lang w:val="es-AR"/>
        </w:rPr>
      </w:pPr>
      <w:r>
        <w:rPr>
          <w:rFonts w:ascii="Times New Roman" w:hAnsi="Times New Roman" w:cs="Times New Roman"/>
          <w:sz w:val="24"/>
          <w:szCs w:val="24"/>
          <w:lang w:val="es-AR"/>
        </w:rPr>
        <w:t xml:space="preserve">Higuera, Lorena Angélica (2016). </w:t>
      </w:r>
      <w:r w:rsidRPr="00FC5064">
        <w:rPr>
          <w:rFonts w:ascii="Times New Roman" w:hAnsi="Times New Roman" w:cs="Times New Roman"/>
          <w:i/>
          <w:sz w:val="24"/>
          <w:szCs w:val="24"/>
          <w:lang w:val="es-AR"/>
        </w:rPr>
        <w:t xml:space="preserve">Agua, tierra y organización colectiva. El caso de los productores del valle de </w:t>
      </w:r>
      <w:proofErr w:type="spellStart"/>
      <w:r w:rsidRPr="00FC5064">
        <w:rPr>
          <w:rFonts w:ascii="Times New Roman" w:hAnsi="Times New Roman" w:cs="Times New Roman"/>
          <w:i/>
          <w:sz w:val="24"/>
          <w:szCs w:val="24"/>
          <w:lang w:val="es-AR"/>
        </w:rPr>
        <w:t>Picún</w:t>
      </w:r>
      <w:proofErr w:type="spellEnd"/>
      <w:r w:rsidRPr="00FC5064">
        <w:rPr>
          <w:rFonts w:ascii="Times New Roman" w:hAnsi="Times New Roman" w:cs="Times New Roman"/>
          <w:i/>
          <w:sz w:val="24"/>
          <w:szCs w:val="24"/>
          <w:lang w:val="es-AR"/>
        </w:rPr>
        <w:t xml:space="preserve"> </w:t>
      </w:r>
      <w:proofErr w:type="spellStart"/>
      <w:r w:rsidRPr="00FC5064">
        <w:rPr>
          <w:rFonts w:ascii="Times New Roman" w:hAnsi="Times New Roman" w:cs="Times New Roman"/>
          <w:i/>
          <w:sz w:val="24"/>
          <w:szCs w:val="24"/>
          <w:lang w:val="es-AR"/>
        </w:rPr>
        <w:t>Leufú</w:t>
      </w:r>
      <w:proofErr w:type="spellEnd"/>
      <w:r w:rsidRPr="00FC5064">
        <w:rPr>
          <w:rFonts w:ascii="Times New Roman" w:hAnsi="Times New Roman" w:cs="Times New Roman"/>
          <w:i/>
          <w:sz w:val="24"/>
          <w:szCs w:val="24"/>
          <w:lang w:val="es-AR"/>
        </w:rPr>
        <w:t>, Neuquén</w:t>
      </w:r>
      <w:r>
        <w:rPr>
          <w:rFonts w:ascii="Times New Roman" w:hAnsi="Times New Roman" w:cs="Times New Roman"/>
          <w:sz w:val="24"/>
          <w:szCs w:val="24"/>
          <w:lang w:val="es-AR"/>
        </w:rPr>
        <w:t xml:space="preserve">. Tesis de Especialización en Sociología de la Agricultura latinoamericana. Universidad Nacional del </w:t>
      </w:r>
      <w:proofErr w:type="spellStart"/>
      <w:r>
        <w:rPr>
          <w:rFonts w:ascii="Times New Roman" w:hAnsi="Times New Roman" w:cs="Times New Roman"/>
          <w:sz w:val="24"/>
          <w:szCs w:val="24"/>
          <w:lang w:val="es-AR"/>
        </w:rPr>
        <w:t>Comahue</w:t>
      </w:r>
      <w:proofErr w:type="spellEnd"/>
      <w:r>
        <w:rPr>
          <w:rFonts w:ascii="Times New Roman" w:hAnsi="Times New Roman" w:cs="Times New Roman"/>
          <w:sz w:val="24"/>
          <w:szCs w:val="24"/>
          <w:lang w:val="es-AR"/>
        </w:rPr>
        <w:t>.</w:t>
      </w:r>
    </w:p>
    <w:p w:rsidR="00DD7575" w:rsidRDefault="00DD7575" w:rsidP="00DD7575">
      <w:pPr>
        <w:tabs>
          <w:tab w:val="left" w:pos="0"/>
        </w:tabs>
        <w:spacing w:after="120" w:line="360" w:lineRule="auto"/>
        <w:jc w:val="both"/>
        <w:rPr>
          <w:rFonts w:ascii="Times New Roman" w:hAnsi="Times New Roman" w:cs="Times New Roman"/>
          <w:sz w:val="24"/>
          <w:szCs w:val="24"/>
          <w:lang w:val="es-AR"/>
        </w:rPr>
      </w:pPr>
      <w:r>
        <w:rPr>
          <w:rFonts w:ascii="Times New Roman" w:hAnsi="Times New Roman" w:cs="Times New Roman"/>
          <w:sz w:val="24"/>
          <w:szCs w:val="24"/>
          <w:lang w:val="es-AR"/>
        </w:rPr>
        <w:t>I</w:t>
      </w:r>
      <w:r w:rsidRPr="00DD7575">
        <w:rPr>
          <w:rFonts w:ascii="Times New Roman" w:hAnsi="Times New Roman" w:cs="Times New Roman"/>
          <w:sz w:val="24"/>
          <w:szCs w:val="24"/>
          <w:lang w:val="es-AR"/>
        </w:rPr>
        <w:t>nforme estadístico</w:t>
      </w:r>
      <w:r>
        <w:rPr>
          <w:rFonts w:ascii="Times New Roman" w:hAnsi="Times New Roman" w:cs="Times New Roman"/>
          <w:sz w:val="24"/>
          <w:szCs w:val="24"/>
          <w:lang w:val="es-AR"/>
        </w:rPr>
        <w:t xml:space="preserve"> (</w:t>
      </w:r>
      <w:r w:rsidRPr="00DD7575">
        <w:rPr>
          <w:rFonts w:ascii="Times New Roman" w:hAnsi="Times New Roman" w:cs="Times New Roman"/>
          <w:sz w:val="24"/>
          <w:szCs w:val="24"/>
          <w:lang w:val="es-AR"/>
        </w:rPr>
        <w:t>2012</w:t>
      </w:r>
      <w:r>
        <w:rPr>
          <w:rFonts w:ascii="Times New Roman" w:hAnsi="Times New Roman" w:cs="Times New Roman"/>
          <w:sz w:val="24"/>
          <w:szCs w:val="24"/>
          <w:lang w:val="es-AR"/>
        </w:rPr>
        <w:t>)</w:t>
      </w:r>
      <w:r w:rsidRPr="00DD7575">
        <w:rPr>
          <w:rFonts w:ascii="Times New Roman" w:hAnsi="Times New Roman" w:cs="Times New Roman"/>
          <w:sz w:val="24"/>
          <w:szCs w:val="24"/>
          <w:lang w:val="es-AR"/>
        </w:rPr>
        <w:t xml:space="preserve">. Producto Bruto Geográfico Estimación Año 2011. Provincia del Neuquén Dirección de Estadísticas Económicas - Dirección Provincial de Estadística y Censos de la Provincia del Neuquén. </w:t>
      </w:r>
    </w:p>
    <w:p w:rsidR="00DD7575" w:rsidRDefault="00DD7575" w:rsidP="00B9153C">
      <w:pPr>
        <w:tabs>
          <w:tab w:val="left" w:pos="0"/>
        </w:tabs>
        <w:spacing w:after="120" w:line="360" w:lineRule="auto"/>
        <w:jc w:val="both"/>
        <w:rPr>
          <w:rFonts w:ascii="Times New Roman" w:hAnsi="Times New Roman" w:cs="Times New Roman"/>
          <w:sz w:val="24"/>
          <w:szCs w:val="24"/>
          <w:lang w:val="es-AR"/>
        </w:rPr>
      </w:pPr>
      <w:r w:rsidRPr="007308A1">
        <w:rPr>
          <w:rFonts w:ascii="Times New Roman" w:hAnsi="Times New Roman" w:cs="Times New Roman"/>
          <w:sz w:val="24"/>
          <w:szCs w:val="24"/>
          <w:lang w:val="es-AR"/>
        </w:rPr>
        <w:t>Peña, Francisco (2005). La lucha por el agua. Reflexiones para México y América Latina. Dávalos, P. (Compilador), Pueblos indígenas, estado y democracia, 217-238.</w:t>
      </w:r>
    </w:p>
    <w:p w:rsidR="00DD7575" w:rsidRPr="007308A1" w:rsidRDefault="00DD7575" w:rsidP="00B9153C">
      <w:pPr>
        <w:tabs>
          <w:tab w:val="left" w:pos="0"/>
        </w:tabs>
        <w:spacing w:after="120" w:line="360" w:lineRule="auto"/>
        <w:jc w:val="both"/>
        <w:rPr>
          <w:rFonts w:ascii="Times New Roman" w:hAnsi="Times New Roman" w:cs="Times New Roman"/>
          <w:sz w:val="24"/>
          <w:szCs w:val="24"/>
          <w:lang w:val="es-AR"/>
        </w:rPr>
      </w:pPr>
      <w:proofErr w:type="spellStart"/>
      <w:r w:rsidRPr="008012D9">
        <w:rPr>
          <w:rFonts w:ascii="Times New Roman" w:hAnsi="Times New Roman" w:cs="Times New Roman"/>
          <w:sz w:val="24"/>
          <w:szCs w:val="24"/>
          <w:lang w:val="es-AR"/>
        </w:rPr>
        <w:t>Svampa</w:t>
      </w:r>
      <w:proofErr w:type="spellEnd"/>
      <w:r>
        <w:rPr>
          <w:rFonts w:ascii="Times New Roman" w:hAnsi="Times New Roman" w:cs="Times New Roman"/>
          <w:sz w:val="24"/>
          <w:szCs w:val="24"/>
          <w:lang w:val="es-AR"/>
        </w:rPr>
        <w:t xml:space="preserve">, </w:t>
      </w:r>
      <w:proofErr w:type="spellStart"/>
      <w:r>
        <w:rPr>
          <w:rFonts w:ascii="Times New Roman" w:hAnsi="Times New Roman" w:cs="Times New Roman"/>
          <w:sz w:val="24"/>
          <w:szCs w:val="24"/>
          <w:lang w:val="es-AR"/>
        </w:rPr>
        <w:t>Maristella</w:t>
      </w:r>
      <w:proofErr w:type="spellEnd"/>
      <w:r>
        <w:rPr>
          <w:rFonts w:ascii="Times New Roman" w:hAnsi="Times New Roman" w:cs="Times New Roman"/>
          <w:sz w:val="24"/>
          <w:szCs w:val="24"/>
          <w:lang w:val="es-AR"/>
        </w:rPr>
        <w:t xml:space="preserve"> (</w:t>
      </w:r>
      <w:r w:rsidRPr="008012D9">
        <w:rPr>
          <w:rFonts w:ascii="Times New Roman" w:hAnsi="Times New Roman" w:cs="Times New Roman"/>
          <w:sz w:val="24"/>
          <w:szCs w:val="24"/>
          <w:lang w:val="es-AR"/>
        </w:rPr>
        <w:t>2011</w:t>
      </w:r>
      <w:r>
        <w:rPr>
          <w:rFonts w:ascii="Times New Roman" w:hAnsi="Times New Roman" w:cs="Times New Roman"/>
          <w:sz w:val="24"/>
          <w:szCs w:val="24"/>
          <w:lang w:val="es-AR"/>
        </w:rPr>
        <w:t>)</w:t>
      </w:r>
      <w:r w:rsidRPr="008012D9">
        <w:rPr>
          <w:rFonts w:ascii="Times New Roman" w:hAnsi="Times New Roman" w:cs="Times New Roman"/>
          <w:sz w:val="24"/>
          <w:szCs w:val="24"/>
          <w:lang w:val="es-AR"/>
        </w:rPr>
        <w:t xml:space="preserve">. Minería y </w:t>
      </w:r>
      <w:proofErr w:type="spellStart"/>
      <w:r w:rsidRPr="008012D9">
        <w:rPr>
          <w:rFonts w:ascii="Times New Roman" w:hAnsi="Times New Roman" w:cs="Times New Roman"/>
          <w:sz w:val="24"/>
          <w:szCs w:val="24"/>
          <w:lang w:val="es-AR"/>
        </w:rPr>
        <w:t>Neoextractivismo</w:t>
      </w:r>
      <w:proofErr w:type="spellEnd"/>
      <w:r w:rsidRPr="008012D9">
        <w:rPr>
          <w:rFonts w:ascii="Times New Roman" w:hAnsi="Times New Roman" w:cs="Times New Roman"/>
          <w:sz w:val="24"/>
          <w:szCs w:val="24"/>
          <w:lang w:val="es-AR"/>
        </w:rPr>
        <w:t xml:space="preserve"> latinoamericano. Disponible en: http://maristellasvampa.net/blog/?p=166.</w:t>
      </w:r>
    </w:p>
    <w:sectPr w:rsidR="00DD7575" w:rsidRPr="007308A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3A7F" w:rsidRDefault="00813A7F" w:rsidP="008971D8">
      <w:pPr>
        <w:spacing w:after="0" w:line="240" w:lineRule="auto"/>
      </w:pPr>
      <w:r>
        <w:separator/>
      </w:r>
    </w:p>
  </w:endnote>
  <w:endnote w:type="continuationSeparator" w:id="0">
    <w:p w:rsidR="00813A7F" w:rsidRDefault="00813A7F" w:rsidP="00897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3A7F" w:rsidRDefault="00813A7F" w:rsidP="008971D8">
      <w:pPr>
        <w:spacing w:after="0" w:line="240" w:lineRule="auto"/>
      </w:pPr>
      <w:r>
        <w:separator/>
      </w:r>
    </w:p>
  </w:footnote>
  <w:footnote w:type="continuationSeparator" w:id="0">
    <w:p w:rsidR="00813A7F" w:rsidRDefault="00813A7F" w:rsidP="008971D8">
      <w:pPr>
        <w:spacing w:after="0" w:line="240" w:lineRule="auto"/>
      </w:pPr>
      <w:r>
        <w:continuationSeparator/>
      </w:r>
    </w:p>
  </w:footnote>
  <w:footnote w:id="1">
    <w:p w:rsidR="008971D8" w:rsidRDefault="008971D8" w:rsidP="008971D8">
      <w:pPr>
        <w:pStyle w:val="Textonotapie"/>
        <w:jc w:val="both"/>
      </w:pPr>
      <w:r>
        <w:rPr>
          <w:rStyle w:val="Ninguno"/>
          <w:rFonts w:eastAsia="Calibri"/>
          <w:b/>
          <w:bCs/>
          <w:vertAlign w:val="superscript"/>
        </w:rPr>
        <w:footnoteRef/>
      </w:r>
      <w:r>
        <w:t xml:space="preserve"> </w:t>
      </w:r>
      <w:r w:rsidR="00D7640D">
        <w:rPr>
          <w:color w:val="auto"/>
        </w:rPr>
        <w:t>El</w:t>
      </w:r>
      <w:r>
        <w:rPr>
          <w:color w:val="auto"/>
        </w:rPr>
        <w:t xml:space="preserve"> trabajo presenta avances d</w:t>
      </w:r>
      <w:r w:rsidR="00D7640D">
        <w:rPr>
          <w:color w:val="auto"/>
        </w:rPr>
        <w:t>e</w:t>
      </w:r>
      <w:r w:rsidR="003E7545">
        <w:rPr>
          <w:color w:val="auto"/>
        </w:rPr>
        <w:t>l trabajo de</w:t>
      </w:r>
      <w:r w:rsidR="00D7640D">
        <w:rPr>
          <w:color w:val="auto"/>
        </w:rPr>
        <w:t xml:space="preserve"> tesis </w:t>
      </w:r>
      <w:r w:rsidR="003E7545">
        <w:rPr>
          <w:color w:val="auto"/>
        </w:rPr>
        <w:t xml:space="preserve">del </w:t>
      </w:r>
      <w:r>
        <w:rPr>
          <w:color w:val="auto"/>
        </w:rPr>
        <w:t xml:space="preserve">Doctorado en Ciencias Humanas </w:t>
      </w:r>
      <w:r>
        <w:rPr>
          <w:color w:val="auto"/>
          <w:shd w:val="clear" w:color="auto" w:fill="FFFFFF"/>
        </w:rPr>
        <w:t>(Resolución Ministerial N° 2609)</w:t>
      </w:r>
      <w:r>
        <w:rPr>
          <w:color w:val="auto"/>
        </w:rPr>
        <w:t xml:space="preserve"> de la Facultad de Humanidades, Universidad Nacional de Catamarca. </w:t>
      </w:r>
      <w:r>
        <w:t>En el marco del proyecto “</w:t>
      </w:r>
      <w:r>
        <w:rPr>
          <w:rStyle w:val="nfasis"/>
        </w:rPr>
        <w:t>Dinámica actual del capital y transformaciones territoriales en el norte de la Patagonia</w:t>
      </w:r>
      <w:r w:rsidR="003E7545">
        <w:t xml:space="preserve">”, Departamento de Geografía, </w:t>
      </w:r>
      <w:r>
        <w:t xml:space="preserve">Facultad de Humanidades, Universidad Nacional del </w:t>
      </w:r>
      <w:proofErr w:type="spellStart"/>
      <w:r>
        <w:t>Comahue</w:t>
      </w:r>
      <w:proofErr w:type="spellEnd"/>
      <w:r>
        <w:t>.</w:t>
      </w:r>
    </w:p>
    <w:p w:rsidR="008971D8" w:rsidRDefault="008971D8" w:rsidP="008971D8">
      <w:pPr>
        <w:pStyle w:val="Textonotapie"/>
        <w:jc w:val="both"/>
        <w:rPr>
          <w:color w:val="auto"/>
        </w:rPr>
      </w:pPr>
    </w:p>
  </w:footnote>
  <w:footnote w:id="2">
    <w:p w:rsidR="00F00C79" w:rsidRPr="00D7640D" w:rsidRDefault="00F00C79" w:rsidP="00D7640D">
      <w:pPr>
        <w:pStyle w:val="Textonotapie"/>
        <w:jc w:val="both"/>
      </w:pPr>
      <w:r w:rsidRPr="00D7640D">
        <w:rPr>
          <w:rStyle w:val="Caracteresdenotaalpie"/>
        </w:rPr>
        <w:footnoteRef/>
      </w:r>
      <w:r w:rsidRPr="00D7640D">
        <w:t xml:space="preserve"> Por </w:t>
      </w:r>
      <w:proofErr w:type="spellStart"/>
      <w:r w:rsidRPr="00D7640D">
        <w:t>extractivismo</w:t>
      </w:r>
      <w:proofErr w:type="spellEnd"/>
      <w:r w:rsidRPr="00D7640D">
        <w:t xml:space="preserve"> se entiende aquel patrón de acumulación basado en la sobre-explotación de recursos naturales cada vez más escasos, en gran parte no renovables, así como en la expansión de las fronteras de explotación hacia territorios antes considerados como “improductivos”. Por ende, no contempla sólo actividades tradicionalmente extractivas, como la minería y el petróleo, sino también otras como la industria forestal, el </w:t>
      </w:r>
      <w:proofErr w:type="spellStart"/>
      <w:r w:rsidRPr="00D7640D">
        <w:t>agronegocio</w:t>
      </w:r>
      <w:proofErr w:type="spellEnd"/>
      <w:r w:rsidRPr="00D7640D">
        <w:t xml:space="preserve"> y los biocombustibles, incluso </w:t>
      </w:r>
      <w:r w:rsidRPr="00D7640D">
        <w:rPr>
          <w:lang w:val="es-MX"/>
        </w:rPr>
        <w:t xml:space="preserve">proyectos de infraestructura, como las grandes represas hidroeléctricas, al servicio de dichas explotaciones. </w:t>
      </w:r>
      <w:proofErr w:type="spellStart"/>
      <w:r w:rsidRPr="00D7640D">
        <w:rPr>
          <w:lang w:val="es-MX"/>
        </w:rPr>
        <w:t>Svampa</w:t>
      </w:r>
      <w:proofErr w:type="spellEnd"/>
      <w:r w:rsidRPr="00D7640D">
        <w:rPr>
          <w:lang w:val="es-MX"/>
        </w:rPr>
        <w:t xml:space="preserve">, </w:t>
      </w:r>
      <w:proofErr w:type="spellStart"/>
      <w:r w:rsidRPr="00D7640D">
        <w:rPr>
          <w:lang w:val="es-MX"/>
        </w:rPr>
        <w:t>Maristella</w:t>
      </w:r>
      <w:proofErr w:type="spellEnd"/>
      <w:r w:rsidRPr="00D7640D">
        <w:rPr>
          <w:lang w:val="es-MX"/>
        </w:rPr>
        <w:t xml:space="preserve"> (2011). “Minería y </w:t>
      </w:r>
      <w:proofErr w:type="spellStart"/>
      <w:r w:rsidRPr="00D7640D">
        <w:rPr>
          <w:lang w:val="es-MX"/>
        </w:rPr>
        <w:t>Neoextractivismo</w:t>
      </w:r>
      <w:proofErr w:type="spellEnd"/>
      <w:r w:rsidRPr="00D7640D">
        <w:rPr>
          <w:lang w:val="es-MX"/>
        </w:rPr>
        <w:t xml:space="preserve"> latinoamericano. Publicado en sitio web http://maristellasvampa.net/blog/?p=166.</w:t>
      </w:r>
    </w:p>
  </w:footnote>
  <w:footnote w:id="3">
    <w:p w:rsidR="00F00C79" w:rsidRPr="00D7640D" w:rsidRDefault="00F00C79" w:rsidP="00D7640D">
      <w:pPr>
        <w:pStyle w:val="Textonotapie"/>
        <w:jc w:val="both"/>
      </w:pPr>
      <w:r w:rsidRPr="00D7640D">
        <w:rPr>
          <w:rStyle w:val="Caracteresdenotaalpie"/>
        </w:rPr>
        <w:footnoteRef/>
      </w:r>
      <w:r w:rsidRPr="00D7640D">
        <w:t xml:space="preserve"> Al comparar la representatividad de las variables de origen agrario con las de origen </w:t>
      </w:r>
      <w:proofErr w:type="spellStart"/>
      <w:r w:rsidRPr="00D7640D">
        <w:t>hidrocarburífera</w:t>
      </w:r>
      <w:proofErr w:type="spellEnd"/>
      <w:r w:rsidRPr="00D7640D">
        <w:t xml:space="preserve"> en el total del Producto Bruto Geográfico (PBG) a valores constantes estimados para el año 2011 en Provincia de Neuquén, se confirma la participación marginal de las primeras. El rubro agricultura, ganadería, caza y silvicultura alcanzan solo el 1%. En contrapartida el rubro; explotación de minas y canteras (incluye extracción de petróleo crudo y gas natural y servicios </w:t>
      </w:r>
      <w:r w:rsidR="00D7640D" w:rsidRPr="00D7640D">
        <w:t>relacionados) y</w:t>
      </w:r>
      <w:r w:rsidRPr="00D7640D">
        <w:t xml:space="preserve"> electricidad, gas y agua; sumadas logran el 45,3% del total del PBG a valores constantes. Fuente: Dirección de Estadísticas Económicas - Dirección Provincial de Estadística y Censos de la Provincia del Neuquén. Producto Bruto Geográfico 1993-2012.</w:t>
      </w:r>
    </w:p>
  </w:footnote>
  <w:footnote w:id="4">
    <w:p w:rsidR="00356DB7" w:rsidRPr="00356DB7" w:rsidRDefault="00356DB7" w:rsidP="00D7640D">
      <w:pPr>
        <w:pStyle w:val="Textonotapie"/>
        <w:jc w:val="both"/>
        <w:rPr>
          <w:lang w:val="es-AR"/>
        </w:rPr>
      </w:pPr>
      <w:r w:rsidRPr="00D7640D">
        <w:rPr>
          <w:rStyle w:val="Refdenotaalpie"/>
        </w:rPr>
        <w:footnoteRef/>
      </w:r>
      <w:r w:rsidRPr="00D7640D">
        <w:t xml:space="preserve"> </w:t>
      </w:r>
      <w:proofErr w:type="spellStart"/>
      <w:r w:rsidRPr="00D7640D">
        <w:t>Gudynas</w:t>
      </w:r>
      <w:proofErr w:type="spellEnd"/>
      <w:r w:rsidRPr="00D7640D">
        <w:t xml:space="preserve"> (2004) señala, en la postura antropocéntrica, la naturaleza está al servicio del hombre. En esta mirada, a la naturaleza se la percibe como una canasta de recursos, una máquina, un sistema, o una forma de capital. No existe ninguna referencia a valores propios en los procesos naturales, que sean independientes de los </w:t>
      </w:r>
      <w:r w:rsidRPr="00356DB7">
        <w:t>procesos productivos.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1A2"/>
    <w:rsid w:val="00012C8E"/>
    <w:rsid w:val="000D4B0F"/>
    <w:rsid w:val="001A30FF"/>
    <w:rsid w:val="00292F85"/>
    <w:rsid w:val="002E0054"/>
    <w:rsid w:val="002E1A49"/>
    <w:rsid w:val="00306EDD"/>
    <w:rsid w:val="00356DB7"/>
    <w:rsid w:val="003E7545"/>
    <w:rsid w:val="00401E45"/>
    <w:rsid w:val="004B23A8"/>
    <w:rsid w:val="004B4C36"/>
    <w:rsid w:val="004F09C9"/>
    <w:rsid w:val="005435EA"/>
    <w:rsid w:val="005478CB"/>
    <w:rsid w:val="00571C55"/>
    <w:rsid w:val="005B7D4F"/>
    <w:rsid w:val="00610E17"/>
    <w:rsid w:val="006A1F83"/>
    <w:rsid w:val="00726206"/>
    <w:rsid w:val="007308A1"/>
    <w:rsid w:val="007A4D5D"/>
    <w:rsid w:val="008012D9"/>
    <w:rsid w:val="00813A7F"/>
    <w:rsid w:val="00816129"/>
    <w:rsid w:val="0083574A"/>
    <w:rsid w:val="008435A9"/>
    <w:rsid w:val="008961A2"/>
    <w:rsid w:val="008971D8"/>
    <w:rsid w:val="008C05EB"/>
    <w:rsid w:val="008E0340"/>
    <w:rsid w:val="00972456"/>
    <w:rsid w:val="009735CD"/>
    <w:rsid w:val="00AC26C2"/>
    <w:rsid w:val="00B05005"/>
    <w:rsid w:val="00B9153C"/>
    <w:rsid w:val="00C1780F"/>
    <w:rsid w:val="00C34991"/>
    <w:rsid w:val="00C47573"/>
    <w:rsid w:val="00CC224D"/>
    <w:rsid w:val="00D1198C"/>
    <w:rsid w:val="00D30C03"/>
    <w:rsid w:val="00D7640D"/>
    <w:rsid w:val="00D91EF6"/>
    <w:rsid w:val="00DB75DA"/>
    <w:rsid w:val="00DD28A7"/>
    <w:rsid w:val="00DD7575"/>
    <w:rsid w:val="00DE746F"/>
    <w:rsid w:val="00E155D3"/>
    <w:rsid w:val="00F00C79"/>
    <w:rsid w:val="00F111EA"/>
    <w:rsid w:val="00F74D7B"/>
    <w:rsid w:val="00FB5753"/>
    <w:rsid w:val="00FC4204"/>
    <w:rsid w:val="00FC5064"/>
    <w:rsid w:val="00FC7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79690"/>
  <w15:chartTrackingRefBased/>
  <w15:docId w15:val="{5ED3BDC6-6340-4527-AD2B-27B572AB0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71D8"/>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qFormat/>
    <w:rsid w:val="008971D8"/>
    <w:rPr>
      <w:rFonts w:ascii="Calibri" w:eastAsia="Calibri" w:hAnsi="Calibri" w:cs="Calibri" w:hint="default"/>
      <w:i/>
      <w:iCs/>
      <w:lang w:val="es-ES_tradnl"/>
    </w:rPr>
  </w:style>
  <w:style w:type="character" w:customStyle="1" w:styleId="TextonotapieCar">
    <w:name w:val="Texto nota pie Car"/>
    <w:aliases w:val="Footnote Text Char1 Car,Footnote Text Char Char Car"/>
    <w:basedOn w:val="Fuentedeprrafopredeter"/>
    <w:link w:val="Textonotapie"/>
    <w:locked/>
    <w:rsid w:val="008971D8"/>
    <w:rPr>
      <w:rFonts w:ascii="Times New Roman" w:eastAsia="Times New Roman" w:hAnsi="Times New Roman" w:cs="Times New Roman"/>
      <w:color w:val="000000"/>
      <w:sz w:val="20"/>
      <w:szCs w:val="20"/>
      <w:u w:color="000000"/>
      <w:bdr w:val="none" w:sz="0" w:space="0" w:color="auto" w:frame="1"/>
      <w:lang w:val="es-ES_tradnl" w:eastAsia="es-AR"/>
    </w:rPr>
  </w:style>
  <w:style w:type="paragraph" w:styleId="Textonotapie">
    <w:name w:val="footnote text"/>
    <w:aliases w:val="Footnote Text Char1,Footnote Text Char Char"/>
    <w:link w:val="TextonotapieCar"/>
    <w:unhideWhenUsed/>
    <w:rsid w:val="008971D8"/>
    <w:pPr>
      <w:spacing w:after="0" w:line="240" w:lineRule="auto"/>
    </w:pPr>
    <w:rPr>
      <w:rFonts w:ascii="Times New Roman" w:eastAsia="Times New Roman" w:hAnsi="Times New Roman" w:cs="Times New Roman"/>
      <w:color w:val="000000"/>
      <w:sz w:val="20"/>
      <w:szCs w:val="20"/>
      <w:u w:color="000000"/>
      <w:bdr w:val="none" w:sz="0" w:space="0" w:color="auto" w:frame="1"/>
      <w:lang w:val="es-ES_tradnl" w:eastAsia="es-AR"/>
    </w:rPr>
  </w:style>
  <w:style w:type="character" w:customStyle="1" w:styleId="TextonotapieCar1">
    <w:name w:val="Texto nota pie Car1"/>
    <w:basedOn w:val="Fuentedeprrafopredeter"/>
    <w:uiPriority w:val="99"/>
    <w:semiHidden/>
    <w:rsid w:val="008971D8"/>
    <w:rPr>
      <w:sz w:val="20"/>
      <w:szCs w:val="20"/>
    </w:rPr>
  </w:style>
  <w:style w:type="paragraph" w:customStyle="1" w:styleId="Cuerpo">
    <w:name w:val="Cuerpo"/>
    <w:rsid w:val="008971D8"/>
    <w:pPr>
      <w:spacing w:after="200" w:line="276" w:lineRule="auto"/>
    </w:pPr>
    <w:rPr>
      <w:rFonts w:ascii="Calibri" w:eastAsia="Calibri" w:hAnsi="Calibri" w:cs="Calibri"/>
      <w:color w:val="000000"/>
      <w:u w:color="000000"/>
      <w:lang w:val="es-ES_tradnl" w:eastAsia="es-AR"/>
    </w:rPr>
  </w:style>
  <w:style w:type="character" w:customStyle="1" w:styleId="Ninguno">
    <w:name w:val="Ninguno"/>
    <w:rsid w:val="008971D8"/>
    <w:rPr>
      <w:lang w:val="es-ES_tradnl"/>
    </w:rPr>
  </w:style>
  <w:style w:type="character" w:styleId="Refdenotaalpie">
    <w:name w:val="footnote reference"/>
    <w:basedOn w:val="Fuentedeprrafopredeter"/>
    <w:unhideWhenUsed/>
    <w:rsid w:val="00356DB7"/>
    <w:rPr>
      <w:vertAlign w:val="superscript"/>
    </w:rPr>
  </w:style>
  <w:style w:type="character" w:customStyle="1" w:styleId="Caracteresdenotaalpie">
    <w:name w:val="Caracteres de nota al pie"/>
    <w:rsid w:val="00F00C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60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1F3C8-1F81-4575-85D5-6BCBB7F2A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13</Pages>
  <Words>4171</Words>
  <Characters>23776</Characters>
  <Application>Microsoft Office Word</Application>
  <DocSecurity>0</DocSecurity>
  <Lines>198</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Alumno</dc:creator>
  <cp:keywords/>
  <dc:description/>
  <cp:lastModifiedBy>Alumno</cp:lastModifiedBy>
  <cp:revision>36</cp:revision>
  <dcterms:created xsi:type="dcterms:W3CDTF">2019-08-23T13:17:00Z</dcterms:created>
  <dcterms:modified xsi:type="dcterms:W3CDTF">2019-08-26T00:57:00Z</dcterms:modified>
</cp:coreProperties>
</file>